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640" w:rsidRPr="006D2640" w:rsidRDefault="006D2640" w:rsidP="009B4559">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16"/>
          <w:szCs w:val="16"/>
        </w:rPr>
      </w:pPr>
    </w:p>
    <w:p w:rsidR="006D2640" w:rsidRDefault="006D2640" w:rsidP="009B4559">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36"/>
          <w:szCs w:val="36"/>
        </w:rPr>
      </w:pPr>
      <w:r>
        <w:rPr>
          <w:rFonts w:cs="Arial"/>
          <w:b w:val="0"/>
          <w:noProof/>
          <w:sz w:val="28"/>
          <w:szCs w:val="28"/>
          <w:lang w:val="en-ZA" w:eastAsia="en-ZA"/>
        </w:rPr>
        <w:drawing>
          <wp:inline distT="0" distB="0" distL="0" distR="0">
            <wp:extent cx="2009775" cy="1057275"/>
            <wp:effectExtent l="0" t="0" r="9525" b="9525"/>
            <wp:docPr id="1" name="Picture 1" descr="Description: Description: 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9775" cy="1057275"/>
                    </a:xfrm>
                    <a:prstGeom prst="rect">
                      <a:avLst/>
                    </a:prstGeom>
                    <a:noFill/>
                    <a:ln>
                      <a:noFill/>
                    </a:ln>
                  </pic:spPr>
                </pic:pic>
              </a:graphicData>
            </a:graphic>
          </wp:inline>
        </w:drawing>
      </w:r>
    </w:p>
    <w:p w:rsidR="006D2640" w:rsidRPr="006D2640" w:rsidRDefault="006D2640" w:rsidP="009B4559">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16"/>
          <w:szCs w:val="16"/>
        </w:rPr>
      </w:pPr>
    </w:p>
    <w:p w:rsidR="009B4559" w:rsidRDefault="009B4559" w:rsidP="009B4559">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36"/>
          <w:szCs w:val="36"/>
        </w:rPr>
      </w:pPr>
      <w:r>
        <w:rPr>
          <w:rFonts w:ascii="Arial Narrow" w:hAnsi="Arial Narrow"/>
          <w:sz w:val="36"/>
          <w:szCs w:val="36"/>
        </w:rPr>
        <w:t>MANGAUNG METROPOLITAN MUNICIPALITY</w:t>
      </w:r>
    </w:p>
    <w:p w:rsidR="009B4559" w:rsidRDefault="009B4559" w:rsidP="009B4559">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28"/>
          <w:szCs w:val="28"/>
        </w:rPr>
      </w:pPr>
      <w:r w:rsidRPr="009B4559">
        <w:rPr>
          <w:rFonts w:ascii="Arial Narrow" w:hAnsi="Arial Narrow" w:cs="Arial"/>
          <w:bCs w:val="0"/>
          <w:color w:val="000000"/>
          <w:sz w:val="28"/>
          <w:szCs w:val="28"/>
        </w:rPr>
        <w:t>MUNICIPAL LAND USE PLANNING</w:t>
      </w:r>
      <w:r w:rsidRPr="009B4559">
        <w:rPr>
          <w:rFonts w:ascii="Arial Narrow" w:hAnsi="Arial Narrow"/>
          <w:sz w:val="28"/>
          <w:szCs w:val="28"/>
        </w:rPr>
        <w:t xml:space="preserve"> BY</w:t>
      </w:r>
      <w:r>
        <w:rPr>
          <w:rFonts w:ascii="Arial Narrow" w:hAnsi="Arial Narrow"/>
          <w:sz w:val="28"/>
          <w:szCs w:val="28"/>
        </w:rPr>
        <w:t>-LAW</w:t>
      </w:r>
    </w:p>
    <w:p w:rsidR="009B4559" w:rsidRDefault="009B4559" w:rsidP="009B4559">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rPr>
      </w:pPr>
      <w:proofErr w:type="gramStart"/>
      <w:r>
        <w:rPr>
          <w:rFonts w:ascii="Arial Narrow" w:hAnsi="Arial Narrow"/>
        </w:rPr>
        <w:t>as</w:t>
      </w:r>
      <w:proofErr w:type="gramEnd"/>
      <w:r>
        <w:rPr>
          <w:rFonts w:ascii="Arial Narrow" w:hAnsi="Arial Narrow"/>
        </w:rPr>
        <w:t xml:space="preserve"> promulgated in Provincial Gazette № 35 of 03 July 2015</w:t>
      </w:r>
    </w:p>
    <w:p w:rsidR="009B4559" w:rsidRDefault="009B4559" w:rsidP="00803CDA">
      <w:pPr>
        <w:autoSpaceDE w:val="0"/>
        <w:autoSpaceDN w:val="0"/>
        <w:adjustRightInd w:val="0"/>
        <w:jc w:val="center"/>
        <w:rPr>
          <w:rFonts w:ascii="Arial Narrow" w:hAnsi="Arial Narrow" w:cs="Arial"/>
          <w:b/>
          <w:bCs/>
          <w:color w:val="000000"/>
        </w:rPr>
      </w:pPr>
    </w:p>
    <w:p w:rsidR="00803CDA" w:rsidRPr="00F7634D" w:rsidRDefault="00803CDA" w:rsidP="00803CDA">
      <w:pPr>
        <w:rPr>
          <w:rFonts w:ascii="Arial Narrow" w:hAnsi="Arial Narrow" w:cs="Arial"/>
        </w:rPr>
      </w:pPr>
      <w:proofErr w:type="gramStart"/>
      <w:r w:rsidRPr="00F7634D">
        <w:rPr>
          <w:rFonts w:ascii="Arial Narrow" w:hAnsi="Arial Narrow" w:cs="Arial"/>
        </w:rPr>
        <w:t>To provide for the regulation and control of activities on and in respect of spatial planning and land use management, and to provide for matters in connection therewith.</w:t>
      </w:r>
      <w:proofErr w:type="gramEnd"/>
    </w:p>
    <w:p w:rsidR="00803CDA" w:rsidRPr="00F7634D" w:rsidRDefault="00803CDA" w:rsidP="00803CDA">
      <w:pPr>
        <w:jc w:val="center"/>
        <w:rPr>
          <w:rFonts w:ascii="Arial Narrow" w:hAnsi="Arial Narrow" w:cs="Arial"/>
          <w:b/>
        </w:rPr>
      </w:pPr>
      <w:r w:rsidRPr="00F7634D">
        <w:rPr>
          <w:rFonts w:ascii="Arial Narrow" w:hAnsi="Arial Narrow" w:cs="Arial"/>
          <w:b/>
        </w:rPr>
        <w:t>Preamble</w:t>
      </w:r>
    </w:p>
    <w:p w:rsidR="00803CDA" w:rsidRPr="00F7634D" w:rsidRDefault="00803CDA" w:rsidP="00803CDA">
      <w:pPr>
        <w:jc w:val="center"/>
        <w:rPr>
          <w:rFonts w:ascii="Arial Narrow" w:hAnsi="Arial Narrow" w:cs="Arial"/>
          <w:b/>
        </w:rPr>
      </w:pPr>
    </w:p>
    <w:p w:rsidR="00803CDA" w:rsidRPr="00F7634D" w:rsidRDefault="00803CDA" w:rsidP="00803CDA">
      <w:pPr>
        <w:rPr>
          <w:rFonts w:ascii="Arial Narrow" w:hAnsi="Arial Narrow" w:cs="Arial"/>
        </w:rPr>
      </w:pPr>
      <w:r w:rsidRPr="00F7634D">
        <w:rPr>
          <w:rFonts w:ascii="Arial Narrow" w:hAnsi="Arial Narrow" w:cs="Arial"/>
          <w:b/>
        </w:rPr>
        <w:t>WHEREAS</w:t>
      </w:r>
      <w:r w:rsidRPr="00F7634D">
        <w:rPr>
          <w:rFonts w:ascii="Arial Narrow" w:hAnsi="Arial Narrow" w:cs="Arial"/>
        </w:rPr>
        <w:t xml:space="preserve"> the Constitution established local government as a distinctive sphere of government, interdependent, and interrelated with the national and provincial spheres of government; and</w:t>
      </w:r>
    </w:p>
    <w:p w:rsidR="00803CDA" w:rsidRPr="00F7634D" w:rsidRDefault="00803CDA" w:rsidP="00803CDA">
      <w:pPr>
        <w:rPr>
          <w:rFonts w:ascii="Arial Narrow" w:hAnsi="Arial Narrow" w:cs="Arial"/>
        </w:rPr>
      </w:pPr>
    </w:p>
    <w:p w:rsidR="00803CDA" w:rsidRPr="00F7634D" w:rsidRDefault="00803CDA" w:rsidP="00803CDA">
      <w:pPr>
        <w:rPr>
          <w:rFonts w:ascii="Arial Narrow" w:hAnsi="Arial Narrow" w:cs="Arial"/>
        </w:rPr>
      </w:pPr>
      <w:r w:rsidRPr="00F7634D">
        <w:rPr>
          <w:rFonts w:ascii="Arial Narrow" w:hAnsi="Arial Narrow" w:cs="Arial"/>
          <w:b/>
        </w:rPr>
        <w:t>WHEREAS</w:t>
      </w:r>
      <w:r w:rsidRPr="00F7634D">
        <w:rPr>
          <w:rFonts w:ascii="Arial Narrow" w:hAnsi="Arial Narrow" w:cs="Arial"/>
        </w:rPr>
        <w:t xml:space="preserve"> there is agreement on the fundamental importance of local government to democracy, development and nation-building in our country; and</w:t>
      </w:r>
    </w:p>
    <w:p w:rsidR="00803CDA" w:rsidRPr="00F7634D" w:rsidRDefault="00803CDA" w:rsidP="00803CDA">
      <w:pPr>
        <w:rPr>
          <w:rFonts w:ascii="Arial Narrow" w:hAnsi="Arial Narrow" w:cs="Arial"/>
        </w:rPr>
      </w:pPr>
    </w:p>
    <w:p w:rsidR="00803CDA" w:rsidRPr="00F7634D" w:rsidRDefault="00803CDA" w:rsidP="00803CDA">
      <w:pPr>
        <w:rPr>
          <w:rFonts w:ascii="Arial Narrow" w:hAnsi="Arial Narrow" w:cs="Arial"/>
        </w:rPr>
      </w:pPr>
      <w:r w:rsidRPr="00F7634D">
        <w:rPr>
          <w:rFonts w:ascii="Arial Narrow" w:hAnsi="Arial Narrow" w:cs="Arial"/>
          <w:b/>
        </w:rPr>
        <w:t>WHEREAS</w:t>
      </w:r>
      <w:r w:rsidRPr="00F7634D">
        <w:rPr>
          <w:rFonts w:ascii="Arial Narrow" w:hAnsi="Arial Narrow" w:cs="Arial"/>
        </w:rPr>
        <w:t xml:space="preserve"> there is fundamental agreement in our country on a vision of democratic, accountable and developmental local government, in which municipalities must strive within  their financial and administrative capacity, to achieve their constitutional objectives by ensuring the provision of sustainable, effective and efficient municipal services to communities, by promoting social and economic development, by promoting a safe and healthy environment, and by encouraging the involvement of communities in the matters of local government; and</w:t>
      </w:r>
    </w:p>
    <w:p w:rsidR="00803CDA" w:rsidRPr="00F7634D" w:rsidRDefault="00803CDA" w:rsidP="00803CDA">
      <w:pPr>
        <w:rPr>
          <w:rFonts w:ascii="Arial Narrow" w:hAnsi="Arial Narrow" w:cs="Arial"/>
        </w:rPr>
      </w:pPr>
    </w:p>
    <w:p w:rsidR="00803CDA" w:rsidRPr="00F7634D" w:rsidRDefault="00803CDA" w:rsidP="00803CDA">
      <w:pPr>
        <w:rPr>
          <w:rFonts w:ascii="Arial Narrow" w:hAnsi="Arial Narrow" w:cs="Arial"/>
        </w:rPr>
      </w:pPr>
      <w:r w:rsidRPr="00F7634D">
        <w:rPr>
          <w:rFonts w:ascii="Arial Narrow" w:hAnsi="Arial Narrow" w:cs="Arial"/>
          <w:b/>
        </w:rPr>
        <w:t>WHEREAS</w:t>
      </w:r>
      <w:r w:rsidRPr="00F7634D">
        <w:rPr>
          <w:rFonts w:ascii="Arial Narrow" w:hAnsi="Arial Narrow" w:cs="Arial"/>
        </w:rPr>
        <w:t xml:space="preserve"> the Constitution authorizes and empowers municipalities to administer the local government matters listed in Part B of Schedules 4 and 5, which include hoardings and the display of advertisements in public places and any other matter assigned to it by national or provincial legislation, by making and administering By-laws for the effective administration of these matters;</w:t>
      </w:r>
    </w:p>
    <w:p w:rsidR="00803CDA" w:rsidRPr="00F7634D" w:rsidRDefault="00803CDA" w:rsidP="00803CDA">
      <w:pPr>
        <w:rPr>
          <w:rFonts w:ascii="Arial Narrow" w:hAnsi="Arial Narrow" w:cs="Arial"/>
        </w:rPr>
      </w:pPr>
    </w:p>
    <w:p w:rsidR="00803CDA" w:rsidRPr="00F7634D" w:rsidRDefault="00803CDA" w:rsidP="00803CDA">
      <w:pPr>
        <w:rPr>
          <w:rFonts w:ascii="Arial Narrow" w:hAnsi="Arial Narrow" w:cs="Arial"/>
        </w:rPr>
      </w:pPr>
      <w:r w:rsidRPr="00F7634D">
        <w:rPr>
          <w:rFonts w:ascii="Arial Narrow" w:hAnsi="Arial Narrow" w:cs="Arial"/>
          <w:b/>
        </w:rPr>
        <w:t>BE IT THEREFORE ENACTED</w:t>
      </w:r>
      <w:r w:rsidRPr="00F7634D">
        <w:rPr>
          <w:rFonts w:ascii="Arial Narrow" w:hAnsi="Arial Narrow" w:cs="Arial"/>
        </w:rPr>
        <w:t xml:space="preserve"> by the Council of the Mangaung Metropolitan Municipality as follows:-</w:t>
      </w:r>
    </w:p>
    <w:p w:rsidR="00803CDA" w:rsidRDefault="00803CDA" w:rsidP="00803CDA">
      <w:pPr>
        <w:jc w:val="center"/>
        <w:rPr>
          <w:rFonts w:ascii="Arial Narrow" w:hAnsi="Arial Narrow"/>
          <w:b/>
        </w:rPr>
      </w:pPr>
    </w:p>
    <w:p w:rsidR="00803CDA" w:rsidRPr="00F7634D" w:rsidRDefault="00803CDA" w:rsidP="00803CDA">
      <w:pPr>
        <w:jc w:val="center"/>
        <w:rPr>
          <w:rFonts w:ascii="Arial Narrow" w:hAnsi="Arial Narrow"/>
          <w:b/>
        </w:rPr>
      </w:pPr>
      <w:r w:rsidRPr="00F7634D">
        <w:rPr>
          <w:rFonts w:ascii="Arial Narrow" w:hAnsi="Arial Narrow"/>
          <w:b/>
        </w:rPr>
        <w:t>TABLE OF CONTENTS</w:t>
      </w:r>
    </w:p>
    <w:p w:rsidR="00803CDA" w:rsidRPr="00F7634D" w:rsidRDefault="00803CDA" w:rsidP="00803CDA">
      <w:pPr>
        <w:rPr>
          <w:rFonts w:ascii="Arial Narrow" w:hAnsi="Arial Narrow"/>
          <w:lang w:val="en-GB" w:bidi="en-US"/>
        </w:rPr>
      </w:pPr>
    </w:p>
    <w:p w:rsidR="00803CDA" w:rsidRPr="00F7634D" w:rsidRDefault="00803CDA" w:rsidP="009B4559">
      <w:pPr>
        <w:pStyle w:val="TOC1"/>
        <w:rPr>
          <w:lang w:val="en-ZA" w:eastAsia="en-ZA"/>
        </w:rPr>
      </w:pPr>
      <w:r w:rsidRPr="00F7634D">
        <w:fldChar w:fldCharType="begin"/>
      </w:r>
      <w:r w:rsidRPr="00F7634D">
        <w:instrText xml:space="preserve"> TOC \o "1-3" \h \z \u </w:instrText>
      </w:r>
      <w:r w:rsidRPr="00F7634D">
        <w:fldChar w:fldCharType="separate"/>
      </w:r>
      <w:hyperlink w:anchor="_Toc393797333" w:history="1">
        <w:r w:rsidRPr="00F7634D">
          <w:rPr>
            <w:rStyle w:val="Hyperlink"/>
          </w:rPr>
          <w:t>CHAPTER I – INTERPRETATION AND APPLICATION</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34" w:history="1">
        <w:r w:rsidR="00803CDA" w:rsidRPr="00F7634D">
          <w:rPr>
            <w:rStyle w:val="Hyperlink"/>
            <w:rFonts w:ascii="Arial Narrow" w:hAnsi="Arial Narrow" w:cs="Arial"/>
            <w:noProof/>
            <w:sz w:val="20"/>
            <w:szCs w:val="20"/>
          </w:rPr>
          <w:t>1.</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DEFINITIONS AND INTERPRETATIONS</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35" w:history="1">
        <w:r w:rsidR="00803CDA" w:rsidRPr="00F7634D">
          <w:rPr>
            <w:rStyle w:val="Hyperlink"/>
            <w:rFonts w:ascii="Arial Narrow" w:hAnsi="Arial Narrow" w:cs="Arial"/>
            <w:noProof/>
            <w:sz w:val="20"/>
            <w:szCs w:val="20"/>
          </w:rPr>
          <w:t>2.</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APPLICATION OF BY-LAW</w:t>
        </w:r>
      </w:hyperlink>
    </w:p>
    <w:p w:rsidR="00803CDA" w:rsidRPr="00F7634D" w:rsidRDefault="00F84726" w:rsidP="009B4559">
      <w:pPr>
        <w:pStyle w:val="TOC1"/>
        <w:rPr>
          <w:lang w:val="en-ZA" w:eastAsia="en-ZA"/>
        </w:rPr>
      </w:pPr>
      <w:hyperlink w:anchor="_Toc393797336" w:history="1">
        <w:r w:rsidR="00803CDA" w:rsidRPr="00F7634D">
          <w:rPr>
            <w:rStyle w:val="Hyperlink"/>
          </w:rPr>
          <w:t>CHAPTER II – SPATIAL PLANNING</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37" w:history="1">
        <w:r w:rsidR="00803CDA" w:rsidRPr="00F7634D">
          <w:rPr>
            <w:rStyle w:val="Hyperlink"/>
            <w:rFonts w:ascii="Arial Narrow" w:hAnsi="Arial Narrow" w:cs="Arial"/>
            <w:noProof/>
            <w:sz w:val="20"/>
            <w:szCs w:val="20"/>
          </w:rPr>
          <w:t>3.</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SPATIAL PLANNING CATEGORIES</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38" w:history="1">
        <w:r w:rsidR="00803CDA" w:rsidRPr="00F7634D">
          <w:rPr>
            <w:rStyle w:val="Hyperlink"/>
            <w:rFonts w:ascii="Arial Narrow" w:hAnsi="Arial Narrow" w:cs="Arial"/>
            <w:noProof/>
            <w:sz w:val="20"/>
            <w:szCs w:val="20"/>
          </w:rPr>
          <w:t>4.</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COMPILATION, REVIEW OR AMENDMENT OF MUNICIPAL SPATIAL DEVELOPMENT FRAMEWORK</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39" w:history="1">
        <w:r w:rsidR="00803CDA" w:rsidRPr="00F7634D">
          <w:rPr>
            <w:rStyle w:val="Hyperlink"/>
            <w:rFonts w:ascii="Arial Narrow" w:hAnsi="Arial Narrow" w:cs="Arial"/>
            <w:noProof/>
            <w:sz w:val="20"/>
            <w:szCs w:val="20"/>
          </w:rPr>
          <w:t>5.</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ESTABLISHMENT OF PROJECT COMMITTEE</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40" w:history="1">
        <w:r w:rsidR="00803CDA" w:rsidRPr="00F7634D">
          <w:rPr>
            <w:rStyle w:val="Hyperlink"/>
            <w:rFonts w:ascii="Arial Narrow" w:hAnsi="Arial Narrow" w:cs="Arial"/>
            <w:noProof/>
            <w:sz w:val="20"/>
            <w:szCs w:val="20"/>
          </w:rPr>
          <w:t>6.</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ESTABLISHMENT OF INTERGOVERNMENTAL STEERING COMMITTEE</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41" w:history="1">
        <w:r w:rsidR="00803CDA" w:rsidRPr="00F7634D">
          <w:rPr>
            <w:rStyle w:val="Hyperlink"/>
            <w:rFonts w:ascii="Arial Narrow" w:hAnsi="Arial Narrow" w:cs="Arial"/>
            <w:noProof/>
            <w:sz w:val="20"/>
            <w:szCs w:val="20"/>
          </w:rPr>
          <w:t>7.</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PROCEDURE WITH INTERGOVERNMENTAL STEERING COMMITTEE</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42" w:history="1">
        <w:r w:rsidR="00803CDA" w:rsidRPr="00F7634D">
          <w:rPr>
            <w:rStyle w:val="Hyperlink"/>
            <w:rFonts w:ascii="Arial Narrow" w:hAnsi="Arial Narrow" w:cs="Arial"/>
            <w:noProof/>
            <w:sz w:val="20"/>
            <w:szCs w:val="20"/>
          </w:rPr>
          <w:t>8.</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PROCEDURE WITHOUT INTERGOVERNMENTAL STEERING COMMITTEE</w:t>
        </w:r>
      </w:hyperlink>
    </w:p>
    <w:p w:rsidR="00803CDA" w:rsidRPr="00F7634D" w:rsidRDefault="00F84726" w:rsidP="00803CDA">
      <w:pPr>
        <w:pStyle w:val="TOC2"/>
        <w:tabs>
          <w:tab w:val="left" w:pos="660"/>
          <w:tab w:val="right" w:leader="dot" w:pos="9016"/>
        </w:tabs>
        <w:rPr>
          <w:rFonts w:ascii="Arial Narrow" w:eastAsia="Times New Roman" w:hAnsi="Arial Narrow" w:cs="Arial"/>
          <w:noProof/>
          <w:sz w:val="20"/>
          <w:szCs w:val="20"/>
          <w:lang w:val="en-ZA" w:eastAsia="en-ZA"/>
        </w:rPr>
      </w:pPr>
      <w:hyperlink w:anchor="_Toc393797343" w:history="1">
        <w:r w:rsidR="00803CDA" w:rsidRPr="00F7634D">
          <w:rPr>
            <w:rStyle w:val="Hyperlink"/>
            <w:rFonts w:ascii="Arial Narrow" w:hAnsi="Arial Narrow" w:cs="Arial"/>
            <w:noProof/>
            <w:sz w:val="20"/>
            <w:szCs w:val="20"/>
          </w:rPr>
          <w:t>9.</w:t>
        </w:r>
        <w:r w:rsidR="00803CDA" w:rsidRPr="00F7634D">
          <w:rPr>
            <w:rFonts w:ascii="Arial Narrow" w:eastAsia="Times New Roman" w:hAnsi="Arial Narrow" w:cs="Arial"/>
            <w:noProof/>
            <w:sz w:val="20"/>
            <w:szCs w:val="20"/>
            <w:lang w:val="en-ZA" w:eastAsia="en-ZA"/>
          </w:rPr>
          <w:tab/>
          <w:t xml:space="preserve">     </w:t>
        </w:r>
        <w:r w:rsidR="00803CDA" w:rsidRPr="00F7634D">
          <w:rPr>
            <w:rStyle w:val="Hyperlink"/>
            <w:rFonts w:ascii="Arial Narrow" w:hAnsi="Arial Narrow" w:cs="Arial"/>
            <w:noProof/>
            <w:sz w:val="20"/>
            <w:szCs w:val="20"/>
          </w:rPr>
          <w:t>FUNCTIONS AND DUTIES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44" w:history="1">
        <w:r w:rsidR="00803CDA" w:rsidRPr="00F7634D">
          <w:rPr>
            <w:rStyle w:val="Hyperlink"/>
            <w:rFonts w:ascii="Arial Narrow" w:hAnsi="Arial Narrow" w:cs="Arial"/>
            <w:noProof/>
            <w:sz w:val="20"/>
            <w:szCs w:val="20"/>
          </w:rPr>
          <w:t>10.</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LOCAL SPATIAL DEVELOPMENT FRAMEWORKS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45" w:history="1">
        <w:r w:rsidR="00803CDA" w:rsidRPr="00F7634D">
          <w:rPr>
            <w:rStyle w:val="Hyperlink"/>
            <w:rFonts w:ascii="Arial Narrow" w:hAnsi="Arial Narrow" w:cs="Arial"/>
            <w:noProof/>
            <w:sz w:val="20"/>
            <w:szCs w:val="20"/>
          </w:rPr>
          <w:t>11.</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COMPILATION, AMENDMENT OR REVIEW OF LOCAL SPATIAL DEVELOPMENT FRAMEWORKS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46" w:history="1">
        <w:r w:rsidR="00803CDA" w:rsidRPr="00F7634D">
          <w:rPr>
            <w:rStyle w:val="Hyperlink"/>
            <w:rFonts w:ascii="Arial Narrow" w:hAnsi="Arial Narrow" w:cs="Arial"/>
            <w:noProof/>
            <w:sz w:val="20"/>
            <w:szCs w:val="20"/>
          </w:rPr>
          <w:t>12.</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STATUS OF LOCAL SPATIAL DEVELOPMENT FRAMEWORKS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47" w:history="1">
        <w:r w:rsidR="00803CDA" w:rsidRPr="00F7634D">
          <w:rPr>
            <w:rStyle w:val="Hyperlink"/>
            <w:rFonts w:ascii="Arial Narrow" w:hAnsi="Arial Narrow" w:cs="Arial"/>
            <w:noProof/>
            <w:sz w:val="20"/>
            <w:szCs w:val="20"/>
          </w:rPr>
          <w:t>13.</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STRUCTURE PLANS</w:t>
        </w:r>
      </w:hyperlink>
    </w:p>
    <w:p w:rsidR="00803CDA" w:rsidRPr="00F7634D" w:rsidRDefault="00F84726" w:rsidP="009B4559">
      <w:pPr>
        <w:pStyle w:val="TOC1"/>
        <w:rPr>
          <w:lang w:val="en-ZA" w:eastAsia="en-ZA"/>
        </w:rPr>
      </w:pPr>
      <w:hyperlink w:anchor="_Toc393797348" w:history="1">
        <w:r w:rsidR="00803CDA" w:rsidRPr="00F7634D">
          <w:rPr>
            <w:rStyle w:val="Hyperlink"/>
          </w:rPr>
          <w:t>CHAPTER III – DEVELOPMENT MANAGEMENT</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49" w:history="1">
        <w:r w:rsidR="00803CDA" w:rsidRPr="00F7634D">
          <w:rPr>
            <w:rStyle w:val="Hyperlink"/>
            <w:rFonts w:ascii="Arial Narrow" w:hAnsi="Arial Narrow" w:cs="Arial"/>
            <w:noProof/>
            <w:sz w:val="20"/>
            <w:szCs w:val="20"/>
          </w:rPr>
          <w:t>14.</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DETERMINATION OF ZONING</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0" w:history="1">
        <w:r w:rsidR="00803CDA" w:rsidRPr="00F7634D">
          <w:rPr>
            <w:rStyle w:val="Hyperlink"/>
            <w:rFonts w:ascii="Arial Narrow" w:hAnsi="Arial Narrow" w:cs="Arial"/>
            <w:noProof/>
            <w:sz w:val="20"/>
            <w:szCs w:val="20"/>
          </w:rPr>
          <w:t>15.</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NON-CONFORMING USES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1" w:history="1">
        <w:r w:rsidR="00803CDA" w:rsidRPr="00F7634D">
          <w:rPr>
            <w:rStyle w:val="Hyperlink"/>
            <w:rFonts w:ascii="Arial Narrow" w:hAnsi="Arial Narrow" w:cs="Arial"/>
            <w:noProof/>
            <w:sz w:val="20"/>
            <w:szCs w:val="20"/>
          </w:rPr>
          <w:t>16.</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LAND DEVELOPMENT REQUIRING APPROVAL</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2" w:history="1">
        <w:r w:rsidR="00803CDA" w:rsidRPr="00F7634D">
          <w:rPr>
            <w:rStyle w:val="Hyperlink"/>
            <w:rFonts w:ascii="Arial Narrow" w:hAnsi="Arial Narrow" w:cs="Arial"/>
            <w:noProof/>
            <w:sz w:val="20"/>
            <w:szCs w:val="20"/>
          </w:rPr>
          <w:t>17.</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CONTINUATION OF APPLICATION AFTER CHANGE OF OWNERSHIP</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3" w:history="1">
        <w:r w:rsidR="00803CDA" w:rsidRPr="00F7634D">
          <w:rPr>
            <w:rStyle w:val="Hyperlink"/>
            <w:rFonts w:ascii="Arial Narrow" w:hAnsi="Arial Narrow" w:cs="Arial"/>
            <w:noProof/>
            <w:sz w:val="20"/>
            <w:szCs w:val="20"/>
          </w:rPr>
          <w:t>18.</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REZONING OF LAND</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4" w:history="1">
        <w:r w:rsidR="00803CDA" w:rsidRPr="00F7634D">
          <w:rPr>
            <w:rStyle w:val="Hyperlink"/>
            <w:rFonts w:ascii="Arial Narrow" w:hAnsi="Arial Narrow" w:cs="Arial"/>
            <w:noProof/>
            <w:sz w:val="20"/>
            <w:szCs w:val="20"/>
          </w:rPr>
          <w:t>19.</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LAPSING OF REZONING AND EXTENSION OF VALIDITY PERIODS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5" w:history="1">
        <w:r w:rsidR="00803CDA" w:rsidRPr="00F7634D">
          <w:rPr>
            <w:rStyle w:val="Hyperlink"/>
            <w:rFonts w:ascii="Arial Narrow" w:hAnsi="Arial Narrow" w:cs="Arial"/>
            <w:noProof/>
            <w:sz w:val="20"/>
            <w:szCs w:val="20"/>
          </w:rPr>
          <w:t>20.</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ESTABLISHMENT OF TOWNSHIP</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6" w:history="1">
        <w:r w:rsidR="00803CDA" w:rsidRPr="00F7634D">
          <w:rPr>
            <w:rStyle w:val="Hyperlink"/>
            <w:rFonts w:ascii="Arial Narrow" w:hAnsi="Arial Narrow" w:cs="Arial"/>
            <w:noProof/>
            <w:sz w:val="20"/>
            <w:szCs w:val="20"/>
          </w:rPr>
          <w:t>21.</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APPLICATION FOR ESTABLISHMENT OF TOWNSHIP</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7" w:history="1">
        <w:r w:rsidR="00803CDA" w:rsidRPr="00F7634D">
          <w:rPr>
            <w:rStyle w:val="Hyperlink"/>
            <w:rFonts w:ascii="Arial Narrow" w:hAnsi="Arial Narrow" w:cs="Arial"/>
            <w:noProof/>
            <w:sz w:val="20"/>
            <w:szCs w:val="20"/>
          </w:rPr>
          <w:t>22.</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APPLICANT TO LODGE GENERAL PLAN DIAGRAMS WITH SURVEYOR –GENERAL</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8" w:history="1">
        <w:r w:rsidR="00803CDA" w:rsidRPr="00F7634D">
          <w:rPr>
            <w:rStyle w:val="Hyperlink"/>
            <w:rFonts w:ascii="Arial Narrow" w:hAnsi="Arial Narrow" w:cs="Arial"/>
            <w:noProof/>
            <w:sz w:val="20"/>
            <w:szCs w:val="20"/>
          </w:rPr>
          <w:t>23.</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LODGING OF GENERAL PLAN, DIAGRAMS AND TITLE DEEDS WITH REGISTRAR OF DEEDS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59" w:history="1">
        <w:r w:rsidR="00803CDA" w:rsidRPr="00F7634D">
          <w:rPr>
            <w:rStyle w:val="Hyperlink"/>
            <w:rFonts w:ascii="Arial Narrow" w:hAnsi="Arial Narrow" w:cs="Arial"/>
            <w:noProof/>
            <w:sz w:val="20"/>
            <w:szCs w:val="20"/>
          </w:rPr>
          <w:t>24.</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PROCLAMATION OF APPROVED TOWNSHIP</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0" w:history="1">
        <w:r w:rsidR="00803CDA" w:rsidRPr="00F7634D">
          <w:rPr>
            <w:rStyle w:val="Hyperlink"/>
            <w:rFonts w:ascii="Arial Narrow" w:hAnsi="Arial Narrow" w:cs="Arial"/>
            <w:noProof/>
            <w:sz w:val="20"/>
            <w:szCs w:val="20"/>
          </w:rPr>
          <w:t>25.</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AMENDMENT OR CANCELLATION OF A GENERAL PLAN</w:t>
        </w:r>
      </w:hyperlink>
    </w:p>
    <w:p w:rsidR="00803CDA" w:rsidRPr="00F7634D" w:rsidRDefault="00F84726" w:rsidP="00803CDA">
      <w:pPr>
        <w:pStyle w:val="TOC2"/>
        <w:tabs>
          <w:tab w:val="left" w:pos="880"/>
          <w:tab w:val="right" w:leader="dot" w:pos="9016"/>
        </w:tabs>
        <w:ind w:left="720" w:hanging="500"/>
        <w:rPr>
          <w:rFonts w:ascii="Arial Narrow" w:eastAsia="Times New Roman" w:hAnsi="Arial Narrow" w:cs="Arial"/>
          <w:noProof/>
          <w:sz w:val="20"/>
          <w:szCs w:val="20"/>
          <w:lang w:val="en-ZA" w:eastAsia="en-ZA"/>
        </w:rPr>
      </w:pPr>
      <w:hyperlink w:anchor="_Toc393797361" w:history="1">
        <w:r w:rsidR="00803CDA" w:rsidRPr="00F7634D">
          <w:rPr>
            <w:rStyle w:val="Hyperlink"/>
            <w:rFonts w:ascii="Arial Narrow" w:hAnsi="Arial Narrow" w:cs="Arial"/>
            <w:noProof/>
            <w:sz w:val="20"/>
            <w:szCs w:val="20"/>
          </w:rPr>
          <w:t>26.</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OWNERSHIP OF PUBLIC PLACES AND LAND REQUIRED FOR MUNICIPAL ENGINEERING SERVICES AND SOCIAL   FACILITIES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2" w:history="1">
        <w:r w:rsidR="00803CDA" w:rsidRPr="00F7634D">
          <w:rPr>
            <w:rStyle w:val="Hyperlink"/>
            <w:rFonts w:ascii="Arial Narrow" w:hAnsi="Arial Narrow" w:cs="Arial"/>
            <w:noProof/>
            <w:sz w:val="20"/>
            <w:szCs w:val="20"/>
          </w:rPr>
          <w:t>27.</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CLOSURE OF PUBLIC PLACES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3" w:history="1">
        <w:r w:rsidR="00803CDA" w:rsidRPr="00F7634D">
          <w:rPr>
            <w:rStyle w:val="Hyperlink"/>
            <w:rFonts w:ascii="Arial Narrow" w:hAnsi="Arial Narrow" w:cs="Arial"/>
            <w:noProof/>
            <w:sz w:val="20"/>
            <w:szCs w:val="20"/>
          </w:rPr>
          <w:t>28.</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SERVICES ARISING FROM TOWNSHIP ESTABLISHMENT</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4" w:history="1">
        <w:r w:rsidR="00803CDA" w:rsidRPr="00F7634D">
          <w:rPr>
            <w:rStyle w:val="Hyperlink"/>
            <w:rFonts w:ascii="Arial Narrow" w:hAnsi="Arial Narrow" w:cs="Arial"/>
            <w:noProof/>
            <w:sz w:val="20"/>
            <w:szCs w:val="20"/>
          </w:rPr>
          <w:t>29.</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CERTIFICATION BY MUNICIPALITY</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5" w:history="1">
        <w:r w:rsidR="00803CDA" w:rsidRPr="00F7634D">
          <w:rPr>
            <w:rStyle w:val="Hyperlink"/>
            <w:rFonts w:ascii="Arial Narrow" w:hAnsi="Arial Narrow" w:cs="Arial"/>
            <w:noProof/>
            <w:sz w:val="20"/>
            <w:szCs w:val="20"/>
          </w:rPr>
          <w:t>30.</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OWNERS’ ASSOCIATIONS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6" w:history="1">
        <w:r w:rsidR="00803CDA" w:rsidRPr="00F7634D">
          <w:rPr>
            <w:rStyle w:val="Hyperlink"/>
            <w:rFonts w:ascii="Arial Narrow" w:hAnsi="Arial Narrow" w:cs="Arial"/>
            <w:noProof/>
            <w:sz w:val="20"/>
            <w:szCs w:val="20"/>
          </w:rPr>
          <w:t>31.</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OWNERS’ ASSOCIATION CEASES TO FUNCTION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7" w:history="1">
        <w:r w:rsidR="00803CDA" w:rsidRPr="00F7634D">
          <w:rPr>
            <w:rStyle w:val="Hyperlink"/>
            <w:rFonts w:ascii="Arial Narrow" w:hAnsi="Arial Narrow" w:cs="Arial"/>
            <w:noProof/>
            <w:sz w:val="20"/>
            <w:szCs w:val="20"/>
          </w:rPr>
          <w:t>32.</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SUBDIVISION OR CONSOLIDATION OF LAND PARCELS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8" w:history="1">
        <w:r w:rsidR="00803CDA" w:rsidRPr="00F7634D">
          <w:rPr>
            <w:rStyle w:val="Hyperlink"/>
            <w:rFonts w:ascii="Arial Narrow" w:hAnsi="Arial Narrow" w:cs="Arial"/>
            <w:noProof/>
            <w:sz w:val="20"/>
            <w:szCs w:val="20"/>
          </w:rPr>
          <w:t>33.</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EXTENSION OF VALIDITY PERIODS FOR SUBDIVISION AND CONSOLIDATION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69" w:history="1">
        <w:r w:rsidR="00803CDA" w:rsidRPr="00F7634D">
          <w:rPr>
            <w:rStyle w:val="Hyperlink"/>
            <w:rFonts w:ascii="Arial Narrow" w:hAnsi="Arial Narrow" w:cs="Arial"/>
            <w:noProof/>
            <w:sz w:val="20"/>
            <w:szCs w:val="20"/>
          </w:rPr>
          <w:t>34.</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REQUIREMENTS FOR AMENDMENT, SUSPENSION OR REMOVAL OF RESTRICTIVE CONDITIONS OF TITLE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70" w:history="1">
        <w:r w:rsidR="00803CDA" w:rsidRPr="00F7634D">
          <w:rPr>
            <w:rStyle w:val="Hyperlink"/>
            <w:rFonts w:ascii="Arial Narrow" w:hAnsi="Arial Narrow" w:cs="Arial"/>
            <w:noProof/>
            <w:sz w:val="20"/>
            <w:szCs w:val="20"/>
          </w:rPr>
          <w:t>35.</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ENDORSEMENTS IN CONNECTION WITH AMENDMENT, SUSPENSION OR REMOVAL OF RESTRICTIVE CONDITIONS</w:t>
        </w:r>
      </w:hyperlink>
    </w:p>
    <w:p w:rsidR="00803CDA" w:rsidRPr="00F7634D" w:rsidRDefault="00F84726" w:rsidP="009B4559">
      <w:pPr>
        <w:pStyle w:val="TOC1"/>
        <w:rPr>
          <w:lang w:val="en-ZA" w:eastAsia="en-ZA"/>
        </w:rPr>
      </w:pPr>
      <w:hyperlink w:anchor="_Toc393797371" w:history="1">
        <w:r w:rsidR="00803CDA" w:rsidRPr="00F7634D">
          <w:rPr>
            <w:rStyle w:val="Hyperlink"/>
          </w:rPr>
          <w:t>CHAPTER IV – APPLICATION PROCEDURES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72" w:history="1">
        <w:r w:rsidR="00803CDA" w:rsidRPr="00F7634D">
          <w:rPr>
            <w:rStyle w:val="Hyperlink"/>
            <w:rFonts w:ascii="Arial Narrow" w:hAnsi="Arial Narrow" w:cs="Arial"/>
            <w:noProof/>
            <w:sz w:val="20"/>
            <w:szCs w:val="20"/>
          </w:rPr>
          <w:t>36.</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PROCEDURES FOR APPLICATIONS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74" w:history="1">
        <w:r w:rsidR="00803CDA" w:rsidRPr="00F7634D">
          <w:rPr>
            <w:rStyle w:val="Hyperlink"/>
            <w:rFonts w:ascii="Arial Narrow" w:hAnsi="Arial Narrow" w:cs="Arial"/>
            <w:noProof/>
            <w:sz w:val="20"/>
            <w:szCs w:val="20"/>
          </w:rPr>
          <w:t>3</w:t>
        </w:r>
        <w:r w:rsidR="00803CDA">
          <w:rPr>
            <w:rStyle w:val="Hyperlink"/>
            <w:rFonts w:ascii="Arial Narrow" w:hAnsi="Arial Narrow" w:cs="Arial"/>
            <w:noProof/>
            <w:sz w:val="20"/>
            <w:szCs w:val="20"/>
          </w:rPr>
          <w:t>7</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PRE-APPLICATION CONSULTATION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75" w:history="1">
        <w:r w:rsidR="00803CDA" w:rsidRPr="00F7634D">
          <w:rPr>
            <w:rStyle w:val="Hyperlink"/>
            <w:rFonts w:ascii="Arial Narrow" w:hAnsi="Arial Narrow" w:cs="Arial"/>
            <w:noProof/>
            <w:sz w:val="20"/>
            <w:szCs w:val="20"/>
          </w:rPr>
          <w:t>3</w:t>
        </w:r>
        <w:r w:rsidR="00803CDA">
          <w:rPr>
            <w:rStyle w:val="Hyperlink"/>
            <w:rFonts w:ascii="Arial Narrow" w:hAnsi="Arial Narrow" w:cs="Arial"/>
            <w:noProof/>
            <w:sz w:val="20"/>
            <w:szCs w:val="20"/>
          </w:rPr>
          <w:t>8</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INFORMATION REQUIRED</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76" w:history="1">
        <w:r w:rsidR="00803CDA">
          <w:rPr>
            <w:rStyle w:val="Hyperlink"/>
            <w:rFonts w:ascii="Arial Narrow" w:hAnsi="Arial Narrow" w:cs="Arial"/>
            <w:noProof/>
            <w:sz w:val="20"/>
            <w:szCs w:val="20"/>
          </w:rPr>
          <w:t>39</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APPLICATION STANDARDS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77"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0</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APPLICATION FEES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78"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1</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GROUNDS FOR REFUSING TO ACCEPT APPLICATION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79"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2</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RECEIPT OF APPLICATION AND REQUEST FOR FURTHER INFORMATION, DOCUMENTATION, PLANS OR ADDITIONAL FEES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0"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3</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PROVISION OF FURTHER INFORMATION, DOCUMENTATION OR PLANS AND PAYMENT OF FEES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1"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4</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CONFIRMATION OF COMPLETE APPLICATION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2"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5</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WITHDRAWAL OF APPLICATION OR AUTHORIZATION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3"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6</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NOTICE OF APPLICATIONS IN TERMS OF INTEGRATED PROCEDURES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4"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7</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NOTIFICATION OF APPLICATION IN MEDIA</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5" w:history="1">
        <w:r w:rsidR="00803CDA" w:rsidRPr="00F7634D">
          <w:rPr>
            <w:rStyle w:val="Hyperlink"/>
            <w:rFonts w:ascii="Arial Narrow" w:hAnsi="Arial Narrow" w:cs="Arial"/>
            <w:noProof/>
            <w:sz w:val="20"/>
            <w:szCs w:val="20"/>
          </w:rPr>
          <w:t>4</w:t>
        </w:r>
        <w:r w:rsidR="00803CDA">
          <w:rPr>
            <w:rStyle w:val="Hyperlink"/>
            <w:rFonts w:ascii="Arial Narrow" w:hAnsi="Arial Narrow" w:cs="Arial"/>
            <w:noProof/>
            <w:sz w:val="20"/>
            <w:szCs w:val="20"/>
          </w:rPr>
          <w:t>8</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SERVING OF NOTICES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6" w:history="1">
        <w:r w:rsidR="00803CDA">
          <w:rPr>
            <w:rFonts w:ascii="Arial Narrow" w:hAnsi="Arial Narrow"/>
            <w:sz w:val="20"/>
            <w:szCs w:val="20"/>
          </w:rPr>
          <w:t>49</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CONTENT OF NOTICE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7"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0</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ADDITIONAL METHODS OF PUBLIC NOTICE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8"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1</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REQUIREMENTS FOR PETITIONS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89"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2</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REQUIREMENTS FOR OBJECTIONS, COMMENTS OR REPRESENTATIONS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0"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3</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FURNISHING OF COMMENTS AND INFORMATION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1"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4</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AMENDMENTS PRIOR TO APPROVAL</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2"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5</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FURTHER PUBLIC NOTICE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3"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6</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LIABILITY FOR COST OF NOTICE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4"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7</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RIGHT OF AN APPLICANT TO REPLY</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5" w:history="1">
        <w:r w:rsidR="00803CDA" w:rsidRPr="00F7634D">
          <w:rPr>
            <w:rStyle w:val="Hyperlink"/>
            <w:rFonts w:ascii="Arial Narrow" w:hAnsi="Arial Narrow" w:cs="Arial"/>
            <w:noProof/>
            <w:sz w:val="20"/>
            <w:szCs w:val="20"/>
          </w:rPr>
          <w:t>5</w:t>
        </w:r>
        <w:r w:rsidR="00803CDA">
          <w:rPr>
            <w:rStyle w:val="Hyperlink"/>
            <w:rFonts w:ascii="Arial Narrow" w:hAnsi="Arial Narrow" w:cs="Arial"/>
            <w:noProof/>
            <w:sz w:val="20"/>
            <w:szCs w:val="20"/>
          </w:rPr>
          <w:t>8</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WRITTEN ASSESSMENT OF APPLICATION</w:t>
        </w:r>
      </w:hyperlink>
    </w:p>
    <w:p w:rsidR="00803CDA" w:rsidRPr="00F7634D" w:rsidRDefault="00803CDA" w:rsidP="00803CDA">
      <w:pPr>
        <w:pStyle w:val="TOC2"/>
        <w:tabs>
          <w:tab w:val="left" w:pos="880"/>
          <w:tab w:val="right" w:leader="dot" w:pos="9016"/>
        </w:tabs>
        <w:rPr>
          <w:rFonts w:ascii="Arial Narrow" w:eastAsia="Times New Roman" w:hAnsi="Arial Narrow" w:cs="Arial"/>
          <w:noProof/>
          <w:sz w:val="20"/>
          <w:szCs w:val="20"/>
          <w:lang w:val="en-ZA" w:eastAsia="en-ZA"/>
        </w:rPr>
      </w:pPr>
      <w:r>
        <w:rPr>
          <w:rFonts w:ascii="Arial Narrow" w:hAnsi="Arial Narrow"/>
          <w:sz w:val="20"/>
          <w:szCs w:val="20"/>
        </w:rPr>
        <w:t>59</w:t>
      </w:r>
      <w:hyperlink w:anchor="_Toc393797396" w:history="1">
        <w:r w:rsidRPr="00F7634D">
          <w:rPr>
            <w:rStyle w:val="Hyperlink"/>
            <w:rFonts w:ascii="Arial Narrow" w:hAnsi="Arial Narrow" w:cs="Arial"/>
            <w:noProof/>
            <w:sz w:val="20"/>
            <w:szCs w:val="20"/>
          </w:rPr>
          <w:t>.</w:t>
        </w:r>
        <w:r w:rsidRPr="00F7634D">
          <w:rPr>
            <w:rFonts w:ascii="Arial Narrow" w:eastAsia="Times New Roman" w:hAnsi="Arial Narrow" w:cs="Arial"/>
            <w:noProof/>
            <w:sz w:val="20"/>
            <w:szCs w:val="20"/>
            <w:lang w:val="en-ZA" w:eastAsia="en-ZA"/>
          </w:rPr>
          <w:tab/>
        </w:r>
        <w:r w:rsidRPr="00F7634D">
          <w:rPr>
            <w:rStyle w:val="Hyperlink"/>
            <w:rFonts w:ascii="Arial Narrow" w:hAnsi="Arial Narrow" w:cs="Arial"/>
            <w:noProof/>
            <w:sz w:val="20"/>
            <w:szCs w:val="20"/>
          </w:rPr>
          <w:t>DECISION-MAKING PERIOD</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7" w:history="1">
        <w:r w:rsidR="00803CDA">
          <w:rPr>
            <w:rStyle w:val="Hyperlink"/>
            <w:rFonts w:ascii="Arial Narrow" w:hAnsi="Arial Narrow" w:cs="Arial"/>
            <w:noProof/>
            <w:sz w:val="20"/>
            <w:szCs w:val="20"/>
          </w:rPr>
          <w:t>60</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FAILURE TO ACT WITHIN TIME PERIOD</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8" w:history="1">
        <w:r w:rsidR="00803CDA">
          <w:rPr>
            <w:rStyle w:val="Hyperlink"/>
            <w:rFonts w:ascii="Arial Narrow" w:hAnsi="Arial Narrow" w:cs="Arial"/>
            <w:noProof/>
            <w:sz w:val="20"/>
            <w:szCs w:val="20"/>
          </w:rPr>
          <w:t>61</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POWERS TO CONDUCT ROUTINE INSPECTIONS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399" w:history="1">
        <w:r w:rsidR="00803CDA">
          <w:rPr>
            <w:rStyle w:val="Hyperlink"/>
            <w:rFonts w:ascii="Arial Narrow" w:hAnsi="Arial Narrow" w:cs="Arial"/>
            <w:noProof/>
            <w:sz w:val="20"/>
            <w:szCs w:val="20"/>
          </w:rPr>
          <w:t>62</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DETERMINATION OF APPLICATION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00" w:history="1">
        <w:r w:rsidR="00803CDA">
          <w:rPr>
            <w:rStyle w:val="Hyperlink"/>
            <w:rFonts w:ascii="Arial Narrow" w:hAnsi="Arial Narrow" w:cs="Arial"/>
            <w:noProof/>
            <w:sz w:val="20"/>
            <w:szCs w:val="20"/>
          </w:rPr>
          <w:t>63</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NOTIFICATION OF DECISION</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01" w:history="1">
        <w:r w:rsidR="00803CDA">
          <w:rPr>
            <w:rStyle w:val="Hyperlink"/>
            <w:rFonts w:ascii="Arial Narrow" w:hAnsi="Arial Narrow" w:cs="Arial"/>
            <w:noProof/>
            <w:sz w:val="20"/>
            <w:szCs w:val="20"/>
          </w:rPr>
          <w:t>64</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DUTIES OF AGENT</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02" w:history="1">
        <w:r w:rsidR="00803CDA">
          <w:rPr>
            <w:rStyle w:val="Hyperlink"/>
            <w:rFonts w:ascii="Arial Narrow" w:hAnsi="Arial Narrow" w:cs="Arial"/>
            <w:noProof/>
            <w:sz w:val="20"/>
            <w:szCs w:val="20"/>
          </w:rPr>
          <w:t>65</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ERRORS AND OMISSIONS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03" w:history="1">
        <w:r w:rsidR="00803CDA">
          <w:rPr>
            <w:rStyle w:val="Hyperlink"/>
            <w:rFonts w:ascii="Arial Narrow" w:hAnsi="Arial Narrow" w:cs="Arial"/>
            <w:noProof/>
            <w:sz w:val="20"/>
            <w:szCs w:val="20"/>
          </w:rPr>
          <w:t>66</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WITHDRAWAL OF APPROVAL</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04" w:history="1">
        <w:r w:rsidR="00803CDA">
          <w:rPr>
            <w:rStyle w:val="Hyperlink"/>
            <w:rFonts w:ascii="Arial Narrow" w:hAnsi="Arial Narrow" w:cs="Arial"/>
            <w:noProof/>
            <w:sz w:val="20"/>
            <w:szCs w:val="20"/>
          </w:rPr>
          <w:t>67</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PROCEDURE TO WITHDRAW AN APPROVAL</w:t>
        </w:r>
      </w:hyperlink>
    </w:p>
    <w:p w:rsidR="00803CDA" w:rsidRPr="00F7634D" w:rsidRDefault="00F84726" w:rsidP="009B4559">
      <w:pPr>
        <w:pStyle w:val="TOC1"/>
        <w:rPr>
          <w:lang w:val="en-ZA" w:eastAsia="en-ZA"/>
        </w:rPr>
      </w:pPr>
      <w:hyperlink w:anchor="_Toc393797406" w:history="1">
        <w:r w:rsidR="00803CDA" w:rsidRPr="00F7634D">
          <w:rPr>
            <w:rStyle w:val="Hyperlink"/>
          </w:rPr>
          <w:t>CHAPTER V – CRITERIA FOR DECISION-MAKING</w:t>
        </w:r>
      </w:hyperlink>
    </w:p>
    <w:p w:rsidR="00803CDA" w:rsidRDefault="00F84726" w:rsidP="00803CDA">
      <w:pPr>
        <w:pStyle w:val="TOC2"/>
        <w:tabs>
          <w:tab w:val="left" w:pos="880"/>
          <w:tab w:val="right" w:leader="dot" w:pos="9016"/>
        </w:tabs>
        <w:spacing w:line="240" w:lineRule="auto"/>
        <w:rPr>
          <w:rStyle w:val="Hyperlink"/>
          <w:rFonts w:ascii="Arial Narrow" w:hAnsi="Arial Narrow" w:cs="Arial"/>
          <w:noProof/>
          <w:sz w:val="20"/>
          <w:szCs w:val="20"/>
        </w:rPr>
      </w:pPr>
      <w:hyperlink w:anchor="_Toc393797407" w:history="1">
        <w:r w:rsidR="00803CDA">
          <w:rPr>
            <w:rStyle w:val="Hyperlink"/>
            <w:rFonts w:ascii="Arial Narrow" w:eastAsia="Calibri" w:hAnsi="Arial Narrow" w:cs="Arial"/>
            <w:noProof/>
            <w:sz w:val="20"/>
            <w:szCs w:val="20"/>
          </w:rPr>
          <w:t>68</w:t>
        </w:r>
        <w:r w:rsidR="00803CDA" w:rsidRPr="00F7634D">
          <w:rPr>
            <w:rStyle w:val="Hyperlink"/>
            <w:rFonts w:ascii="Arial Narrow" w:eastAsia="Calibri"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GENERAL CRITERIA FOR CONSIDERATION OF APPLICATIONS</w:t>
        </w:r>
      </w:hyperlink>
    </w:p>
    <w:p w:rsidR="00803CDA" w:rsidRPr="00F7634D" w:rsidRDefault="00F84726" w:rsidP="00803CDA">
      <w:pPr>
        <w:pStyle w:val="TOC2"/>
        <w:tabs>
          <w:tab w:val="left" w:pos="880"/>
          <w:tab w:val="right" w:leader="dot" w:pos="9016"/>
        </w:tabs>
        <w:spacing w:line="240" w:lineRule="auto"/>
        <w:rPr>
          <w:rFonts w:ascii="Arial Narrow" w:eastAsia="Times New Roman" w:hAnsi="Arial Narrow" w:cs="Arial"/>
          <w:noProof/>
          <w:sz w:val="20"/>
          <w:szCs w:val="20"/>
          <w:lang w:val="en-ZA" w:eastAsia="en-ZA"/>
        </w:rPr>
      </w:pPr>
      <w:hyperlink w:anchor="_Toc393797408" w:history="1">
        <w:r w:rsidR="00803CDA">
          <w:rPr>
            <w:rStyle w:val="Hyperlink"/>
            <w:rFonts w:ascii="Arial Narrow" w:hAnsi="Arial Narrow" w:cs="Arial"/>
            <w:noProof/>
            <w:sz w:val="20"/>
            <w:szCs w:val="20"/>
          </w:rPr>
          <w:t>69</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CONDITIONS OF APPROVAL</w:t>
        </w:r>
      </w:hyperlink>
    </w:p>
    <w:p w:rsidR="00803CDA" w:rsidRPr="00F7634D" w:rsidRDefault="00F84726" w:rsidP="00803CDA">
      <w:pPr>
        <w:pStyle w:val="TOC2"/>
        <w:tabs>
          <w:tab w:val="left" w:pos="880"/>
          <w:tab w:val="right" w:leader="dot" w:pos="9016"/>
        </w:tabs>
        <w:spacing w:line="240" w:lineRule="auto"/>
        <w:rPr>
          <w:rFonts w:ascii="Arial Narrow" w:eastAsia="Times New Roman" w:hAnsi="Arial Narrow" w:cs="Arial"/>
          <w:noProof/>
          <w:sz w:val="20"/>
          <w:szCs w:val="20"/>
          <w:lang w:val="en-ZA" w:eastAsia="en-ZA"/>
        </w:rPr>
      </w:pPr>
      <w:hyperlink w:anchor="_Toc393797409" w:history="1">
        <w:r w:rsidR="00803CDA">
          <w:rPr>
            <w:rStyle w:val="Hyperlink"/>
            <w:rFonts w:ascii="Arial Narrow" w:hAnsi="Arial Narrow" w:cs="Arial"/>
            <w:noProof/>
            <w:sz w:val="20"/>
            <w:szCs w:val="20"/>
          </w:rPr>
          <w:t>70</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TECHNICAL AND OTHER ADVISERS</w:t>
        </w:r>
      </w:hyperlink>
    </w:p>
    <w:p w:rsidR="00803CDA" w:rsidRPr="00F7634D" w:rsidRDefault="00F84726" w:rsidP="00803CDA">
      <w:pPr>
        <w:pStyle w:val="TOC2"/>
        <w:tabs>
          <w:tab w:val="left" w:pos="880"/>
          <w:tab w:val="right" w:leader="dot" w:pos="9016"/>
        </w:tabs>
        <w:spacing w:line="240" w:lineRule="auto"/>
        <w:rPr>
          <w:rFonts w:ascii="Arial Narrow" w:eastAsia="Times New Roman" w:hAnsi="Arial Narrow" w:cs="Arial"/>
          <w:noProof/>
          <w:sz w:val="20"/>
          <w:szCs w:val="20"/>
          <w:lang w:val="en-ZA" w:eastAsia="en-ZA"/>
        </w:rPr>
      </w:pPr>
      <w:hyperlink w:anchor="_Toc393797410" w:history="1">
        <w:r w:rsidR="00803CDA">
          <w:rPr>
            <w:rStyle w:val="Hyperlink"/>
            <w:rFonts w:ascii="Arial Narrow" w:hAnsi="Arial Narrow" w:cs="Arial"/>
            <w:noProof/>
            <w:sz w:val="20"/>
            <w:szCs w:val="20"/>
          </w:rPr>
          <w:t>71</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APPLICATIONS FOR EXTENSION OF VALIDITY PERIODS</w:t>
        </w:r>
      </w:hyperlink>
    </w:p>
    <w:p w:rsidR="00803CDA" w:rsidRPr="00F7634D" w:rsidRDefault="00F84726" w:rsidP="009B4559">
      <w:pPr>
        <w:pStyle w:val="TOC1"/>
        <w:rPr>
          <w:lang w:val="en-ZA" w:eastAsia="en-ZA"/>
        </w:rPr>
      </w:pPr>
      <w:hyperlink w:anchor="_Toc393797411" w:history="1">
        <w:r w:rsidR="00803CDA" w:rsidRPr="00F7634D">
          <w:rPr>
            <w:rStyle w:val="Hyperlink"/>
          </w:rPr>
          <w:t>CHAPTER VI – MUNICIPAL PLANNING DECISION-MAKING STRUCTURES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12" w:history="1">
        <w:r w:rsidR="00803CDA">
          <w:rPr>
            <w:rStyle w:val="Hyperlink"/>
            <w:rFonts w:ascii="Arial Narrow" w:hAnsi="Arial Narrow" w:cs="Arial"/>
            <w:noProof/>
            <w:sz w:val="20"/>
            <w:szCs w:val="20"/>
          </w:rPr>
          <w:t>72</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MUNICIPAL PLANNING DECISION-MAKING STRUCTURES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13" w:history="1">
        <w:r w:rsidR="00803CDA">
          <w:rPr>
            <w:rStyle w:val="Hyperlink"/>
            <w:rFonts w:ascii="Arial Narrow" w:hAnsi="Arial Narrow" w:cs="Arial"/>
            <w:noProof/>
            <w:sz w:val="20"/>
            <w:szCs w:val="20"/>
          </w:rPr>
          <w:t>73</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CONSIDERATION OF APPLICATIONS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14" w:history="1">
        <w:r w:rsidR="00803CDA">
          <w:rPr>
            <w:rStyle w:val="Hyperlink"/>
            <w:rFonts w:ascii="Arial Narrow" w:hAnsi="Arial Narrow" w:cs="Arial"/>
            <w:noProof/>
            <w:sz w:val="20"/>
            <w:szCs w:val="20"/>
          </w:rPr>
          <w:t>74.</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ESTABLISHMENT OF MUNICIPAL PLANNING TRIBUNAL</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15" w:history="1">
        <w:r w:rsidR="00803CDA">
          <w:rPr>
            <w:rStyle w:val="Hyperlink"/>
            <w:rFonts w:ascii="Arial Narrow" w:hAnsi="Arial Narrow" w:cs="Arial"/>
            <w:noProof/>
            <w:sz w:val="20"/>
            <w:szCs w:val="20"/>
          </w:rPr>
          <w:t>75</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COMPOSITION OF MUNICIPAL PLANNING TRIBUNAL FOR MUNICIPAL AREA</w:t>
        </w:r>
      </w:hyperlink>
    </w:p>
    <w:p w:rsidR="00803CDA" w:rsidRPr="00F7634D" w:rsidRDefault="00F84726" w:rsidP="00803CDA">
      <w:pPr>
        <w:pStyle w:val="TOC2"/>
        <w:tabs>
          <w:tab w:val="left" w:pos="880"/>
          <w:tab w:val="right" w:leader="dot" w:pos="9016"/>
        </w:tabs>
        <w:ind w:left="720" w:hanging="500"/>
        <w:rPr>
          <w:rFonts w:ascii="Arial Narrow" w:eastAsia="Times New Roman" w:hAnsi="Arial Narrow" w:cs="Arial"/>
          <w:noProof/>
          <w:sz w:val="20"/>
          <w:szCs w:val="20"/>
          <w:lang w:val="en-ZA" w:eastAsia="en-ZA"/>
        </w:rPr>
      </w:pPr>
      <w:hyperlink w:anchor="_Toc393797416" w:history="1">
        <w:r w:rsidR="00803CDA">
          <w:rPr>
            <w:rStyle w:val="Hyperlink"/>
            <w:rFonts w:ascii="Arial Narrow" w:hAnsi="Arial Narrow" w:cs="Arial"/>
            <w:noProof/>
            <w:sz w:val="20"/>
            <w:szCs w:val="20"/>
          </w:rPr>
          <w:t>76</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TERM OF OFFICE AND CONDITIONS OF SERVICE OF MEMBERS OF MUNICIPAL PLANNING TRIBUNAL FOR MUNICIPAL AREA</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17" w:history="1">
        <w:r w:rsidR="00803CDA">
          <w:rPr>
            <w:rStyle w:val="Hyperlink"/>
            <w:rFonts w:ascii="Arial Narrow" w:hAnsi="Arial Narrow" w:cs="Arial"/>
            <w:noProof/>
            <w:sz w:val="20"/>
            <w:szCs w:val="20"/>
          </w:rPr>
          <w:t>77</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MEETINGS OF MUNICIPAL PLANNING TRIBUNAL FOR MUNICIPAL AREA</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18" w:history="1">
        <w:r w:rsidR="00803CDA">
          <w:rPr>
            <w:rStyle w:val="Hyperlink"/>
            <w:rFonts w:ascii="Arial Narrow" w:hAnsi="Arial Narrow" w:cs="Arial"/>
            <w:noProof/>
            <w:sz w:val="20"/>
            <w:szCs w:val="20"/>
          </w:rPr>
          <w:t>78</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CODE OF CONDUCT FOR MEMBERS OF THE MUNICIPAL PLANNING TRIBUNAL FOR MUNICIPAL AREA</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19" w:history="1">
        <w:r w:rsidR="00803CDA">
          <w:rPr>
            <w:rStyle w:val="Hyperlink"/>
            <w:rFonts w:ascii="Arial Narrow" w:hAnsi="Arial Narrow" w:cs="Arial"/>
            <w:noProof/>
            <w:sz w:val="20"/>
            <w:szCs w:val="20"/>
          </w:rPr>
          <w:t>79</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ADMINISTRATOR FOR MUNICIPAL PLANNING TRIBUNAL FOR MUNICIPAL AREA</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20" w:history="1">
        <w:r w:rsidR="00803CDA">
          <w:rPr>
            <w:rStyle w:val="Hyperlink"/>
            <w:rFonts w:ascii="Arial Narrow" w:hAnsi="Arial Narrow" w:cs="Arial"/>
            <w:noProof/>
            <w:sz w:val="20"/>
            <w:szCs w:val="20"/>
          </w:rPr>
          <w:t>80</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FUNCTIONING OF MUNICIPAL PLANNING TRIBUNAL FOR MUNICIPAL AREA</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21" w:history="1">
        <w:r w:rsidR="00803CDA">
          <w:rPr>
            <w:rStyle w:val="Hyperlink"/>
            <w:rFonts w:ascii="Arial Narrow" w:hAnsi="Arial Narrow" w:cs="Arial"/>
            <w:noProof/>
            <w:sz w:val="20"/>
            <w:szCs w:val="20"/>
          </w:rPr>
          <w:t>81</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APPEALS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22" w:history="1">
        <w:r w:rsidR="00803CDA">
          <w:rPr>
            <w:rStyle w:val="Hyperlink"/>
            <w:rFonts w:ascii="Arial Narrow" w:hAnsi="Arial Narrow" w:cs="Arial"/>
            <w:noProof/>
            <w:sz w:val="20"/>
            <w:szCs w:val="20"/>
          </w:rPr>
          <w:t>82</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PROCEDURES FOR APPEAL</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23" w:history="1">
        <w:r w:rsidR="00803CDA">
          <w:rPr>
            <w:rStyle w:val="Hyperlink"/>
            <w:rFonts w:ascii="Arial Narrow" w:hAnsi="Arial Narrow" w:cs="Arial"/>
            <w:noProof/>
            <w:sz w:val="20"/>
            <w:szCs w:val="20"/>
          </w:rPr>
          <w:t>83</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HEARING OF APPEAL AUTHORITY</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24" w:history="1">
        <w:r w:rsidR="00803CDA">
          <w:rPr>
            <w:rStyle w:val="Hyperlink"/>
            <w:rFonts w:ascii="Arial Narrow" w:hAnsi="Arial Narrow" w:cs="Arial"/>
            <w:noProof/>
            <w:sz w:val="20"/>
            <w:szCs w:val="20"/>
          </w:rPr>
          <w:t>84</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DECISION OF APPEAL AUTHORITY</w:t>
        </w:r>
      </w:hyperlink>
    </w:p>
    <w:p w:rsidR="00803CDA" w:rsidRPr="00F7634D" w:rsidRDefault="00F84726" w:rsidP="009B4559">
      <w:pPr>
        <w:pStyle w:val="TOC1"/>
        <w:rPr>
          <w:lang w:val="en-ZA" w:eastAsia="en-ZA"/>
        </w:rPr>
      </w:pPr>
      <w:hyperlink w:anchor="_Toc393797425" w:history="1">
        <w:r w:rsidR="00803CDA" w:rsidRPr="00F7634D">
          <w:rPr>
            <w:rStyle w:val="Hyperlink"/>
          </w:rPr>
          <w:t>CHAPTER VII – PROVISION OF ENGINEERING SERVICES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26" w:history="1">
        <w:r w:rsidR="00803CDA">
          <w:rPr>
            <w:rStyle w:val="Hyperlink"/>
            <w:rFonts w:ascii="Arial Narrow" w:hAnsi="Arial Narrow" w:cs="Arial"/>
            <w:noProof/>
            <w:sz w:val="20"/>
            <w:szCs w:val="20"/>
          </w:rPr>
          <w:t>85</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RESPONSIBILITY FOR PROVISION OF ENGINEERING SERVICES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27" w:history="1">
        <w:r w:rsidR="00803CDA">
          <w:rPr>
            <w:rStyle w:val="Hyperlink"/>
            <w:rFonts w:ascii="Arial Narrow" w:hAnsi="Arial Narrow" w:cs="Arial"/>
            <w:noProof/>
            <w:sz w:val="20"/>
            <w:szCs w:val="20"/>
          </w:rPr>
          <w:t>86</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DEVELOPMENT CHARGES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28" w:history="1">
        <w:r w:rsidR="00803CDA">
          <w:rPr>
            <w:rStyle w:val="Hyperlink"/>
            <w:rFonts w:ascii="Arial Narrow" w:hAnsi="Arial Narrow" w:cs="Arial"/>
            <w:noProof/>
            <w:sz w:val="20"/>
            <w:szCs w:val="20"/>
          </w:rPr>
          <w:t>87</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LAND FOR PARKS, OPEN SPACES AND OTHER USES</w:t>
        </w:r>
      </w:hyperlink>
    </w:p>
    <w:p w:rsidR="00803CDA" w:rsidRPr="00F7634D" w:rsidRDefault="00F84726" w:rsidP="009B4559">
      <w:pPr>
        <w:pStyle w:val="TOC1"/>
        <w:rPr>
          <w:lang w:val="en-ZA" w:eastAsia="en-ZA"/>
        </w:rPr>
      </w:pPr>
      <w:hyperlink w:anchor="_Toc393797429" w:history="1">
        <w:r w:rsidR="00803CDA" w:rsidRPr="00F7634D">
          <w:rPr>
            <w:rStyle w:val="Hyperlink"/>
          </w:rPr>
          <w:t>CHAPTER VIII - ENFORCEMENT</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0" w:history="1">
        <w:r w:rsidR="00803CDA">
          <w:rPr>
            <w:rStyle w:val="Hyperlink"/>
            <w:rFonts w:ascii="Arial Narrow" w:hAnsi="Arial Narrow" w:cs="Arial"/>
            <w:noProof/>
            <w:sz w:val="20"/>
            <w:szCs w:val="20"/>
          </w:rPr>
          <w:t>88</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ENFORCEMENT</w:t>
        </w:r>
      </w:hyperlink>
    </w:p>
    <w:p w:rsidR="00803CDA" w:rsidRPr="00F7634D" w:rsidRDefault="00803CDA" w:rsidP="00803CDA">
      <w:pPr>
        <w:pStyle w:val="TOC2"/>
        <w:tabs>
          <w:tab w:val="left" w:pos="880"/>
          <w:tab w:val="right" w:leader="dot" w:pos="9016"/>
        </w:tabs>
        <w:rPr>
          <w:rFonts w:ascii="Arial Narrow" w:eastAsia="Times New Roman" w:hAnsi="Arial Narrow" w:cs="Arial"/>
          <w:noProof/>
          <w:sz w:val="20"/>
          <w:szCs w:val="20"/>
          <w:lang w:val="en-ZA" w:eastAsia="en-ZA"/>
        </w:rPr>
      </w:pPr>
      <w:r>
        <w:rPr>
          <w:rFonts w:ascii="Arial Narrow" w:hAnsi="Arial Narrow"/>
          <w:sz w:val="20"/>
          <w:szCs w:val="20"/>
        </w:rPr>
        <w:lastRenderedPageBreak/>
        <w:t>8</w:t>
      </w:r>
      <w:hyperlink w:anchor="_Toc393797431" w:history="1">
        <w:r>
          <w:rPr>
            <w:rStyle w:val="Hyperlink"/>
            <w:rFonts w:ascii="Arial Narrow" w:hAnsi="Arial Narrow" w:cs="Arial"/>
            <w:noProof/>
            <w:sz w:val="20"/>
            <w:szCs w:val="20"/>
          </w:rPr>
          <w:t>9</w:t>
        </w:r>
        <w:r w:rsidRPr="00F7634D">
          <w:rPr>
            <w:rStyle w:val="Hyperlink"/>
            <w:rFonts w:ascii="Arial Narrow" w:hAnsi="Arial Narrow" w:cs="Arial"/>
            <w:noProof/>
            <w:sz w:val="20"/>
            <w:szCs w:val="20"/>
          </w:rPr>
          <w:t>.</w:t>
        </w:r>
        <w:r w:rsidRPr="00F7634D">
          <w:rPr>
            <w:rFonts w:ascii="Arial Narrow" w:eastAsia="Times New Roman" w:hAnsi="Arial Narrow" w:cs="Arial"/>
            <w:noProof/>
            <w:sz w:val="20"/>
            <w:szCs w:val="20"/>
            <w:lang w:val="en-ZA" w:eastAsia="en-ZA"/>
          </w:rPr>
          <w:tab/>
        </w:r>
        <w:r w:rsidRPr="00F7634D">
          <w:rPr>
            <w:rStyle w:val="Hyperlink"/>
            <w:rFonts w:ascii="Arial Narrow" w:hAnsi="Arial Narrow" w:cs="Arial"/>
            <w:noProof/>
            <w:sz w:val="20"/>
            <w:szCs w:val="20"/>
          </w:rPr>
          <w:t>OFFENCES AND PENALTIES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2" w:history="1">
        <w:r w:rsidR="00803CDA" w:rsidRPr="00F7634D">
          <w:rPr>
            <w:rStyle w:val="Hyperlink"/>
            <w:rFonts w:ascii="Arial Narrow" w:hAnsi="Arial Narrow" w:cs="Arial"/>
            <w:noProof/>
            <w:sz w:val="20"/>
            <w:szCs w:val="20"/>
          </w:rPr>
          <w:t>9</w:t>
        </w:r>
        <w:r w:rsidR="00803CDA">
          <w:rPr>
            <w:rStyle w:val="Hyperlink"/>
            <w:rFonts w:ascii="Arial Narrow" w:hAnsi="Arial Narrow" w:cs="Arial"/>
            <w:noProof/>
            <w:sz w:val="20"/>
            <w:szCs w:val="20"/>
          </w:rPr>
          <w:t>0</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SERVING OF COMPLIANCE NOTICE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3" w:history="1">
        <w:r w:rsidR="00803CDA">
          <w:rPr>
            <w:rStyle w:val="Hyperlink"/>
            <w:rFonts w:ascii="Arial Narrow" w:hAnsi="Arial Narrow" w:cs="Arial"/>
            <w:noProof/>
            <w:sz w:val="20"/>
            <w:szCs w:val="20"/>
          </w:rPr>
          <w:t>91</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CONTENT OF COMPLIANCE NOTICES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4" w:history="1">
        <w:r w:rsidR="00803CDA">
          <w:rPr>
            <w:rStyle w:val="Hyperlink"/>
            <w:rFonts w:ascii="Arial Narrow" w:hAnsi="Arial Narrow" w:cs="Arial"/>
            <w:noProof/>
            <w:sz w:val="20"/>
            <w:szCs w:val="20"/>
          </w:rPr>
          <w:t>92</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OBJECTIONS TO COMPLIANCE NOTICE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5" w:history="1">
        <w:r w:rsidR="00803CDA">
          <w:rPr>
            <w:rStyle w:val="Hyperlink"/>
            <w:rFonts w:ascii="Arial Narrow" w:hAnsi="Arial Narrow" w:cs="Arial"/>
            <w:noProof/>
            <w:sz w:val="20"/>
            <w:szCs w:val="20"/>
          </w:rPr>
          <w:t>93</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FAILURE TO COMPLY WITH COMPLIANCE NOTICE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6" w:history="1">
        <w:r w:rsidR="00803CDA">
          <w:rPr>
            <w:rStyle w:val="Hyperlink"/>
            <w:rFonts w:ascii="Arial Narrow" w:hAnsi="Arial Narrow" w:cs="Arial"/>
            <w:noProof/>
            <w:sz w:val="20"/>
            <w:szCs w:val="20"/>
          </w:rPr>
          <w:t>94</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URGENT MATTERS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7" w:history="1">
        <w:r w:rsidR="00803CDA">
          <w:rPr>
            <w:rStyle w:val="Hyperlink"/>
            <w:rFonts w:ascii="Arial Narrow" w:hAnsi="Arial Narrow" w:cs="Arial"/>
            <w:noProof/>
            <w:sz w:val="20"/>
            <w:szCs w:val="20"/>
          </w:rPr>
          <w:t>95</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SUBSEQUENT APPLICATION FOR AUTHORISATION OF ACTIVITY</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8" w:history="1">
        <w:r w:rsidR="00803CDA">
          <w:rPr>
            <w:rStyle w:val="Hyperlink"/>
            <w:rFonts w:ascii="Arial Narrow" w:hAnsi="Arial Narrow" w:cs="Arial"/>
            <w:noProof/>
            <w:sz w:val="20"/>
            <w:szCs w:val="20"/>
          </w:rPr>
          <w:t>96</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GENERAL POWERS AND FUNCTIONS OF AUTHORIZED EMPLOYEES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39" w:history="1">
        <w:r w:rsidR="00803CDA">
          <w:rPr>
            <w:rStyle w:val="Hyperlink"/>
            <w:rFonts w:ascii="Arial Narrow" w:hAnsi="Arial Narrow" w:cs="Arial"/>
            <w:noProof/>
            <w:sz w:val="20"/>
            <w:szCs w:val="20"/>
          </w:rPr>
          <w:t>97</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POWERS OF ENTRY, SEARCH AND SEIZURE</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40" w:history="1">
        <w:r w:rsidR="00803CDA">
          <w:rPr>
            <w:rStyle w:val="Hyperlink"/>
            <w:rFonts w:ascii="Arial Narrow" w:hAnsi="Arial Narrow" w:cs="Arial"/>
            <w:noProof/>
            <w:sz w:val="20"/>
            <w:szCs w:val="20"/>
          </w:rPr>
          <w:t>98</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WARRANT OF ENTRY FOR ENFORCEMENT PURPOSES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41" w:history="1">
        <w:r w:rsidR="00803CDA">
          <w:rPr>
            <w:rFonts w:ascii="Arial Narrow" w:hAnsi="Arial Narrow"/>
            <w:sz w:val="20"/>
            <w:szCs w:val="20"/>
          </w:rPr>
          <w:t>99</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REGARD TO DECENCY AND ORDER</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42" w:history="1">
        <w:r w:rsidR="00803CDA" w:rsidRPr="00F7634D">
          <w:rPr>
            <w:rStyle w:val="Hyperlink"/>
            <w:rFonts w:ascii="Arial Narrow" w:hAnsi="Arial Narrow" w:cs="Arial"/>
            <w:noProof/>
            <w:sz w:val="20"/>
            <w:szCs w:val="20"/>
          </w:rPr>
          <w:t>10</w:t>
        </w:r>
        <w:r w:rsidR="00803CDA">
          <w:rPr>
            <w:rStyle w:val="Hyperlink"/>
            <w:rFonts w:ascii="Arial Narrow" w:hAnsi="Arial Narrow" w:cs="Arial"/>
            <w:noProof/>
            <w:sz w:val="20"/>
            <w:szCs w:val="20"/>
          </w:rPr>
          <w:t>0</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ENFORCEMENT LITIGATION</w:t>
        </w:r>
      </w:hyperlink>
    </w:p>
    <w:p w:rsidR="00803CDA" w:rsidRPr="00F7634D" w:rsidRDefault="00F84726" w:rsidP="009B4559">
      <w:pPr>
        <w:pStyle w:val="TOC1"/>
        <w:rPr>
          <w:lang w:val="en-ZA" w:eastAsia="en-ZA"/>
        </w:rPr>
      </w:pPr>
      <w:hyperlink w:anchor="_Toc393797443" w:history="1">
        <w:r w:rsidR="00803CDA" w:rsidRPr="00F7634D">
          <w:rPr>
            <w:rStyle w:val="Hyperlink"/>
          </w:rPr>
          <w:t>CHAPTER IX - MISCELLANEOUS</w:t>
        </w:r>
      </w:hyperlink>
    </w:p>
    <w:p w:rsidR="00803CDA" w:rsidRPr="00F7634D" w:rsidRDefault="00F84726" w:rsidP="00803CDA">
      <w:pPr>
        <w:pStyle w:val="TOC2"/>
        <w:tabs>
          <w:tab w:val="left" w:pos="880"/>
          <w:tab w:val="right" w:leader="dot" w:pos="9016"/>
        </w:tabs>
        <w:rPr>
          <w:rFonts w:ascii="Arial Narrow" w:eastAsia="Times New Roman" w:hAnsi="Arial Narrow" w:cs="Arial"/>
          <w:noProof/>
          <w:sz w:val="20"/>
          <w:szCs w:val="20"/>
          <w:lang w:val="en-ZA" w:eastAsia="en-ZA"/>
        </w:rPr>
      </w:pPr>
      <w:hyperlink w:anchor="_Toc393797444" w:history="1">
        <w:r w:rsidR="00803CDA">
          <w:rPr>
            <w:rStyle w:val="Hyperlink"/>
            <w:rFonts w:ascii="Arial Narrow" w:hAnsi="Arial Narrow" w:cs="Arial"/>
            <w:noProof/>
            <w:sz w:val="20"/>
            <w:szCs w:val="20"/>
          </w:rPr>
          <w:t>101</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NAMING OF STREETS AND NUMBERING OF PROPERTIES</w:t>
        </w:r>
      </w:hyperlink>
    </w:p>
    <w:p w:rsidR="00803CDA" w:rsidRDefault="00F84726" w:rsidP="00803CDA">
      <w:pPr>
        <w:pStyle w:val="TOC2"/>
        <w:tabs>
          <w:tab w:val="left" w:pos="880"/>
          <w:tab w:val="right" w:leader="dot" w:pos="9016"/>
        </w:tabs>
        <w:rPr>
          <w:rStyle w:val="Hyperlink"/>
          <w:rFonts w:ascii="Arial Narrow" w:hAnsi="Arial Narrow" w:cs="Arial"/>
          <w:noProof/>
          <w:sz w:val="20"/>
          <w:szCs w:val="20"/>
        </w:rPr>
      </w:pPr>
      <w:hyperlink w:anchor="_Toc393797446" w:history="1">
        <w:r w:rsidR="00803CDA" w:rsidRPr="00F7634D">
          <w:rPr>
            <w:rStyle w:val="Hyperlink"/>
            <w:rFonts w:ascii="Arial Narrow" w:hAnsi="Arial Narrow" w:cs="Arial"/>
            <w:noProof/>
            <w:sz w:val="20"/>
            <w:szCs w:val="20"/>
          </w:rPr>
          <w:t>10</w:t>
        </w:r>
        <w:r w:rsidR="00803CDA">
          <w:rPr>
            <w:rStyle w:val="Hyperlink"/>
            <w:rFonts w:ascii="Arial Narrow" w:hAnsi="Arial Narrow" w:cs="Arial"/>
            <w:noProof/>
            <w:sz w:val="20"/>
            <w:szCs w:val="20"/>
          </w:rPr>
          <w:t>2</w:t>
        </w:r>
        <w:r w:rsidR="00803CDA" w:rsidRPr="00F7634D">
          <w:rPr>
            <w:rStyle w:val="Hyperlink"/>
            <w:rFonts w:ascii="Arial Narrow" w:hAnsi="Arial Narrow" w:cs="Arial"/>
            <w:noProof/>
            <w:sz w:val="20"/>
            <w:szCs w:val="20"/>
          </w:rPr>
          <w:t>.</w:t>
        </w:r>
        <w:r w:rsidR="00803CDA" w:rsidRPr="00F7634D">
          <w:rPr>
            <w:rFonts w:ascii="Arial Narrow" w:eastAsia="Times New Roman" w:hAnsi="Arial Narrow" w:cs="Arial"/>
            <w:noProof/>
            <w:sz w:val="20"/>
            <w:szCs w:val="20"/>
            <w:lang w:val="en-ZA" w:eastAsia="en-ZA"/>
          </w:rPr>
          <w:tab/>
        </w:r>
        <w:r w:rsidR="00803CDA" w:rsidRPr="00F7634D">
          <w:rPr>
            <w:rStyle w:val="Hyperlink"/>
            <w:rFonts w:ascii="Arial Narrow" w:hAnsi="Arial Narrow" w:cs="Arial"/>
            <w:noProof/>
            <w:sz w:val="20"/>
            <w:szCs w:val="20"/>
          </w:rPr>
          <w:t>SHORT TITLE AND COMMENCEMENT</w:t>
        </w:r>
      </w:hyperlink>
    </w:p>
    <w:p w:rsidR="00803CDA" w:rsidRPr="00F75DF7" w:rsidRDefault="00F84726" w:rsidP="009B4559">
      <w:pPr>
        <w:pStyle w:val="TOC1"/>
      </w:pPr>
      <w:hyperlink w:anchor="_Toc393797447" w:history="1">
        <w:r w:rsidR="009B4559" w:rsidRPr="00F7634D">
          <w:rPr>
            <w:rStyle w:val="Hyperlink"/>
          </w:rPr>
          <w:t>SCHEDULE 1</w:t>
        </w:r>
      </w:hyperlink>
    </w:p>
    <w:p w:rsidR="00803CDA" w:rsidRPr="00F7634D" w:rsidRDefault="00803CDA" w:rsidP="00803CDA">
      <w:pPr>
        <w:jc w:val="both"/>
        <w:rPr>
          <w:rFonts w:ascii="Arial Narrow" w:hAnsi="Arial Narrow" w:cs="Arial"/>
          <w:b/>
          <w:bCs/>
          <w:noProof/>
        </w:rPr>
      </w:pPr>
      <w:r w:rsidRPr="00F7634D">
        <w:rPr>
          <w:rFonts w:ascii="Arial Narrow" w:hAnsi="Arial Narrow" w:cs="Arial"/>
          <w:b/>
          <w:bCs/>
          <w:noProof/>
        </w:rPr>
        <w:fldChar w:fldCharType="end"/>
      </w:r>
    </w:p>
    <w:p w:rsidR="00803CDA" w:rsidRPr="00F7634D" w:rsidRDefault="00803CDA" w:rsidP="00803CDA">
      <w:pPr>
        <w:pStyle w:val="Heading1"/>
        <w:jc w:val="center"/>
        <w:rPr>
          <w:rFonts w:ascii="Arial Narrow" w:hAnsi="Arial Narrow" w:cs="Arial"/>
          <w:sz w:val="20"/>
        </w:rPr>
      </w:pPr>
      <w:bookmarkStart w:id="0" w:name="_Toc393797333"/>
      <w:r w:rsidRPr="00F7634D">
        <w:rPr>
          <w:rFonts w:ascii="Arial Narrow" w:hAnsi="Arial Narrow" w:cs="Arial"/>
          <w:sz w:val="20"/>
        </w:rPr>
        <w:t>CHAPTER I – INTERPRETATION AND APPLICATION</w:t>
      </w:r>
      <w:bookmarkEnd w:id="0"/>
    </w:p>
    <w:p w:rsidR="00803CDA" w:rsidRPr="00F7634D" w:rsidRDefault="00803CDA" w:rsidP="00803CDA">
      <w:pPr>
        <w:rPr>
          <w:rFonts w:ascii="Arial Narrow" w:hAnsi="Arial Narrow"/>
        </w:rPr>
      </w:pPr>
    </w:p>
    <w:p w:rsidR="00803CDA" w:rsidRPr="00F7634D" w:rsidRDefault="00803CDA" w:rsidP="009B4559">
      <w:pPr>
        <w:pStyle w:val="Heading2"/>
        <w:numPr>
          <w:ilvl w:val="0"/>
          <w:numId w:val="0"/>
        </w:numPr>
        <w:jc w:val="both"/>
        <w:rPr>
          <w:rFonts w:ascii="Arial Narrow" w:hAnsi="Arial Narrow"/>
          <w:sz w:val="20"/>
        </w:rPr>
      </w:pPr>
      <w:bookmarkStart w:id="1" w:name="_Toc393797334"/>
      <w:r>
        <w:rPr>
          <w:rFonts w:ascii="Arial Narrow" w:hAnsi="Arial Narrow"/>
          <w:sz w:val="20"/>
        </w:rPr>
        <w:t>1.</w:t>
      </w:r>
      <w:r>
        <w:rPr>
          <w:rFonts w:ascii="Arial Narrow" w:hAnsi="Arial Narrow"/>
          <w:sz w:val="20"/>
        </w:rPr>
        <w:tab/>
      </w:r>
      <w:r w:rsidRPr="00F7634D">
        <w:rPr>
          <w:rFonts w:ascii="Arial Narrow" w:hAnsi="Arial Narrow"/>
          <w:sz w:val="20"/>
        </w:rPr>
        <w:t>DEFINITIONS AND INTERPRETATIONS</w:t>
      </w:r>
      <w:bookmarkEnd w:id="1"/>
    </w:p>
    <w:p w:rsidR="00803CDA" w:rsidRPr="00F7634D" w:rsidRDefault="00803CDA" w:rsidP="00803CDA">
      <w:pPr>
        <w:rPr>
          <w:rFonts w:ascii="Arial Narrow" w:hAnsi="Arial Narrow"/>
        </w:rPr>
      </w:pPr>
    </w:p>
    <w:p w:rsidR="00803CDA" w:rsidRPr="00F7634D" w:rsidRDefault="00803CDA" w:rsidP="00803CDA">
      <w:pPr>
        <w:ind w:left="360"/>
        <w:rPr>
          <w:rFonts w:ascii="Arial Narrow" w:hAnsi="Arial Narrow" w:cs="Arial"/>
        </w:rPr>
      </w:pPr>
      <w:r w:rsidRPr="00F7634D">
        <w:rPr>
          <w:rFonts w:ascii="Arial Narrow" w:hAnsi="Arial Narrow" w:cs="Arial"/>
        </w:rPr>
        <w:t>In this By-law, unless the context indicates otherwise, any word or expression to which a meaning has been assigned in the Spatial Planning and Land Use Management Act 2013, (Act 16 of 2013) has the meaning assigned to it in that Act.</w:t>
      </w:r>
    </w:p>
    <w:p w:rsidR="00803CDA" w:rsidRPr="00F7634D" w:rsidRDefault="00803CDA" w:rsidP="00803CDA">
      <w:pPr>
        <w:ind w:left="360"/>
        <w:rPr>
          <w:rFonts w:ascii="Arial Narrow" w:hAnsi="Arial Narrow" w:cs="Arial"/>
        </w:rPr>
      </w:pPr>
    </w:p>
    <w:p w:rsidR="00803CDA" w:rsidRPr="00F7634D" w:rsidRDefault="00803CDA" w:rsidP="00803CDA">
      <w:pPr>
        <w:ind w:left="360"/>
        <w:rPr>
          <w:rFonts w:ascii="Arial Narrow" w:hAnsi="Arial Narrow" w:cs="Arial"/>
        </w:rPr>
      </w:pPr>
      <w:r w:rsidRPr="00F7634D">
        <w:rPr>
          <w:rFonts w:ascii="Arial Narrow" w:hAnsi="Arial Narrow" w:cs="Arial"/>
        </w:rPr>
        <w:t>All references to sections in this by-law refers to this specific document unless otherwise stated—</w:t>
      </w:r>
    </w:p>
    <w:p w:rsidR="00803CDA" w:rsidRPr="00F7634D" w:rsidRDefault="00803CDA" w:rsidP="00803CDA">
      <w:pPr>
        <w:ind w:left="360"/>
        <w:rPr>
          <w:rFonts w:ascii="Arial Narrow" w:hAnsi="Arial Narrow" w:cs="Arial"/>
        </w:rPr>
      </w:pPr>
    </w:p>
    <w:p w:rsidR="00803CDA" w:rsidRPr="00F7634D" w:rsidRDefault="00803CDA" w:rsidP="00803CDA">
      <w:pPr>
        <w:ind w:left="360"/>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adopt</w:t>
      </w:r>
      <w:proofErr w:type="gramEnd"/>
      <w:r w:rsidRPr="00F7634D">
        <w:rPr>
          <w:rFonts w:ascii="Arial Narrow" w:hAnsi="Arial Narrow" w:cs="Arial"/>
          <w:b/>
        </w:rPr>
        <w:t>”</w:t>
      </w:r>
      <w:r w:rsidRPr="00F7634D">
        <w:rPr>
          <w:rFonts w:ascii="Arial Narrow" w:hAnsi="Arial Narrow" w:cs="Arial"/>
        </w:rPr>
        <w:t>, in relation to a spatial development framework, land use scheme, policy or strategy, means the approval thereof by the executive authority;</w:t>
      </w:r>
    </w:p>
    <w:p w:rsidR="00803CDA" w:rsidRPr="00F7634D" w:rsidRDefault="00803CDA" w:rsidP="00803CDA">
      <w:pPr>
        <w:ind w:left="360"/>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agent</w:t>
      </w:r>
      <w:proofErr w:type="gramEnd"/>
      <w:r w:rsidRPr="00F7634D">
        <w:rPr>
          <w:rFonts w:ascii="Arial Narrow" w:hAnsi="Arial Narrow" w:cs="Arial"/>
          <w:b/>
        </w:rPr>
        <w:t>”</w:t>
      </w:r>
      <w:r w:rsidRPr="00F7634D">
        <w:rPr>
          <w:rFonts w:ascii="Arial Narrow" w:hAnsi="Arial Narrow" w:cs="Arial"/>
        </w:rPr>
        <w:t xml:space="preserve"> means a person authorized by the owner of land to make an application;</w:t>
      </w:r>
    </w:p>
    <w:p w:rsidR="00803CDA" w:rsidRPr="00F7634D" w:rsidRDefault="00803CDA" w:rsidP="00803CDA">
      <w:pPr>
        <w:ind w:left="360"/>
        <w:rPr>
          <w:rFonts w:ascii="Arial Narrow" w:hAnsi="Arial Narrow" w:cs="Arial"/>
        </w:rPr>
      </w:pPr>
      <w:r w:rsidRPr="00F7634D">
        <w:rPr>
          <w:rFonts w:ascii="Arial Narrow" w:hAnsi="Arial Narrow" w:cs="Arial"/>
          <w:b/>
        </w:rPr>
        <w:t>“Appeal Authority”</w:t>
      </w:r>
      <w:r w:rsidRPr="00F7634D">
        <w:rPr>
          <w:rFonts w:ascii="Arial Narrow" w:hAnsi="Arial Narrow" w:cs="Arial"/>
        </w:rPr>
        <w:t xml:space="preserve"> means the Appeal Authority contemplated in section 83(1); </w:t>
      </w:r>
    </w:p>
    <w:p w:rsidR="00803CDA" w:rsidRPr="00F7634D" w:rsidRDefault="00803CDA" w:rsidP="00803CDA">
      <w:pPr>
        <w:ind w:left="360"/>
        <w:rPr>
          <w:rFonts w:ascii="Arial Narrow" w:hAnsi="Arial Narrow" w:cs="Arial"/>
        </w:rPr>
      </w:pPr>
      <w:r w:rsidRPr="00F7634D">
        <w:rPr>
          <w:rFonts w:ascii="Arial Narrow" w:hAnsi="Arial Narrow" w:cs="Arial"/>
          <w:b/>
        </w:rPr>
        <w:t>"applicant"</w:t>
      </w:r>
      <w:r w:rsidRPr="00F7634D">
        <w:rPr>
          <w:rFonts w:ascii="Arial Narrow" w:hAnsi="Arial Narrow" w:cs="Arial"/>
        </w:rPr>
        <w:t xml:space="preserve"> means a person referred to in section 16(3) who makes an application to the Municipality as contemplated in that section; </w:t>
      </w:r>
    </w:p>
    <w:p w:rsidR="00803CDA" w:rsidRPr="00F7634D" w:rsidRDefault="00803CDA" w:rsidP="00803CDA">
      <w:pPr>
        <w:ind w:left="360"/>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application</w:t>
      </w:r>
      <w:proofErr w:type="gramEnd"/>
      <w:r w:rsidRPr="00F7634D">
        <w:rPr>
          <w:rFonts w:ascii="Arial Narrow" w:hAnsi="Arial Narrow" w:cs="Arial"/>
          <w:b/>
        </w:rPr>
        <w:t>”</w:t>
      </w:r>
      <w:r w:rsidRPr="00F7634D">
        <w:rPr>
          <w:rFonts w:ascii="Arial Narrow" w:hAnsi="Arial Narrow" w:cs="Arial"/>
        </w:rPr>
        <w:t xml:space="preserve"> means an application to the Municipality referred to in section 16(2); </w:t>
      </w:r>
    </w:p>
    <w:p w:rsidR="00803CDA" w:rsidRPr="00F7634D" w:rsidRDefault="00803CDA" w:rsidP="00803CDA">
      <w:pPr>
        <w:ind w:left="360"/>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authorized</w:t>
      </w:r>
      <w:proofErr w:type="gramEnd"/>
      <w:r w:rsidRPr="00F7634D">
        <w:rPr>
          <w:rFonts w:ascii="Arial Narrow" w:hAnsi="Arial Narrow" w:cs="Arial"/>
          <w:b/>
        </w:rPr>
        <w:t xml:space="preserve"> employee”</w:t>
      </w:r>
      <w:r w:rsidRPr="00F7634D">
        <w:rPr>
          <w:rFonts w:ascii="Arial Narrow" w:hAnsi="Arial Narrow" w:cs="Arial"/>
        </w:rPr>
        <w:t xml:space="preserve"> means a municipal employee who is authorized by the Municipality to exercise a power or perform a duty in terms of this By-law or to inspect land and buildings in order to enforce compliance with this By-law, the land use scheme and Deed of Title;</w:t>
      </w:r>
    </w:p>
    <w:p w:rsidR="00803CDA" w:rsidRPr="00F7634D" w:rsidRDefault="00803CDA" w:rsidP="00803CDA">
      <w:pPr>
        <w:ind w:left="360"/>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consolidation</w:t>
      </w:r>
      <w:proofErr w:type="gramEnd"/>
      <w:r w:rsidRPr="00F7634D">
        <w:rPr>
          <w:rFonts w:ascii="Arial Narrow" w:hAnsi="Arial Narrow" w:cs="Arial"/>
          <w:b/>
        </w:rPr>
        <w:t>”</w:t>
      </w:r>
      <w:r w:rsidRPr="00F7634D">
        <w:rPr>
          <w:rFonts w:ascii="Arial Narrow" w:hAnsi="Arial Narrow" w:cs="Arial"/>
        </w:rPr>
        <w:t xml:space="preserve">, in relation to land, means the merging of two or more adjacent land parcels into a single land parcel; </w:t>
      </w:r>
    </w:p>
    <w:p w:rsidR="00803CDA" w:rsidRPr="00F7634D" w:rsidRDefault="00803CDA" w:rsidP="00803CDA">
      <w:pPr>
        <w:ind w:left="360"/>
        <w:rPr>
          <w:rFonts w:ascii="Arial Narrow" w:hAnsi="Arial Narrow" w:cs="Arial"/>
        </w:rPr>
      </w:pPr>
      <w:r w:rsidRPr="00F7634D">
        <w:rPr>
          <w:rFonts w:ascii="Arial Narrow" w:hAnsi="Arial Narrow" w:cs="Arial"/>
          <w:b/>
        </w:rPr>
        <w:t>“Council”</w:t>
      </w:r>
      <w:r w:rsidRPr="00F7634D">
        <w:rPr>
          <w:rFonts w:ascii="Arial Narrow" w:hAnsi="Arial Narrow" w:cs="Arial"/>
        </w:rPr>
        <w:t xml:space="preserve"> means the Municipal Council of the Mangaung Metropolitan Municipality;</w:t>
      </w:r>
    </w:p>
    <w:p w:rsidR="00803CDA" w:rsidRPr="00F7634D" w:rsidRDefault="00803CDA" w:rsidP="00803CDA">
      <w:pPr>
        <w:ind w:left="360"/>
        <w:jc w:val="both"/>
        <w:rPr>
          <w:rFonts w:ascii="Arial Narrow" w:hAnsi="Arial Narrow" w:cs="Arial"/>
        </w:rPr>
      </w:pPr>
      <w:r w:rsidRPr="00F7634D">
        <w:rPr>
          <w:rFonts w:ascii="Arial Narrow" w:hAnsi="Arial Narrow" w:cs="Arial"/>
          <w:b/>
        </w:rPr>
        <w:t>“date of notification”</w:t>
      </w:r>
      <w:r w:rsidRPr="00F7634D">
        <w:rPr>
          <w:rFonts w:ascii="Arial Narrow" w:hAnsi="Arial Narrow" w:cs="Arial"/>
        </w:rPr>
        <w:t xml:space="preserve"> means the date on which a notice is served as contemplated in section 49(6) or published in the media or Provincial Gazette;</w:t>
      </w:r>
    </w:p>
    <w:p w:rsidR="00803CDA" w:rsidRPr="00F7634D" w:rsidRDefault="00803CDA" w:rsidP="00803CDA">
      <w:pPr>
        <w:pStyle w:val="ListParagraph"/>
        <w:ind w:left="426"/>
        <w:contextualSpacing w:val="0"/>
        <w:jc w:val="both"/>
        <w:rPr>
          <w:rFonts w:ascii="Arial Narrow" w:hAnsi="Arial Narrow" w:cs="Arial"/>
          <w:sz w:val="20"/>
          <w:szCs w:val="20"/>
        </w:rPr>
      </w:pPr>
      <w:r w:rsidRPr="00F7634D">
        <w:rPr>
          <w:rFonts w:ascii="Arial Narrow" w:hAnsi="Arial Narrow" w:cs="Arial"/>
          <w:b/>
          <w:sz w:val="20"/>
          <w:szCs w:val="20"/>
        </w:rPr>
        <w:t>“day”</w:t>
      </w:r>
      <w:r w:rsidRPr="00F7634D">
        <w:rPr>
          <w:rFonts w:ascii="Arial Narrow" w:hAnsi="Arial Narrow" w:cs="Arial"/>
          <w:sz w:val="20"/>
          <w:szCs w:val="20"/>
        </w:rPr>
        <w:t xml:space="preserve"> means a calendar day, and when any number of days are prescribed for the execution of any act, it must be calculated by excluding the first day and including the last day, however, should the last day fall on a Saturday, Sunday or Public Holiday, the number of days must be calculated by excluding the first day and also the Saturday, Sunday or public holiday;</w:t>
      </w:r>
    </w:p>
    <w:p w:rsidR="00803CDA" w:rsidRPr="00F7634D" w:rsidRDefault="00803CDA" w:rsidP="00803CDA">
      <w:pPr>
        <w:ind w:left="360"/>
        <w:jc w:val="both"/>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development</w:t>
      </w:r>
      <w:proofErr w:type="gramEnd"/>
      <w:r w:rsidRPr="00F7634D">
        <w:rPr>
          <w:rFonts w:ascii="Arial Narrow" w:hAnsi="Arial Narrow" w:cs="Arial"/>
          <w:b/>
        </w:rPr>
        <w:t xml:space="preserve"> charge”</w:t>
      </w:r>
      <w:r w:rsidRPr="00F7634D">
        <w:rPr>
          <w:rFonts w:ascii="Arial Narrow" w:hAnsi="Arial Narrow" w:cs="Arial"/>
        </w:rPr>
        <w:t xml:space="preserve"> means a development charge levied by the Municipality as contemplated in section 88;</w:t>
      </w:r>
    </w:p>
    <w:p w:rsidR="00803CDA" w:rsidRPr="00F7634D" w:rsidRDefault="00803CDA" w:rsidP="00803CDA">
      <w:pPr>
        <w:ind w:left="360"/>
        <w:jc w:val="both"/>
        <w:rPr>
          <w:rFonts w:ascii="Arial Narrow" w:hAnsi="Arial Narrow" w:cs="Arial"/>
        </w:rPr>
      </w:pPr>
      <w:r w:rsidRPr="00F7634D">
        <w:rPr>
          <w:rFonts w:ascii="Arial Narrow" w:hAnsi="Arial Narrow" w:cs="Arial"/>
          <w:b/>
        </w:rPr>
        <w:t>“emergency”</w:t>
      </w:r>
      <w:r w:rsidRPr="00F7634D">
        <w:rPr>
          <w:rFonts w:ascii="Arial Narrow" w:hAnsi="Arial Narrow" w:cs="Arial"/>
        </w:rPr>
        <w:t xml:space="preserve"> includes a situation that arises from a flood, strong wind, severe rainstorm, fire, earthquake or industrial accident and that requires the relocation of human settlements; </w:t>
      </w:r>
    </w:p>
    <w:p w:rsidR="00803CDA" w:rsidRPr="00F7634D" w:rsidRDefault="00803CDA" w:rsidP="00803CDA">
      <w:pPr>
        <w:ind w:left="360"/>
        <w:jc w:val="both"/>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external</w:t>
      </w:r>
      <w:proofErr w:type="gramEnd"/>
      <w:r w:rsidRPr="00F7634D">
        <w:rPr>
          <w:rFonts w:ascii="Arial Narrow" w:hAnsi="Arial Narrow" w:cs="Arial"/>
          <w:b/>
        </w:rPr>
        <w:t xml:space="preserve"> engineering service”</w:t>
      </w:r>
      <w:r w:rsidRPr="00F7634D">
        <w:rPr>
          <w:rFonts w:ascii="Arial Narrow" w:hAnsi="Arial Narrow" w:cs="Arial"/>
        </w:rPr>
        <w:t xml:space="preserve"> means an engineering service situated outside the boundaries of a land area and that is necessary to serve the use  and development of the land area;</w:t>
      </w:r>
    </w:p>
    <w:p w:rsidR="00803CDA" w:rsidRPr="00F7634D" w:rsidRDefault="00803CDA" w:rsidP="00803CDA">
      <w:pPr>
        <w:ind w:left="360"/>
        <w:jc w:val="both"/>
        <w:rPr>
          <w:rFonts w:ascii="Arial Narrow" w:hAnsi="Arial Narrow" w:cs="Arial"/>
        </w:rPr>
      </w:pPr>
      <w:r w:rsidRPr="00F7634D">
        <w:rPr>
          <w:rFonts w:ascii="Arial Narrow" w:hAnsi="Arial Narrow" w:cs="Arial"/>
          <w:b/>
        </w:rPr>
        <w:t>“Free State Spatial Planning and Land Use Bill/Act”</w:t>
      </w:r>
      <w:r w:rsidRPr="00F7634D">
        <w:rPr>
          <w:rFonts w:ascii="Arial Narrow" w:hAnsi="Arial Narrow" w:cs="Arial"/>
        </w:rPr>
        <w:t xml:space="preserve"> means the Free State Spatial Planning and Land Use Bill, and upon enactment the Act;</w:t>
      </w:r>
    </w:p>
    <w:p w:rsidR="00803CDA" w:rsidRPr="00F7634D" w:rsidRDefault="00803CDA" w:rsidP="00803CDA">
      <w:pPr>
        <w:ind w:left="360"/>
        <w:jc w:val="both"/>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local</w:t>
      </w:r>
      <w:proofErr w:type="gramEnd"/>
      <w:r w:rsidRPr="00F7634D">
        <w:rPr>
          <w:rFonts w:ascii="Arial Narrow" w:hAnsi="Arial Narrow" w:cs="Arial"/>
          <w:b/>
        </w:rPr>
        <w:t xml:space="preserve"> spatial development framework”</w:t>
      </w:r>
      <w:r w:rsidRPr="00F7634D">
        <w:rPr>
          <w:rFonts w:ascii="Arial Narrow" w:hAnsi="Arial Narrow" w:cs="Arial"/>
        </w:rPr>
        <w:t xml:space="preserve"> means a local spatial development framework contemplated in section 10;</w:t>
      </w:r>
    </w:p>
    <w:p w:rsidR="00803CDA" w:rsidRPr="00F7634D" w:rsidRDefault="00803CDA" w:rsidP="00803CDA">
      <w:pPr>
        <w:ind w:left="360"/>
        <w:jc w:val="both"/>
        <w:rPr>
          <w:rFonts w:ascii="Arial Narrow" w:hAnsi="Arial Narrow" w:cs="Arial"/>
        </w:rPr>
      </w:pPr>
      <w:r w:rsidRPr="00F7634D">
        <w:rPr>
          <w:rFonts w:ascii="Arial Narrow" w:hAnsi="Arial Narrow" w:cs="Arial"/>
          <w:b/>
        </w:rPr>
        <w:t>“municipal spatial development framework”</w:t>
      </w:r>
      <w:r w:rsidRPr="00F7634D">
        <w:rPr>
          <w:rFonts w:ascii="Arial Narrow" w:hAnsi="Arial Narrow" w:cs="Arial"/>
        </w:rPr>
        <w:t xml:space="preserve"> means a municipal spatial development framework adopted by the Municipality in terms of Chapter 5 of the Municipal Systems Act and Chapter 4 of the Spatial Planning and Land Use Management Act, 2013 (Act 16 of 2013);</w:t>
      </w:r>
    </w:p>
    <w:p w:rsidR="00803CDA" w:rsidRPr="00F7634D" w:rsidRDefault="00803CDA" w:rsidP="00803CDA">
      <w:pPr>
        <w:ind w:left="360"/>
        <w:rPr>
          <w:rFonts w:ascii="Arial Narrow" w:hAnsi="Arial Narrow" w:cs="Arial"/>
        </w:rPr>
      </w:pPr>
      <w:r w:rsidRPr="00F7634D">
        <w:rPr>
          <w:rFonts w:ascii="Arial Narrow" w:hAnsi="Arial Narrow" w:cs="Arial"/>
          <w:b/>
        </w:rPr>
        <w:t>“Municipal Manager”</w:t>
      </w:r>
      <w:r w:rsidRPr="00F7634D">
        <w:rPr>
          <w:rFonts w:ascii="Arial Narrow" w:hAnsi="Arial Narrow" w:cs="Arial"/>
        </w:rPr>
        <w:t xml:space="preserve"> means the municipal manager of the Municipality;</w:t>
      </w:r>
    </w:p>
    <w:p w:rsidR="00803CDA" w:rsidRPr="00F7634D" w:rsidRDefault="00803CDA" w:rsidP="00803CDA">
      <w:pPr>
        <w:ind w:left="360"/>
        <w:rPr>
          <w:rFonts w:ascii="Arial Narrow" w:hAnsi="Arial Narrow" w:cs="Arial"/>
        </w:rPr>
      </w:pPr>
      <w:r w:rsidRPr="00F7634D">
        <w:rPr>
          <w:rFonts w:ascii="Arial Narrow" w:hAnsi="Arial Narrow" w:cs="Arial"/>
          <w:b/>
        </w:rPr>
        <w:t>“Municipality”</w:t>
      </w:r>
      <w:r w:rsidRPr="00F7634D">
        <w:rPr>
          <w:rFonts w:ascii="Arial Narrow" w:hAnsi="Arial Narrow" w:cs="Arial"/>
        </w:rPr>
        <w:t xml:space="preserve"> means </w:t>
      </w:r>
      <w:r w:rsidRPr="00F7634D">
        <w:rPr>
          <w:rFonts w:ascii="Arial Narrow" w:hAnsi="Arial Narrow"/>
        </w:rPr>
        <w:t xml:space="preserve">Mangaung Metropolitan Municipality established by the </w:t>
      </w:r>
      <w:r w:rsidRPr="006D2640">
        <w:rPr>
          <w:rFonts w:ascii="Arial Narrow" w:hAnsi="Arial Narrow"/>
          <w:strike/>
        </w:rPr>
        <w:t xml:space="preserve">Provincial Notice No. 261 of 28 March </w:t>
      </w:r>
      <w:r w:rsidRPr="006D2640">
        <w:rPr>
          <w:rFonts w:ascii="Arial Narrow" w:hAnsi="Arial Narrow"/>
          <w:strike/>
          <w:sz w:val="16"/>
          <w:szCs w:val="16"/>
        </w:rPr>
        <w:t>2011</w:t>
      </w:r>
      <w:r w:rsidR="006D2640" w:rsidRPr="006D2640">
        <w:rPr>
          <w:rFonts w:ascii="Arial" w:hAnsi="Arial" w:cs="Arial"/>
          <w:sz w:val="16"/>
          <w:szCs w:val="16"/>
          <w:u w:val="single"/>
        </w:rPr>
        <w:t xml:space="preserve"> </w:t>
      </w:r>
      <w:bookmarkStart w:id="2" w:name="_GoBack"/>
      <w:r w:rsidR="006D2640" w:rsidRPr="00F84726">
        <w:rPr>
          <w:rFonts w:ascii="Arial Narrow" w:hAnsi="Arial Narrow" w:cs="Arial"/>
          <w:sz w:val="18"/>
          <w:szCs w:val="18"/>
          <w:u w:val="single"/>
        </w:rPr>
        <w:t>Provincial Notice №. 155 of 2016 as published in the Provincial Gazette, Free State Province of 22 July 2016</w:t>
      </w:r>
      <w:bookmarkEnd w:id="2"/>
      <w:r w:rsidRPr="006D2640">
        <w:rPr>
          <w:rFonts w:ascii="Arial Narrow" w:hAnsi="Arial Narrow"/>
        </w:rPr>
        <w:t>,</w:t>
      </w:r>
      <w:r w:rsidRPr="00F7634D">
        <w:rPr>
          <w:rFonts w:ascii="Arial Narrow" w:hAnsi="Arial Narrow"/>
        </w:rPr>
        <w:t xml:space="preserve"> issued in terms of section 12 of the Local Government: </w:t>
      </w:r>
      <w:r w:rsidRPr="00F7634D">
        <w:rPr>
          <w:rFonts w:ascii="Arial Narrow" w:hAnsi="Arial Narrow"/>
        </w:rPr>
        <w:lastRenderedPageBreak/>
        <w:t xml:space="preserve">Municipal Structures Act, 1998 (Act No. 117 of 1998) </w:t>
      </w:r>
      <w:r w:rsidRPr="00F7634D">
        <w:rPr>
          <w:rFonts w:ascii="Arial Narrow" w:hAnsi="Arial Narrow" w:cs="Arial"/>
        </w:rPr>
        <w:t>and any employee of the Municipality acting in terms of delegated or sub-delegated authority of the Municipality;</w:t>
      </w:r>
    </w:p>
    <w:p w:rsidR="00803CDA" w:rsidRPr="00F7634D" w:rsidRDefault="00803CDA" w:rsidP="00803CDA">
      <w:pPr>
        <w:ind w:left="360"/>
        <w:rPr>
          <w:rFonts w:ascii="Arial Narrow" w:hAnsi="Arial Narrow" w:cs="Arial"/>
        </w:rPr>
      </w:pPr>
      <w:r w:rsidRPr="00F7634D">
        <w:rPr>
          <w:rFonts w:ascii="Arial Narrow" w:hAnsi="Arial Narrow" w:cs="Arial"/>
          <w:b/>
        </w:rPr>
        <w:t>“non-conforming use”</w:t>
      </w:r>
      <w:r w:rsidRPr="00F7634D">
        <w:rPr>
          <w:rFonts w:ascii="Arial Narrow" w:hAnsi="Arial Narrow" w:cs="Arial"/>
        </w:rPr>
        <w:t xml:space="preserve"> means an existing land use that was lawful in terms of a previous land use scheme but that does not comply with the land use scheme in force;</w:t>
      </w:r>
    </w:p>
    <w:p w:rsidR="00803CDA" w:rsidRPr="00F7634D" w:rsidRDefault="00803CDA" w:rsidP="00803CDA">
      <w:pPr>
        <w:ind w:left="360"/>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occasional</w:t>
      </w:r>
      <w:proofErr w:type="gramEnd"/>
      <w:r w:rsidRPr="00F7634D">
        <w:rPr>
          <w:rFonts w:ascii="Arial Narrow" w:hAnsi="Arial Narrow" w:cs="Arial"/>
          <w:b/>
        </w:rPr>
        <w:t xml:space="preserve"> use”</w:t>
      </w:r>
      <w:r w:rsidRPr="00F7634D">
        <w:rPr>
          <w:rFonts w:ascii="Arial Narrow" w:hAnsi="Arial Narrow" w:cs="Arial"/>
        </w:rPr>
        <w:t xml:space="preserve"> means a departure  in respect of a right to use land for a purpose granted  on a temporary basis for a specific occasion or event;</w:t>
      </w:r>
    </w:p>
    <w:p w:rsidR="00803CDA" w:rsidRPr="00F7634D" w:rsidRDefault="00803CDA" w:rsidP="00803CDA">
      <w:pPr>
        <w:ind w:left="360"/>
        <w:rPr>
          <w:rFonts w:ascii="Arial Narrow" w:hAnsi="Arial Narrow" w:cs="Arial"/>
        </w:rPr>
      </w:pPr>
      <w:r w:rsidRPr="00F7634D">
        <w:rPr>
          <w:rFonts w:ascii="Arial Narrow" w:hAnsi="Arial Narrow" w:cs="Arial"/>
          <w:b/>
        </w:rPr>
        <w:t>“overlay zone”</w:t>
      </w:r>
      <w:r w:rsidRPr="00F7634D">
        <w:rPr>
          <w:rFonts w:ascii="Arial Narrow" w:hAnsi="Arial Narrow" w:cs="Arial"/>
        </w:rPr>
        <w:t xml:space="preserve"> means an area in a land use scheme that is demarcated for the purpose of conserving natural resources or promoting certain types of development and that is subject to conditions, requirements or restrictions in addition to those of the land use scheme;</w:t>
      </w:r>
    </w:p>
    <w:p w:rsidR="00803CDA" w:rsidRPr="00F7634D" w:rsidRDefault="00803CDA" w:rsidP="00803CDA">
      <w:pPr>
        <w:ind w:left="360"/>
        <w:jc w:val="both"/>
        <w:rPr>
          <w:rFonts w:ascii="Arial Narrow" w:hAnsi="Arial Narrow" w:cs="Arial"/>
        </w:rPr>
      </w:pPr>
      <w:r w:rsidRPr="00F7634D">
        <w:rPr>
          <w:rFonts w:ascii="Arial Narrow" w:hAnsi="Arial Narrow" w:cs="Arial"/>
          <w:b/>
        </w:rPr>
        <w:t>“owners’ association”</w:t>
      </w:r>
      <w:r w:rsidRPr="00F7634D">
        <w:rPr>
          <w:rFonts w:ascii="Arial Narrow" w:hAnsi="Arial Narrow" w:cs="Arial"/>
        </w:rPr>
        <w:t xml:space="preserve"> means an owners’ association established in terms of section 30 and includes, for the purpose of section 29(2)(a), a body corporate created in terms of the Sectional Titles Act (Act 95 of 1986);</w:t>
      </w:r>
    </w:p>
    <w:p w:rsidR="00803CDA" w:rsidRPr="00F7634D" w:rsidRDefault="00803CDA" w:rsidP="00803CDA">
      <w:pPr>
        <w:ind w:left="360"/>
        <w:jc w:val="both"/>
        <w:rPr>
          <w:rFonts w:ascii="Arial Narrow" w:hAnsi="Arial Narrow" w:cs="Arial"/>
        </w:rPr>
      </w:pPr>
    </w:p>
    <w:p w:rsidR="00803CDA" w:rsidRPr="00F7634D" w:rsidRDefault="00803CDA" w:rsidP="00803CDA">
      <w:pPr>
        <w:ind w:left="360"/>
        <w:jc w:val="both"/>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pre-application</w:t>
      </w:r>
      <w:proofErr w:type="gramEnd"/>
      <w:r w:rsidRPr="00F7634D">
        <w:rPr>
          <w:rFonts w:ascii="Arial Narrow" w:hAnsi="Arial Narrow" w:cs="Arial"/>
          <w:b/>
        </w:rPr>
        <w:t xml:space="preserve"> consultation”</w:t>
      </w:r>
      <w:r w:rsidRPr="00F7634D">
        <w:rPr>
          <w:rFonts w:ascii="Arial Narrow" w:hAnsi="Arial Narrow" w:cs="Arial"/>
        </w:rPr>
        <w:t xml:space="preserve"> means a consultation between an owner or an agent and the Municipality contemplated in section 38;</w:t>
      </w:r>
    </w:p>
    <w:p w:rsidR="00803CDA" w:rsidRPr="00F7634D" w:rsidRDefault="00803CDA" w:rsidP="00803CDA">
      <w:pPr>
        <w:ind w:left="360"/>
        <w:jc w:val="both"/>
        <w:rPr>
          <w:rFonts w:ascii="Arial Narrow" w:hAnsi="Arial Narrow" w:cs="Arial"/>
        </w:rPr>
      </w:pPr>
    </w:p>
    <w:p w:rsidR="00803CDA" w:rsidRPr="00F7634D" w:rsidRDefault="00803CDA" w:rsidP="00803CDA">
      <w:pPr>
        <w:ind w:left="360"/>
        <w:jc w:val="both"/>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public</w:t>
      </w:r>
      <w:proofErr w:type="gramEnd"/>
      <w:r w:rsidRPr="00F7634D">
        <w:rPr>
          <w:rFonts w:ascii="Arial Narrow" w:hAnsi="Arial Narrow" w:cs="Arial"/>
          <w:b/>
        </w:rPr>
        <w:t xml:space="preserve"> facilities”</w:t>
      </w:r>
      <w:r w:rsidRPr="00F7634D">
        <w:rPr>
          <w:rFonts w:ascii="Arial Narrow" w:hAnsi="Arial Narrow" w:cs="Arial"/>
        </w:rPr>
        <w:t xml:space="preserve"> means amenities that are—</w:t>
      </w:r>
    </w:p>
    <w:p w:rsidR="00803CDA" w:rsidRPr="00F7634D" w:rsidRDefault="00803CDA" w:rsidP="00803CDA">
      <w:pPr>
        <w:pStyle w:val="ListParagraph"/>
        <w:numPr>
          <w:ilvl w:val="0"/>
          <w:numId w:val="2"/>
        </w:numPr>
        <w:spacing w:after="200" w:line="276" w:lineRule="auto"/>
        <w:jc w:val="both"/>
        <w:rPr>
          <w:rFonts w:ascii="Arial Narrow" w:hAnsi="Arial Narrow" w:cs="Arial"/>
          <w:sz w:val="20"/>
          <w:szCs w:val="20"/>
        </w:rPr>
      </w:pPr>
      <w:r w:rsidRPr="00F7634D">
        <w:rPr>
          <w:rFonts w:ascii="Arial Narrow" w:hAnsi="Arial Narrow" w:cs="Arial"/>
          <w:sz w:val="20"/>
          <w:szCs w:val="20"/>
        </w:rPr>
        <w:t>intended for the use of the general public;</w:t>
      </w:r>
    </w:p>
    <w:p w:rsidR="00803CDA" w:rsidRPr="00F7634D" w:rsidRDefault="00803CDA" w:rsidP="00803CDA">
      <w:pPr>
        <w:pStyle w:val="ListParagraph"/>
        <w:numPr>
          <w:ilvl w:val="0"/>
          <w:numId w:val="2"/>
        </w:numPr>
        <w:spacing w:after="200" w:line="276" w:lineRule="auto"/>
        <w:jc w:val="both"/>
        <w:rPr>
          <w:rFonts w:ascii="Arial Narrow" w:hAnsi="Arial Narrow" w:cs="Arial"/>
          <w:sz w:val="20"/>
          <w:szCs w:val="20"/>
        </w:rPr>
      </w:pPr>
      <w:r w:rsidRPr="00F7634D">
        <w:rPr>
          <w:rFonts w:ascii="Arial Narrow" w:hAnsi="Arial Narrow" w:cs="Arial"/>
          <w:sz w:val="20"/>
          <w:szCs w:val="20"/>
        </w:rPr>
        <w:t>used to offer a service or for recreation; and</w:t>
      </w:r>
    </w:p>
    <w:p w:rsidR="00803CDA" w:rsidRPr="00F7634D" w:rsidRDefault="00803CDA" w:rsidP="00803CDA">
      <w:pPr>
        <w:pStyle w:val="ListParagraph"/>
        <w:numPr>
          <w:ilvl w:val="0"/>
          <w:numId w:val="2"/>
        </w:numPr>
        <w:spacing w:after="200" w:line="276" w:lineRule="auto"/>
        <w:jc w:val="both"/>
        <w:rPr>
          <w:rFonts w:ascii="Arial Narrow" w:hAnsi="Arial Narrow" w:cs="Arial"/>
          <w:sz w:val="20"/>
          <w:szCs w:val="20"/>
        </w:rPr>
      </w:pPr>
      <w:r w:rsidRPr="00F7634D">
        <w:rPr>
          <w:rFonts w:ascii="Arial Narrow" w:hAnsi="Arial Narrow" w:cs="Arial"/>
          <w:sz w:val="20"/>
          <w:szCs w:val="20"/>
        </w:rPr>
        <w:t>ordinarily owned by the state or a municipality;</w:t>
      </w:r>
    </w:p>
    <w:p w:rsidR="00803CDA" w:rsidRPr="00F7634D" w:rsidRDefault="00803CDA" w:rsidP="00803CDA">
      <w:pPr>
        <w:ind w:left="360"/>
        <w:jc w:val="both"/>
        <w:rPr>
          <w:rFonts w:ascii="Arial Narrow" w:hAnsi="Arial Narrow" w:cs="Arial"/>
        </w:rPr>
      </w:pPr>
      <w:r w:rsidRPr="00F7634D">
        <w:rPr>
          <w:rFonts w:ascii="Arial Narrow" w:hAnsi="Arial Narrow" w:cs="Arial"/>
          <w:b/>
        </w:rPr>
        <w:t>“service”</w:t>
      </w:r>
      <w:r w:rsidRPr="00F7634D">
        <w:rPr>
          <w:rFonts w:ascii="Arial Narrow" w:hAnsi="Arial Narrow" w:cs="Arial"/>
        </w:rPr>
        <w:t xml:space="preserve"> means a service provided by the Municipality, any other organ of state or a service provider, including services for the provision of water, sewerage, electricity, refuse removal, roads, storm water, and includes infrastructure, systems and processes related to the service;</w:t>
      </w:r>
    </w:p>
    <w:p w:rsidR="00803CDA" w:rsidRDefault="00803CDA" w:rsidP="00803CDA">
      <w:pPr>
        <w:ind w:left="360"/>
        <w:jc w:val="both"/>
        <w:rPr>
          <w:rFonts w:ascii="Arial Narrow" w:hAnsi="Arial Narrow" w:cs="Arial"/>
        </w:rPr>
      </w:pPr>
      <w:r w:rsidRPr="00F7634D">
        <w:rPr>
          <w:rFonts w:ascii="Arial Narrow" w:hAnsi="Arial Narrow" w:cs="Arial"/>
          <w:b/>
        </w:rPr>
        <w:t>“site development plan”</w:t>
      </w:r>
      <w:r w:rsidRPr="00F7634D">
        <w:rPr>
          <w:rFonts w:ascii="Arial Narrow" w:hAnsi="Arial Narrow" w:cs="Arial"/>
        </w:rPr>
        <w:t xml:space="preserve"> means a scaled and dimensioned plan that shows details of the proposed land development, including the site layout, positioning of buildings and structures, property access, access control measures, parking, servitudes and landscaping;</w:t>
      </w:r>
    </w:p>
    <w:p w:rsidR="00803CDA" w:rsidRPr="00F7634D" w:rsidRDefault="00803CDA" w:rsidP="00803CDA">
      <w:pPr>
        <w:ind w:left="360"/>
        <w:jc w:val="both"/>
        <w:rPr>
          <w:rFonts w:ascii="Arial Narrow" w:hAnsi="Arial Narrow" w:cs="Arial"/>
        </w:rPr>
      </w:pPr>
    </w:p>
    <w:p w:rsidR="00803CDA" w:rsidRPr="00F7634D" w:rsidRDefault="00803CDA" w:rsidP="00803CDA">
      <w:pPr>
        <w:ind w:left="360"/>
        <w:jc w:val="both"/>
        <w:rPr>
          <w:rFonts w:ascii="Arial Narrow" w:hAnsi="Arial Narrow" w:cs="Arial"/>
        </w:rPr>
      </w:pPr>
      <w:r w:rsidRPr="00F7634D">
        <w:rPr>
          <w:rFonts w:ascii="Arial Narrow" w:hAnsi="Arial Narrow" w:cs="Arial"/>
          <w:b/>
        </w:rPr>
        <w:t>“</w:t>
      </w:r>
      <w:proofErr w:type="gramStart"/>
      <w:r w:rsidRPr="00F7634D">
        <w:rPr>
          <w:rFonts w:ascii="Arial Narrow" w:hAnsi="Arial Narrow" w:cs="Arial"/>
          <w:b/>
        </w:rPr>
        <w:t>social</w:t>
      </w:r>
      <w:proofErr w:type="gramEnd"/>
      <w:r w:rsidRPr="00F7634D">
        <w:rPr>
          <w:rFonts w:ascii="Arial Narrow" w:hAnsi="Arial Narrow" w:cs="Arial"/>
          <w:b/>
        </w:rPr>
        <w:t xml:space="preserve"> infrastructure”</w:t>
      </w:r>
      <w:r w:rsidRPr="00F7634D">
        <w:rPr>
          <w:rFonts w:ascii="Arial Narrow" w:hAnsi="Arial Narrow" w:cs="Arial"/>
        </w:rPr>
        <w:t xml:space="preserve"> means community facilities, services and networks that meet social needs and enhance community well-being;</w:t>
      </w:r>
    </w:p>
    <w:p w:rsidR="00803CDA" w:rsidRPr="00F7634D" w:rsidRDefault="00803CDA" w:rsidP="00803CDA">
      <w:pPr>
        <w:ind w:left="360"/>
        <w:jc w:val="both"/>
        <w:rPr>
          <w:rFonts w:ascii="Arial Narrow" w:hAnsi="Arial Narrow" w:cs="Arial"/>
        </w:rPr>
      </w:pPr>
      <w:r w:rsidRPr="00F7634D">
        <w:rPr>
          <w:rFonts w:ascii="Arial Narrow" w:hAnsi="Arial Narrow" w:cs="Arial"/>
          <w:b/>
        </w:rPr>
        <w:t>“Spatial Planning and Land Use Management Act”</w:t>
      </w:r>
      <w:r w:rsidRPr="00F7634D">
        <w:rPr>
          <w:rFonts w:ascii="Arial Narrow" w:hAnsi="Arial Narrow" w:cs="Arial"/>
        </w:rPr>
        <w:t xml:space="preserve"> means the Spatial Planning and Land Use Management Act, 2013 (Act 16 of 2013);</w:t>
      </w:r>
    </w:p>
    <w:p w:rsidR="00803CDA" w:rsidRPr="00F7634D" w:rsidRDefault="00803CDA" w:rsidP="00803CDA">
      <w:pPr>
        <w:ind w:left="360"/>
        <w:jc w:val="both"/>
        <w:rPr>
          <w:rFonts w:ascii="Arial Narrow" w:hAnsi="Arial Narrow" w:cs="Arial"/>
        </w:rPr>
      </w:pPr>
      <w:r w:rsidRPr="00F7634D">
        <w:rPr>
          <w:rFonts w:ascii="Arial Narrow" w:hAnsi="Arial Narrow" w:cs="Arial"/>
          <w:b/>
        </w:rPr>
        <w:t>“Tribunal”</w:t>
      </w:r>
      <w:r w:rsidRPr="00F7634D">
        <w:rPr>
          <w:rFonts w:ascii="Arial Narrow" w:hAnsi="Arial Narrow" w:cs="Arial"/>
        </w:rPr>
        <w:t xml:space="preserve"> means the Municipal Planning Tribunal established in terms of section 74.</w:t>
      </w:r>
    </w:p>
    <w:p w:rsidR="00803CDA" w:rsidRPr="00F7634D" w:rsidRDefault="00803CDA" w:rsidP="00803CDA">
      <w:pPr>
        <w:ind w:left="360"/>
        <w:jc w:val="both"/>
        <w:rPr>
          <w:rFonts w:ascii="Arial Narrow" w:hAnsi="Arial Narrow" w:cs="Arial"/>
        </w:rPr>
      </w:pPr>
    </w:p>
    <w:p w:rsidR="00803CDA" w:rsidRPr="00F7634D" w:rsidRDefault="00803CDA" w:rsidP="00803CDA">
      <w:pPr>
        <w:tabs>
          <w:tab w:val="left" w:pos="630"/>
        </w:tabs>
        <w:jc w:val="both"/>
        <w:rPr>
          <w:rFonts w:ascii="Arial Narrow" w:hAnsi="Arial Narrow" w:cs="Arial"/>
        </w:rPr>
      </w:pPr>
      <w:r w:rsidRPr="00F7634D">
        <w:rPr>
          <w:rFonts w:ascii="Arial Narrow" w:hAnsi="Arial Narrow" w:cs="Arial"/>
        </w:rPr>
        <w:t xml:space="preserve">         Any reference to </w:t>
      </w:r>
      <w:proofErr w:type="spellStart"/>
      <w:r w:rsidRPr="00F7634D">
        <w:rPr>
          <w:rFonts w:ascii="Arial Narrow" w:hAnsi="Arial Narrow" w:cs="Arial"/>
        </w:rPr>
        <w:t>erf</w:t>
      </w:r>
      <w:proofErr w:type="spellEnd"/>
      <w:r w:rsidRPr="00F7634D">
        <w:rPr>
          <w:rFonts w:ascii="Arial Narrow" w:hAnsi="Arial Narrow" w:cs="Arial"/>
        </w:rPr>
        <w:t xml:space="preserve"> or rural land refers to the Land Survey Act, 1997, (Act No 8 of 1997). Any reference to the male gender includes the </w:t>
      </w:r>
    </w:p>
    <w:p w:rsidR="00803CDA" w:rsidRPr="00F7634D" w:rsidRDefault="00803CDA" w:rsidP="00803CDA">
      <w:pPr>
        <w:tabs>
          <w:tab w:val="left" w:pos="630"/>
        </w:tabs>
        <w:jc w:val="both"/>
        <w:rPr>
          <w:rFonts w:ascii="Arial Narrow" w:hAnsi="Arial Narrow" w:cs="Arial"/>
        </w:rPr>
      </w:pPr>
      <w:r w:rsidRPr="00F7634D">
        <w:rPr>
          <w:rFonts w:ascii="Arial Narrow" w:hAnsi="Arial Narrow" w:cs="Arial"/>
        </w:rPr>
        <w:t xml:space="preserve">         </w:t>
      </w:r>
      <w:proofErr w:type="gramStart"/>
      <w:r w:rsidRPr="00F7634D">
        <w:rPr>
          <w:rFonts w:ascii="Arial Narrow" w:hAnsi="Arial Narrow" w:cs="Arial"/>
        </w:rPr>
        <w:t>female</w:t>
      </w:r>
      <w:proofErr w:type="gramEnd"/>
      <w:r w:rsidRPr="00F7634D">
        <w:rPr>
          <w:rFonts w:ascii="Arial Narrow" w:hAnsi="Arial Narrow" w:cs="Arial"/>
        </w:rPr>
        <w:t xml:space="preserve"> gender and any reference to the plural will include the singular and </w:t>
      </w:r>
      <w:r w:rsidRPr="00F7634D">
        <w:rPr>
          <w:rFonts w:ascii="Arial Narrow" w:hAnsi="Arial Narrow" w:cs="Arial"/>
          <w:i/>
        </w:rPr>
        <w:t>vice versa</w:t>
      </w:r>
      <w:r w:rsidRPr="00F7634D">
        <w:rPr>
          <w:rFonts w:ascii="Arial Narrow" w:hAnsi="Arial Narrow" w:cs="Arial"/>
        </w:rPr>
        <w:t>, as the context may require.</w:t>
      </w:r>
    </w:p>
    <w:p w:rsidR="00803CDA" w:rsidRPr="00F7634D" w:rsidRDefault="00803CDA" w:rsidP="009B4559">
      <w:pPr>
        <w:pStyle w:val="Heading2"/>
        <w:keepNext w:val="0"/>
        <w:numPr>
          <w:ilvl w:val="0"/>
          <w:numId w:val="0"/>
        </w:numPr>
        <w:spacing w:before="200"/>
        <w:jc w:val="both"/>
        <w:rPr>
          <w:rFonts w:ascii="Arial Narrow" w:hAnsi="Arial Narrow"/>
          <w:sz w:val="20"/>
        </w:rPr>
      </w:pPr>
      <w:bookmarkStart w:id="3" w:name="_Toc393797335"/>
      <w:r w:rsidRPr="00F7634D">
        <w:rPr>
          <w:rFonts w:ascii="Arial Narrow" w:hAnsi="Arial Narrow"/>
          <w:sz w:val="20"/>
        </w:rPr>
        <w:t>2.      APPLICATION OF BY-LAW</w:t>
      </w:r>
      <w:bookmarkEnd w:id="3"/>
    </w:p>
    <w:p w:rsidR="00803CDA" w:rsidRPr="00F7634D" w:rsidRDefault="00803CDA" w:rsidP="00803CDA">
      <w:pPr>
        <w:rPr>
          <w:rFonts w:ascii="Arial Narrow" w:hAnsi="Arial Narrow"/>
        </w:rPr>
      </w:pPr>
    </w:p>
    <w:p w:rsidR="00803CDA" w:rsidRPr="00F7634D" w:rsidRDefault="00803CDA" w:rsidP="00803CDA">
      <w:pPr>
        <w:jc w:val="both"/>
        <w:rPr>
          <w:rFonts w:ascii="Arial Narrow" w:hAnsi="Arial Narrow" w:cs="Arial"/>
        </w:rPr>
      </w:pPr>
      <w:r w:rsidRPr="00F7634D">
        <w:rPr>
          <w:rFonts w:ascii="Arial Narrow" w:hAnsi="Arial Narrow" w:cs="Arial"/>
        </w:rPr>
        <w:t xml:space="preserve">        This By-law applies to all land situated within the municipal area of the</w:t>
      </w:r>
      <w:r w:rsidRPr="00F7634D">
        <w:rPr>
          <w:rFonts w:ascii="Arial Narrow" w:hAnsi="Arial Narrow"/>
        </w:rPr>
        <w:t xml:space="preserve"> Mangaung Metropolitan Municipality</w:t>
      </w:r>
      <w:r w:rsidRPr="00F7634D">
        <w:rPr>
          <w:rFonts w:ascii="Arial Narrow" w:hAnsi="Arial Narrow" w:cs="Arial"/>
        </w:rPr>
        <w:t xml:space="preserve">, including land owned by the </w:t>
      </w:r>
    </w:p>
    <w:p w:rsidR="00803CDA" w:rsidRPr="00F7634D" w:rsidRDefault="00803CDA" w:rsidP="00803CDA">
      <w:pPr>
        <w:jc w:val="both"/>
        <w:rPr>
          <w:rFonts w:ascii="Arial Narrow" w:hAnsi="Arial Narrow" w:cs="Arial"/>
        </w:rPr>
      </w:pPr>
      <w:r w:rsidRPr="00F7634D">
        <w:rPr>
          <w:rFonts w:ascii="Arial Narrow" w:hAnsi="Arial Narrow" w:cs="Arial"/>
        </w:rPr>
        <w:t xml:space="preserve">        </w:t>
      </w:r>
      <w:proofErr w:type="gramStart"/>
      <w:r w:rsidRPr="00F7634D">
        <w:rPr>
          <w:rFonts w:ascii="Arial Narrow" w:hAnsi="Arial Narrow" w:cs="Arial"/>
        </w:rPr>
        <w:t>state</w:t>
      </w:r>
      <w:proofErr w:type="gramEnd"/>
      <w:r w:rsidRPr="00F7634D">
        <w:rPr>
          <w:rFonts w:ascii="Arial Narrow" w:hAnsi="Arial Narrow" w:cs="Arial"/>
        </w:rPr>
        <w:t xml:space="preserve"> and by organs of state.</w:t>
      </w:r>
    </w:p>
    <w:p w:rsidR="00803CDA" w:rsidRPr="00E7242E" w:rsidRDefault="00803CDA" w:rsidP="00803CDA">
      <w:pPr>
        <w:jc w:val="both"/>
        <w:rPr>
          <w:rFonts w:ascii="Arial Narrow" w:hAnsi="Arial Narrow" w:cs="Arial"/>
        </w:rPr>
      </w:pPr>
      <w:r w:rsidRPr="00F7634D">
        <w:rPr>
          <w:rFonts w:ascii="Arial Narrow" w:hAnsi="Arial Narrow" w:cs="Arial"/>
        </w:rPr>
        <w:tab/>
      </w:r>
      <w:bookmarkStart w:id="4" w:name="_Toc393797336"/>
    </w:p>
    <w:p w:rsidR="00803CDA" w:rsidRPr="00F7634D" w:rsidRDefault="00803CDA" w:rsidP="00803CDA">
      <w:pPr>
        <w:pStyle w:val="Heading1"/>
        <w:jc w:val="center"/>
        <w:rPr>
          <w:rFonts w:ascii="Arial Narrow" w:hAnsi="Arial Narrow" w:cs="Arial"/>
          <w:sz w:val="20"/>
        </w:rPr>
      </w:pPr>
      <w:r w:rsidRPr="00F7634D">
        <w:rPr>
          <w:rFonts w:ascii="Arial Narrow" w:hAnsi="Arial Narrow" w:cs="Arial"/>
          <w:sz w:val="20"/>
        </w:rPr>
        <w:t>CHAPTER II – SPATIAL PLANNING</w:t>
      </w:r>
      <w:bookmarkEnd w:id="4"/>
    </w:p>
    <w:p w:rsidR="00803CDA" w:rsidRPr="00F7634D" w:rsidRDefault="00803CDA" w:rsidP="00803CDA">
      <w:pPr>
        <w:pStyle w:val="Heading2"/>
        <w:keepNext w:val="0"/>
        <w:numPr>
          <w:ilvl w:val="0"/>
          <w:numId w:val="208"/>
        </w:numPr>
        <w:tabs>
          <w:tab w:val="left" w:pos="426"/>
        </w:tabs>
        <w:spacing w:before="200"/>
        <w:jc w:val="left"/>
        <w:rPr>
          <w:rFonts w:ascii="Arial Narrow" w:hAnsi="Arial Narrow"/>
          <w:sz w:val="20"/>
        </w:rPr>
      </w:pPr>
      <w:r w:rsidRPr="00F7634D">
        <w:rPr>
          <w:rFonts w:ascii="Arial Narrow" w:hAnsi="Arial Narrow"/>
          <w:sz w:val="20"/>
        </w:rPr>
        <w:t>SPATIAL PLANNING CATEGORIES</w:t>
      </w:r>
    </w:p>
    <w:p w:rsidR="00803CDA" w:rsidRPr="00F7634D" w:rsidRDefault="00803CDA" w:rsidP="00803CDA">
      <w:pPr>
        <w:rPr>
          <w:rFonts w:ascii="Arial Narrow" w:hAnsi="Arial Narrow"/>
        </w:rPr>
      </w:pPr>
    </w:p>
    <w:p w:rsidR="00803CDA" w:rsidRPr="00F7634D" w:rsidRDefault="00803CDA" w:rsidP="00803CDA">
      <w:pPr>
        <w:pStyle w:val="ListParagraph"/>
        <w:numPr>
          <w:ilvl w:val="3"/>
          <w:numId w:val="1"/>
        </w:numPr>
        <w:ind w:left="426" w:hanging="426"/>
        <w:contextualSpacing w:val="0"/>
        <w:rPr>
          <w:rFonts w:ascii="Arial Narrow" w:hAnsi="Arial Narrow" w:cs="Arial"/>
          <w:sz w:val="20"/>
          <w:szCs w:val="20"/>
        </w:rPr>
      </w:pPr>
      <w:r w:rsidRPr="00F7634D">
        <w:rPr>
          <w:rFonts w:ascii="Arial Narrow" w:hAnsi="Arial Narrow" w:cs="Arial"/>
          <w:sz w:val="20"/>
          <w:szCs w:val="20"/>
        </w:rPr>
        <w:t>All Development Frameworks developed for areas in, or associated with, the Free State province must be represented spatially.  In order to create a uniform system across the Province, the attribute data must be represented according to the following primary spatial planning categories:</w:t>
      </w:r>
    </w:p>
    <w:p w:rsidR="00803CDA" w:rsidRPr="00F7634D" w:rsidRDefault="00803CDA" w:rsidP="00803CDA">
      <w:pPr>
        <w:pStyle w:val="ListParagraph"/>
        <w:ind w:left="1276"/>
        <w:contextualSpacing w:val="0"/>
        <w:rPr>
          <w:rFonts w:ascii="Arial Narrow" w:hAnsi="Arial Narrow" w:cs="Arial"/>
          <w:sz w:val="20"/>
          <w:szCs w:val="20"/>
        </w:rPr>
      </w:pPr>
    </w:p>
    <w:p w:rsidR="00803CDA" w:rsidRPr="00F7634D" w:rsidRDefault="00803CDA" w:rsidP="00803CDA">
      <w:pPr>
        <w:pStyle w:val="ListParagraph"/>
        <w:numPr>
          <w:ilvl w:val="0"/>
          <w:numId w:val="15"/>
        </w:numPr>
        <w:ind w:left="1276" w:hanging="850"/>
        <w:contextualSpacing w:val="0"/>
        <w:rPr>
          <w:rFonts w:ascii="Arial Narrow" w:hAnsi="Arial Narrow" w:cs="Arial"/>
          <w:sz w:val="20"/>
          <w:szCs w:val="20"/>
        </w:rPr>
      </w:pPr>
      <w:r w:rsidRPr="00F7634D">
        <w:rPr>
          <w:rFonts w:ascii="Arial Narrow" w:hAnsi="Arial Narrow" w:cs="Arial"/>
          <w:b/>
          <w:sz w:val="20"/>
          <w:szCs w:val="20"/>
        </w:rPr>
        <w:t>Core Conservation Areas</w:t>
      </w:r>
      <w:r w:rsidRPr="00F7634D">
        <w:rPr>
          <w:rFonts w:ascii="Arial Narrow" w:hAnsi="Arial Narrow" w:cs="Arial"/>
          <w:sz w:val="20"/>
          <w:szCs w:val="20"/>
        </w:rPr>
        <w:t xml:space="preserve"> that must be captured in the attribute data as a capital letter A including; </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Statutory Protected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A.a</w:t>
      </w:r>
      <w:proofErr w:type="spellEnd"/>
      <w:r w:rsidRPr="00F7634D">
        <w:rPr>
          <w:rFonts w:ascii="Arial Narrow" w:hAnsi="Arial Narrow" w:cs="Arial"/>
          <w:sz w:val="20"/>
          <w:szCs w:val="20"/>
        </w:rPr>
        <w:t>;</w:t>
      </w:r>
    </w:p>
    <w:p w:rsidR="00803CDA" w:rsidRPr="00F7634D" w:rsidRDefault="00803CDA" w:rsidP="00803CDA">
      <w:pPr>
        <w:pStyle w:val="ListParagraph"/>
        <w:numPr>
          <w:ilvl w:val="0"/>
          <w:numId w:val="15"/>
        </w:numPr>
        <w:ind w:left="1276" w:hanging="850"/>
        <w:contextualSpacing w:val="0"/>
        <w:rPr>
          <w:rFonts w:ascii="Arial Narrow" w:hAnsi="Arial Narrow" w:cs="Arial"/>
          <w:sz w:val="20"/>
          <w:szCs w:val="20"/>
        </w:rPr>
      </w:pPr>
      <w:r w:rsidRPr="00F7634D">
        <w:rPr>
          <w:rFonts w:ascii="Arial Narrow" w:hAnsi="Arial Narrow" w:cs="Arial"/>
          <w:b/>
          <w:sz w:val="20"/>
          <w:szCs w:val="20"/>
        </w:rPr>
        <w:t>Natural Buffer Areas</w:t>
      </w:r>
      <w:r w:rsidRPr="00F7634D">
        <w:rPr>
          <w:rFonts w:ascii="Arial Narrow" w:hAnsi="Arial Narrow" w:cs="Arial"/>
          <w:sz w:val="20"/>
          <w:szCs w:val="20"/>
        </w:rPr>
        <w:t xml:space="preserve"> that must be captured in the attribute data as a capital letter B including; </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Non-Statutory Conservation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B.a</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Ecological Corridors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B.b</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Urban Green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B.c</w:t>
      </w:r>
      <w:proofErr w:type="spellEnd"/>
      <w:r w:rsidRPr="00F7634D">
        <w:rPr>
          <w:rFonts w:ascii="Arial Narrow" w:hAnsi="Arial Narrow" w:cs="Arial"/>
          <w:sz w:val="20"/>
          <w:szCs w:val="20"/>
        </w:rPr>
        <w:t>;</w:t>
      </w:r>
    </w:p>
    <w:p w:rsidR="00803CDA" w:rsidRPr="00F7634D" w:rsidRDefault="00803CDA" w:rsidP="00803CDA">
      <w:pPr>
        <w:pStyle w:val="ListParagraph"/>
        <w:numPr>
          <w:ilvl w:val="0"/>
          <w:numId w:val="15"/>
        </w:numPr>
        <w:ind w:left="1276" w:hanging="850"/>
        <w:contextualSpacing w:val="0"/>
        <w:rPr>
          <w:rFonts w:ascii="Arial Narrow" w:hAnsi="Arial Narrow" w:cs="Arial"/>
          <w:sz w:val="20"/>
          <w:szCs w:val="20"/>
        </w:rPr>
      </w:pPr>
      <w:r w:rsidRPr="00F7634D">
        <w:rPr>
          <w:rFonts w:ascii="Arial Narrow" w:hAnsi="Arial Narrow" w:cs="Arial"/>
          <w:b/>
          <w:sz w:val="20"/>
          <w:szCs w:val="20"/>
        </w:rPr>
        <w:t>Agricultural Areas</w:t>
      </w:r>
      <w:r w:rsidRPr="00F7634D">
        <w:rPr>
          <w:rFonts w:ascii="Arial Narrow" w:hAnsi="Arial Narrow" w:cs="Arial"/>
          <w:sz w:val="20"/>
          <w:szCs w:val="20"/>
        </w:rPr>
        <w:t xml:space="preserve"> that must be captured in the attribute data as a capital letter C including; </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Extensive agricultural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C.a</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Intensive agricultural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C.b</w:t>
      </w:r>
      <w:proofErr w:type="spellEnd"/>
      <w:r w:rsidRPr="00F7634D">
        <w:rPr>
          <w:rFonts w:ascii="Arial Narrow" w:hAnsi="Arial Narrow" w:cs="Arial"/>
          <w:sz w:val="20"/>
          <w:szCs w:val="20"/>
        </w:rPr>
        <w:t>;</w:t>
      </w:r>
    </w:p>
    <w:p w:rsidR="00803CDA" w:rsidRPr="00F7634D" w:rsidRDefault="00803CDA" w:rsidP="00803CDA">
      <w:pPr>
        <w:pStyle w:val="ListParagraph"/>
        <w:numPr>
          <w:ilvl w:val="0"/>
          <w:numId w:val="15"/>
        </w:numPr>
        <w:ind w:left="1276" w:hanging="850"/>
        <w:contextualSpacing w:val="0"/>
        <w:rPr>
          <w:rFonts w:ascii="Arial Narrow" w:hAnsi="Arial Narrow" w:cs="Arial"/>
          <w:sz w:val="20"/>
          <w:szCs w:val="20"/>
        </w:rPr>
      </w:pPr>
      <w:r w:rsidRPr="00F7634D">
        <w:rPr>
          <w:rFonts w:ascii="Arial Narrow" w:hAnsi="Arial Narrow" w:cs="Arial"/>
          <w:b/>
          <w:sz w:val="20"/>
          <w:szCs w:val="20"/>
        </w:rPr>
        <w:t>Urban Related Areas</w:t>
      </w:r>
      <w:r w:rsidRPr="00F7634D">
        <w:rPr>
          <w:rFonts w:ascii="Arial Narrow" w:hAnsi="Arial Narrow" w:cs="Arial"/>
          <w:sz w:val="20"/>
          <w:szCs w:val="20"/>
        </w:rPr>
        <w:t xml:space="preserve"> that must be captured in the attribute data as a capital letter D including; </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Main Towns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D.a</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Local Towns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D.b</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Rural Settlements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D.c</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Tribal Authority Settlements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D.d</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Communal Settlements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D.e</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Institutional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D.f</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sz w:val="20"/>
          <w:szCs w:val="20"/>
        </w:rPr>
        <w:t xml:space="preserve"> </w:t>
      </w:r>
      <w:r w:rsidRPr="00F7634D">
        <w:rPr>
          <w:rFonts w:ascii="Arial Narrow" w:hAnsi="Arial Narrow" w:cs="Arial"/>
          <w:i/>
          <w:sz w:val="20"/>
          <w:szCs w:val="20"/>
        </w:rPr>
        <w:t>Authority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D.g</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Residential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D.h</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 xml:space="preserve">Business Areas </w:t>
      </w:r>
      <w:r w:rsidRPr="00F7634D">
        <w:rPr>
          <w:rFonts w:ascii="Arial Narrow" w:hAnsi="Arial Narrow" w:cs="Arial"/>
          <w:sz w:val="20"/>
          <w:szCs w:val="20"/>
        </w:rPr>
        <w:t xml:space="preserve">that must be captured in the attribute data as a letter </w:t>
      </w:r>
      <w:proofErr w:type="spellStart"/>
      <w:r w:rsidRPr="00F7634D">
        <w:rPr>
          <w:rFonts w:ascii="Arial Narrow" w:hAnsi="Arial Narrow" w:cs="Arial"/>
          <w:sz w:val="20"/>
          <w:szCs w:val="20"/>
        </w:rPr>
        <w:t>D.i</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Service Related Business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D.j</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lastRenderedPageBreak/>
        <w:t>Special Business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D.k</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sz w:val="20"/>
          <w:szCs w:val="20"/>
        </w:rPr>
        <w:t xml:space="preserve"> </w:t>
      </w:r>
      <w:r w:rsidRPr="00F7634D">
        <w:rPr>
          <w:rFonts w:ascii="Arial Narrow" w:hAnsi="Arial Narrow" w:cs="Arial"/>
          <w:i/>
          <w:sz w:val="20"/>
          <w:szCs w:val="20"/>
        </w:rPr>
        <w:t>SMME Incubators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D.l</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Mixed Use Development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D.m</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Cemeteries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D.n</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Sports fields and Infrastructure</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D.o</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Airports and Infrastructure</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D.p</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Resorts and Tourism Related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D.q</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Farmsteads and Outbuildings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D.r</w:t>
      </w:r>
      <w:proofErr w:type="spellEnd"/>
      <w:r w:rsidRPr="00F7634D">
        <w:rPr>
          <w:rFonts w:ascii="Arial Narrow" w:hAnsi="Arial Narrow" w:cs="Arial"/>
          <w:sz w:val="20"/>
          <w:szCs w:val="20"/>
        </w:rPr>
        <w:t>;</w:t>
      </w:r>
    </w:p>
    <w:p w:rsidR="00803CDA" w:rsidRPr="00F7634D" w:rsidRDefault="00803CDA" w:rsidP="00803CDA">
      <w:pPr>
        <w:pStyle w:val="ListParagraph"/>
        <w:numPr>
          <w:ilvl w:val="0"/>
          <w:numId w:val="15"/>
        </w:numPr>
        <w:ind w:left="1276" w:hanging="850"/>
        <w:contextualSpacing w:val="0"/>
        <w:rPr>
          <w:rFonts w:ascii="Arial Narrow" w:hAnsi="Arial Narrow" w:cs="Arial"/>
          <w:sz w:val="20"/>
          <w:szCs w:val="20"/>
        </w:rPr>
      </w:pPr>
      <w:r w:rsidRPr="00F7634D">
        <w:rPr>
          <w:rFonts w:ascii="Arial Narrow" w:hAnsi="Arial Narrow" w:cs="Arial"/>
          <w:b/>
          <w:sz w:val="20"/>
          <w:szCs w:val="20"/>
        </w:rPr>
        <w:t>Industrial Areas</w:t>
      </w:r>
      <w:r w:rsidRPr="00F7634D">
        <w:rPr>
          <w:rFonts w:ascii="Arial Narrow" w:hAnsi="Arial Narrow" w:cs="Arial"/>
          <w:sz w:val="20"/>
          <w:szCs w:val="20"/>
        </w:rPr>
        <w:t xml:space="preserve"> that must be captured in the attribute data as a capital letter E including; </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Agricultural industry</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E.a</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Industrial Development Zone</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E.b</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Light industry</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E.c</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Heavy industry</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E.d</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Extractive industry</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E.e</w:t>
      </w:r>
      <w:proofErr w:type="spellEnd"/>
      <w:r w:rsidRPr="00F7634D">
        <w:rPr>
          <w:rFonts w:ascii="Arial Narrow" w:hAnsi="Arial Narrow" w:cs="Arial"/>
          <w:sz w:val="20"/>
          <w:szCs w:val="20"/>
        </w:rPr>
        <w:t>;</w:t>
      </w:r>
    </w:p>
    <w:p w:rsidR="00803CDA" w:rsidRPr="00F7634D" w:rsidRDefault="00803CDA" w:rsidP="00803CDA">
      <w:pPr>
        <w:pStyle w:val="ListParagraph"/>
        <w:numPr>
          <w:ilvl w:val="0"/>
          <w:numId w:val="15"/>
        </w:numPr>
        <w:ind w:left="1276" w:hanging="850"/>
        <w:contextualSpacing w:val="0"/>
        <w:rPr>
          <w:rFonts w:ascii="Arial Narrow" w:hAnsi="Arial Narrow" w:cs="Arial"/>
          <w:sz w:val="20"/>
          <w:szCs w:val="20"/>
        </w:rPr>
      </w:pPr>
      <w:r w:rsidRPr="00F7634D">
        <w:rPr>
          <w:rFonts w:ascii="Arial Narrow" w:hAnsi="Arial Narrow" w:cs="Arial"/>
          <w:b/>
          <w:sz w:val="20"/>
          <w:szCs w:val="20"/>
        </w:rPr>
        <w:t>Surface Infrastructure</w:t>
      </w:r>
      <w:r w:rsidRPr="00F7634D">
        <w:rPr>
          <w:rFonts w:ascii="Arial Narrow" w:hAnsi="Arial Narrow" w:cs="Arial"/>
          <w:sz w:val="20"/>
          <w:szCs w:val="20"/>
        </w:rPr>
        <w:t xml:space="preserve"> that must be captured in the attribute data as a capital letter F including;</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National roads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F.a</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Main roads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F.b</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Minor roads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F.c</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 xml:space="preserve">Public Streets </w:t>
      </w:r>
      <w:r w:rsidRPr="00F7634D">
        <w:rPr>
          <w:rFonts w:ascii="Arial Narrow" w:hAnsi="Arial Narrow" w:cs="Arial"/>
          <w:sz w:val="20"/>
          <w:szCs w:val="20"/>
        </w:rPr>
        <w:t xml:space="preserve">that must be captured in the attribute data as a letter </w:t>
      </w:r>
      <w:proofErr w:type="spellStart"/>
      <w:r w:rsidRPr="00F7634D">
        <w:rPr>
          <w:rFonts w:ascii="Arial Narrow" w:hAnsi="Arial Narrow" w:cs="Arial"/>
          <w:sz w:val="20"/>
          <w:szCs w:val="20"/>
        </w:rPr>
        <w:t>F.d</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Heavy Vehicle Overnight Facilities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F.e</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Railway lines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F.f</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sz w:val="20"/>
          <w:szCs w:val="20"/>
        </w:rPr>
        <w:t xml:space="preserve"> </w:t>
      </w:r>
      <w:r w:rsidRPr="00F7634D">
        <w:rPr>
          <w:rFonts w:ascii="Arial Narrow" w:hAnsi="Arial Narrow" w:cs="Arial"/>
          <w:i/>
          <w:sz w:val="20"/>
          <w:szCs w:val="20"/>
        </w:rPr>
        <w:t>Power lines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F.g</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Telecommunication Infrastructure</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F.h</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Renewable Energy Structures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F.i</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Dams and Reserves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F.j</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 xml:space="preserve">Canals </w:t>
      </w:r>
      <w:r w:rsidRPr="00F7634D">
        <w:rPr>
          <w:rFonts w:ascii="Arial Narrow" w:hAnsi="Arial Narrow" w:cs="Arial"/>
          <w:sz w:val="20"/>
          <w:szCs w:val="20"/>
        </w:rPr>
        <w:t xml:space="preserve">that must be captured in the attribute data as a letter </w:t>
      </w:r>
      <w:proofErr w:type="spellStart"/>
      <w:r w:rsidRPr="00F7634D">
        <w:rPr>
          <w:rFonts w:ascii="Arial Narrow" w:hAnsi="Arial Narrow" w:cs="Arial"/>
          <w:sz w:val="20"/>
          <w:szCs w:val="20"/>
        </w:rPr>
        <w:t>F.k</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 xml:space="preserve"> Sewerage Plants and Refuse Areas</w:t>
      </w:r>
      <w:r w:rsidRPr="00F7634D">
        <w:rPr>
          <w:rFonts w:ascii="Arial Narrow" w:hAnsi="Arial Narrow" w:cs="Arial"/>
          <w:sz w:val="20"/>
          <w:szCs w:val="20"/>
        </w:rPr>
        <w:t xml:space="preserve"> that must be captured in the attribute data as a letter </w:t>
      </w:r>
      <w:proofErr w:type="spellStart"/>
      <w:r w:rsidRPr="00F7634D">
        <w:rPr>
          <w:rFonts w:ascii="Arial Narrow" w:hAnsi="Arial Narrow" w:cs="Arial"/>
          <w:sz w:val="20"/>
          <w:szCs w:val="20"/>
        </w:rPr>
        <w:t>F.l</w:t>
      </w:r>
      <w:proofErr w:type="spellEnd"/>
      <w:r w:rsidRPr="00F7634D">
        <w:rPr>
          <w:rFonts w:ascii="Arial Narrow" w:hAnsi="Arial Narrow" w:cs="Arial"/>
          <w:sz w:val="20"/>
          <w:szCs w:val="20"/>
        </w:rPr>
        <w:t>;</w:t>
      </w:r>
    </w:p>
    <w:p w:rsidR="00803CDA" w:rsidRPr="00F7634D" w:rsidRDefault="00803CDA" w:rsidP="00803CDA">
      <w:pPr>
        <w:pStyle w:val="ListParagraph"/>
        <w:numPr>
          <w:ilvl w:val="1"/>
          <w:numId w:val="15"/>
        </w:numPr>
        <w:ind w:left="1843" w:hanging="850"/>
        <w:contextualSpacing w:val="0"/>
        <w:rPr>
          <w:rFonts w:ascii="Arial Narrow" w:hAnsi="Arial Narrow" w:cs="Arial"/>
          <w:sz w:val="20"/>
          <w:szCs w:val="20"/>
        </w:rPr>
      </w:pPr>
      <w:r w:rsidRPr="00F7634D">
        <w:rPr>
          <w:rFonts w:ascii="Arial Narrow" w:hAnsi="Arial Narrow" w:cs="Arial"/>
          <w:i/>
          <w:sz w:val="20"/>
          <w:szCs w:val="20"/>
        </w:rPr>
        <w:t>Planned future road alignments (to be added to this list)</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5" w:name="_Toc393797338"/>
      <w:r w:rsidRPr="00F7634D">
        <w:rPr>
          <w:rFonts w:ascii="Arial Narrow" w:hAnsi="Arial Narrow"/>
          <w:sz w:val="20"/>
        </w:rPr>
        <w:t>4.</w:t>
      </w:r>
      <w:r w:rsidRPr="00F7634D">
        <w:rPr>
          <w:rFonts w:ascii="Arial Narrow" w:hAnsi="Arial Narrow"/>
          <w:sz w:val="20"/>
        </w:rPr>
        <w:tab/>
        <w:t>COMPILATION, REVIEW OR AMENDMENT OF MUNICIPAL SPATIAL DEVELOPMENT FRAMEWORK</w:t>
      </w:r>
      <w:bookmarkEnd w:id="5"/>
    </w:p>
    <w:p w:rsidR="00803CDA" w:rsidRPr="00F7634D" w:rsidRDefault="00803CDA" w:rsidP="00803CDA">
      <w:pPr>
        <w:tabs>
          <w:tab w:val="left" w:pos="0"/>
        </w:tabs>
        <w:jc w:val="both"/>
        <w:rPr>
          <w:rFonts w:ascii="Arial Narrow" w:hAnsi="Arial Narrow"/>
        </w:rPr>
      </w:pPr>
    </w:p>
    <w:p w:rsidR="00803CDA" w:rsidRDefault="00803CDA" w:rsidP="00803CDA">
      <w:pPr>
        <w:numPr>
          <w:ilvl w:val="0"/>
          <w:numId w:val="3"/>
        </w:numPr>
        <w:tabs>
          <w:tab w:val="left" w:pos="426"/>
        </w:tabs>
        <w:ind w:left="0" w:firstLine="0"/>
        <w:rPr>
          <w:rFonts w:ascii="Arial Narrow" w:eastAsia="PMingLiU" w:hAnsi="Arial Narrow" w:cs="Arial"/>
          <w:lang w:val="en-GB"/>
        </w:rPr>
      </w:pPr>
      <w:r w:rsidRPr="00F7634D">
        <w:rPr>
          <w:rFonts w:ascii="Arial Narrow" w:eastAsia="PMingLiU" w:hAnsi="Arial Narrow" w:cs="Arial"/>
          <w:lang w:val="en-GB"/>
        </w:rPr>
        <w:t xml:space="preserve">When the Council compiles, reviews or amends its municipal spatial development framework in accordance with the Municipal Systems </w:t>
      </w:r>
    </w:p>
    <w:p w:rsidR="00803CDA" w:rsidRPr="00F7634D" w:rsidRDefault="00803CDA" w:rsidP="00803CDA">
      <w:pPr>
        <w:tabs>
          <w:tab w:val="left" w:pos="426"/>
        </w:tabs>
        <w:rPr>
          <w:rFonts w:ascii="Arial Narrow" w:eastAsia="PMingLiU" w:hAnsi="Arial Narrow" w:cs="Arial"/>
          <w:lang w:val="en-GB"/>
        </w:rPr>
      </w:pPr>
      <w:r>
        <w:rPr>
          <w:rFonts w:ascii="Arial Narrow" w:eastAsia="PMingLiU" w:hAnsi="Arial Narrow" w:cs="Arial"/>
          <w:lang w:val="en-GB"/>
        </w:rPr>
        <w:t xml:space="preserve">          </w:t>
      </w:r>
      <w:r w:rsidRPr="00F7634D">
        <w:rPr>
          <w:rFonts w:ascii="Arial Narrow" w:eastAsia="PMingLiU" w:hAnsi="Arial Narrow" w:cs="Arial"/>
          <w:lang w:val="en-GB"/>
        </w:rPr>
        <w:t>Act and the Spatial Planning and Land Use Management Act, the Council must—</w:t>
      </w:r>
    </w:p>
    <w:p w:rsidR="00803CDA" w:rsidRPr="00F7634D" w:rsidRDefault="00803CDA" w:rsidP="00803CDA">
      <w:pPr>
        <w:tabs>
          <w:tab w:val="left" w:pos="0"/>
        </w:tabs>
        <w:rPr>
          <w:rFonts w:ascii="Arial Narrow" w:eastAsia="PMingLiU" w:hAnsi="Arial Narrow" w:cs="Arial"/>
          <w:lang w:val="en-GB"/>
        </w:rPr>
      </w:pPr>
    </w:p>
    <w:p w:rsidR="00803CDA" w:rsidRPr="00F7634D" w:rsidRDefault="00803CDA" w:rsidP="00803CDA">
      <w:pPr>
        <w:numPr>
          <w:ilvl w:val="1"/>
          <w:numId w:val="3"/>
        </w:numPr>
        <w:ind w:left="851" w:hanging="425"/>
        <w:rPr>
          <w:rFonts w:ascii="Arial Narrow" w:eastAsia="PMingLiU" w:hAnsi="Arial Narrow" w:cs="Arial"/>
          <w:lang w:val="en-GB"/>
        </w:rPr>
      </w:pPr>
      <w:r w:rsidRPr="00F7634D">
        <w:rPr>
          <w:rFonts w:ascii="Arial Narrow" w:eastAsia="PMingLiU" w:hAnsi="Arial Narrow" w:cs="Arial"/>
          <w:lang w:val="en-GB"/>
        </w:rPr>
        <w:t>establish an intergovernmental steering committee to compile or amend its municipal spatial development framework; and</w:t>
      </w:r>
    </w:p>
    <w:p w:rsidR="00803CDA" w:rsidRPr="00F7634D" w:rsidRDefault="00803CDA" w:rsidP="00803CDA">
      <w:pPr>
        <w:numPr>
          <w:ilvl w:val="1"/>
          <w:numId w:val="3"/>
        </w:numPr>
        <w:ind w:left="709" w:hanging="283"/>
        <w:rPr>
          <w:rFonts w:ascii="Arial Narrow" w:eastAsia="PMingLiU" w:hAnsi="Arial Narrow" w:cs="Arial"/>
          <w:lang w:val="en-GB"/>
        </w:rPr>
      </w:pPr>
      <w:proofErr w:type="gramStart"/>
      <w:r w:rsidRPr="00F7634D">
        <w:rPr>
          <w:rFonts w:ascii="Arial Narrow" w:eastAsia="PMingLiU" w:hAnsi="Arial Narrow" w:cs="Arial"/>
          <w:lang w:val="en-GB"/>
        </w:rPr>
        <w:t>refer</w:t>
      </w:r>
      <w:proofErr w:type="gramEnd"/>
      <w:r w:rsidRPr="00F7634D">
        <w:rPr>
          <w:rFonts w:ascii="Arial Narrow" w:eastAsia="PMingLiU" w:hAnsi="Arial Narrow" w:cs="Arial"/>
          <w:lang w:val="en-GB"/>
        </w:rPr>
        <w:t xml:space="preserve"> its draft municipal spatial development framework or draft amendment of its municipal spatial development framework to </w:t>
      </w:r>
      <w:r w:rsidRPr="00F7634D">
        <w:rPr>
          <w:rFonts w:ascii="Arial Narrow" w:eastAsia="PMingLiU" w:hAnsi="Arial Narrow" w:cs="Arial"/>
          <w:color w:val="000000"/>
          <w:lang w:val="en-GB"/>
        </w:rPr>
        <w:t xml:space="preserve">National and Provincial Departments and  contiguous municipalities for comment, in accordance with Section 7 (e) (ii) of the Spatial Planning and Land Use Management Act, 2013. </w:t>
      </w:r>
    </w:p>
    <w:p w:rsidR="00803CDA" w:rsidRPr="00F7634D" w:rsidRDefault="00803CDA" w:rsidP="00803CDA">
      <w:pPr>
        <w:tabs>
          <w:tab w:val="left" w:pos="0"/>
        </w:tabs>
        <w:rPr>
          <w:rFonts w:ascii="Arial Narrow" w:eastAsia="PMingLiU" w:hAnsi="Arial Narrow" w:cs="Arial"/>
          <w:lang w:val="en-GB"/>
        </w:rPr>
      </w:pPr>
    </w:p>
    <w:p w:rsidR="00803CDA" w:rsidRPr="00F7634D" w:rsidRDefault="00803CDA" w:rsidP="00803CDA">
      <w:pPr>
        <w:numPr>
          <w:ilvl w:val="0"/>
          <w:numId w:val="3"/>
        </w:numPr>
        <w:tabs>
          <w:tab w:val="left" w:pos="426"/>
        </w:tabs>
        <w:ind w:left="709" w:hanging="709"/>
        <w:rPr>
          <w:rFonts w:ascii="Arial Narrow" w:eastAsia="PMingLiU" w:hAnsi="Arial Narrow" w:cs="Arial"/>
          <w:lang w:val="en-GB"/>
        </w:rPr>
      </w:pPr>
      <w:r w:rsidRPr="00F7634D">
        <w:rPr>
          <w:rFonts w:ascii="Arial Narrow" w:eastAsia="PMingLiU" w:hAnsi="Arial Narrow" w:cs="Arial"/>
          <w:lang w:val="en-GB"/>
        </w:rPr>
        <w:t>The Municipality must—</w:t>
      </w:r>
    </w:p>
    <w:p w:rsidR="00803CDA" w:rsidRPr="00F7634D" w:rsidRDefault="00803CDA" w:rsidP="00803CDA">
      <w:pPr>
        <w:tabs>
          <w:tab w:val="left" w:pos="426"/>
        </w:tabs>
        <w:ind w:left="709" w:hanging="283"/>
        <w:rPr>
          <w:rFonts w:ascii="Arial Narrow" w:eastAsia="PMingLiU" w:hAnsi="Arial Narrow" w:cs="Arial"/>
          <w:lang w:val="en-GB"/>
        </w:rPr>
      </w:pPr>
    </w:p>
    <w:p w:rsidR="00803CDA" w:rsidRPr="00F7634D" w:rsidRDefault="00803CDA" w:rsidP="00803CDA">
      <w:pPr>
        <w:numPr>
          <w:ilvl w:val="1"/>
          <w:numId w:val="3"/>
        </w:numPr>
        <w:tabs>
          <w:tab w:val="left" w:pos="426"/>
        </w:tabs>
        <w:ind w:left="709" w:hanging="283"/>
        <w:rPr>
          <w:rFonts w:ascii="Arial Narrow" w:eastAsia="PMingLiU" w:hAnsi="Arial Narrow" w:cs="Arial"/>
          <w:lang w:val="en-GB"/>
        </w:rPr>
      </w:pPr>
      <w:r w:rsidRPr="00F7634D">
        <w:rPr>
          <w:rFonts w:ascii="Arial Narrow" w:eastAsia="PMingLiU" w:hAnsi="Arial Narrow" w:cs="Arial"/>
          <w:lang w:val="en-GB"/>
        </w:rPr>
        <w:t>publish a notice in two of the official languages of the Province most spoken in the area in two newspapers circulating in the area concerned of—</w:t>
      </w:r>
    </w:p>
    <w:p w:rsidR="00803CDA" w:rsidRPr="00F7634D" w:rsidRDefault="00803CDA" w:rsidP="00803CDA">
      <w:pPr>
        <w:numPr>
          <w:ilvl w:val="2"/>
          <w:numId w:val="3"/>
        </w:numPr>
        <w:ind w:left="1418" w:hanging="425"/>
        <w:rPr>
          <w:rFonts w:ascii="Arial Narrow" w:eastAsia="PMingLiU" w:hAnsi="Arial Narrow" w:cs="Arial"/>
          <w:lang w:val="en-GB"/>
        </w:rPr>
      </w:pPr>
      <w:r w:rsidRPr="00F7634D">
        <w:rPr>
          <w:rFonts w:ascii="Arial Narrow" w:eastAsia="PMingLiU" w:hAnsi="Arial Narrow" w:cs="Arial"/>
          <w:lang w:val="en-GB"/>
        </w:rPr>
        <w:t>the intention to compile, review or amend the municipal spatial development framework; and</w:t>
      </w:r>
    </w:p>
    <w:p w:rsidR="00803CDA" w:rsidRPr="00F7634D" w:rsidRDefault="00803CDA" w:rsidP="00803CDA">
      <w:pPr>
        <w:numPr>
          <w:ilvl w:val="2"/>
          <w:numId w:val="3"/>
        </w:numPr>
        <w:ind w:left="1418" w:hanging="425"/>
        <w:rPr>
          <w:rFonts w:ascii="Arial Narrow" w:eastAsia="PMingLiU" w:hAnsi="Arial Narrow" w:cs="Arial"/>
          <w:lang w:val="en-GB"/>
        </w:rPr>
      </w:pPr>
      <w:r w:rsidRPr="00F7634D">
        <w:rPr>
          <w:rFonts w:ascii="Arial Narrow" w:eastAsia="PMingLiU" w:hAnsi="Arial Narrow" w:cs="Arial"/>
          <w:lang w:val="en-GB"/>
        </w:rPr>
        <w:t>the process it will follow, in accordance with section 30(3) of the Municipal Systems Act;</w:t>
      </w:r>
    </w:p>
    <w:p w:rsidR="00803CDA" w:rsidRPr="00F7634D" w:rsidRDefault="00803CDA" w:rsidP="00803CDA">
      <w:pPr>
        <w:numPr>
          <w:ilvl w:val="1"/>
          <w:numId w:val="3"/>
        </w:numPr>
        <w:tabs>
          <w:tab w:val="left" w:pos="426"/>
        </w:tabs>
        <w:ind w:left="709" w:hanging="283"/>
        <w:rPr>
          <w:rFonts w:ascii="Arial Narrow" w:eastAsia="PMingLiU" w:hAnsi="Arial Narrow" w:cs="Arial"/>
          <w:lang w:val="en-GB"/>
        </w:rPr>
      </w:pPr>
      <w:r w:rsidRPr="00F7634D">
        <w:rPr>
          <w:rFonts w:ascii="Arial Narrow" w:eastAsia="PMingLiU" w:hAnsi="Arial Narrow" w:cs="Arial"/>
          <w:lang w:val="en-GB"/>
        </w:rPr>
        <w:t xml:space="preserve">in writing inform the </w:t>
      </w:r>
      <w:r w:rsidRPr="00F7634D">
        <w:rPr>
          <w:rFonts w:ascii="Arial Narrow" w:eastAsia="PMingLiU" w:hAnsi="Arial Narrow" w:cs="Arial"/>
          <w:color w:val="000000"/>
          <w:lang w:val="en-GB"/>
        </w:rPr>
        <w:t>National and Provincial Departments and contiguous municipalities of—</w:t>
      </w:r>
    </w:p>
    <w:p w:rsidR="00803CDA" w:rsidRPr="00F7634D" w:rsidRDefault="00803CDA" w:rsidP="00803CDA">
      <w:pPr>
        <w:numPr>
          <w:ilvl w:val="2"/>
          <w:numId w:val="3"/>
        </w:numPr>
        <w:ind w:left="1418" w:hanging="425"/>
        <w:rPr>
          <w:rFonts w:ascii="Arial Narrow" w:eastAsia="PMingLiU" w:hAnsi="Arial Narrow" w:cs="Arial"/>
          <w:lang w:val="en-GB"/>
        </w:rPr>
      </w:pPr>
      <w:r w:rsidRPr="00F7634D">
        <w:rPr>
          <w:rFonts w:ascii="Arial Narrow" w:eastAsia="PMingLiU" w:hAnsi="Arial Narrow" w:cs="Arial"/>
          <w:lang w:val="en-GB"/>
        </w:rPr>
        <w:t>the intention to compile, review or amend the municipal spatial development framework;</w:t>
      </w:r>
    </w:p>
    <w:p w:rsidR="00803CDA" w:rsidRPr="00F7634D" w:rsidRDefault="00803CDA" w:rsidP="00803CDA">
      <w:pPr>
        <w:numPr>
          <w:ilvl w:val="2"/>
          <w:numId w:val="3"/>
        </w:numPr>
        <w:ind w:left="1418" w:hanging="425"/>
        <w:rPr>
          <w:rFonts w:ascii="Arial Narrow" w:eastAsia="PMingLiU" w:hAnsi="Arial Narrow" w:cs="Arial"/>
          <w:lang w:val="en-GB"/>
        </w:rPr>
      </w:pPr>
      <w:r w:rsidRPr="00F7634D">
        <w:rPr>
          <w:rFonts w:ascii="Arial Narrow" w:eastAsia="PMingLiU" w:hAnsi="Arial Narrow" w:cs="Arial"/>
          <w:lang w:val="en-GB"/>
        </w:rPr>
        <w:t>its decision in terms of subsection (1)(a) or (b); and</w:t>
      </w:r>
    </w:p>
    <w:p w:rsidR="00803CDA" w:rsidRPr="00F7634D" w:rsidRDefault="00803CDA" w:rsidP="00803CDA">
      <w:pPr>
        <w:numPr>
          <w:ilvl w:val="2"/>
          <w:numId w:val="3"/>
        </w:numPr>
        <w:ind w:left="1418" w:hanging="425"/>
        <w:rPr>
          <w:rFonts w:ascii="Arial Narrow" w:eastAsia="PMingLiU" w:hAnsi="Arial Narrow" w:cs="Arial"/>
          <w:lang w:val="en-GB"/>
        </w:rPr>
      </w:pPr>
      <w:r w:rsidRPr="00F7634D">
        <w:rPr>
          <w:rFonts w:ascii="Arial Narrow" w:eastAsia="PMingLiU" w:hAnsi="Arial Narrow" w:cs="Arial"/>
          <w:lang w:val="en-GB"/>
        </w:rPr>
        <w:t>the process it will follow to compile, review or amend the municipal spatial development framework, including the process for public participation; and</w:t>
      </w:r>
    </w:p>
    <w:p w:rsidR="00803CDA" w:rsidRPr="00F7634D" w:rsidRDefault="00803CDA" w:rsidP="00803CDA">
      <w:pPr>
        <w:numPr>
          <w:ilvl w:val="1"/>
          <w:numId w:val="3"/>
        </w:numPr>
        <w:tabs>
          <w:tab w:val="left" w:pos="426"/>
        </w:tabs>
        <w:ind w:left="709" w:hanging="283"/>
        <w:rPr>
          <w:rFonts w:ascii="Arial Narrow" w:eastAsia="PMingLiU" w:hAnsi="Arial Narrow" w:cs="Arial"/>
          <w:lang w:val="en-GB"/>
        </w:rPr>
      </w:pPr>
      <w:proofErr w:type="gramStart"/>
      <w:r w:rsidRPr="00F7634D">
        <w:rPr>
          <w:rFonts w:ascii="Arial Narrow" w:eastAsia="PMingLiU" w:hAnsi="Arial Narrow" w:cs="Arial"/>
          <w:lang w:val="en-GB"/>
        </w:rPr>
        <w:t>register</w:t>
      </w:r>
      <w:proofErr w:type="gramEnd"/>
      <w:r w:rsidRPr="00F7634D">
        <w:rPr>
          <w:rFonts w:ascii="Arial Narrow" w:eastAsia="PMingLiU" w:hAnsi="Arial Narrow" w:cs="Arial"/>
          <w:lang w:val="en-GB"/>
        </w:rPr>
        <w:t xml:space="preserve"> relevant affected parties, who must be invited to comment on the draft municipal spatial development framework or draft amendment of the municipal spatial development framework as part of the process to be followed.</w:t>
      </w:r>
    </w:p>
    <w:p w:rsidR="00803CDA" w:rsidRPr="00F7634D" w:rsidRDefault="00803CDA" w:rsidP="00803CDA">
      <w:pPr>
        <w:tabs>
          <w:tab w:val="left" w:pos="426"/>
        </w:tabs>
        <w:spacing w:before="200"/>
        <w:ind w:left="360" w:hanging="360"/>
        <w:outlineLvl w:val="1"/>
        <w:rPr>
          <w:rFonts w:ascii="Arial Narrow" w:eastAsia="PMingLiU" w:hAnsi="Arial Narrow" w:cs="Arial"/>
          <w:b/>
          <w:smallCaps/>
          <w:lang w:val="en-GB"/>
        </w:rPr>
      </w:pPr>
      <w:bookmarkStart w:id="6" w:name="_Toc393797339"/>
      <w:r w:rsidRPr="00F7634D">
        <w:rPr>
          <w:rFonts w:ascii="Arial Narrow" w:eastAsia="PMingLiU" w:hAnsi="Arial Narrow" w:cs="Arial"/>
          <w:b/>
          <w:smallCaps/>
          <w:lang w:val="en-GB"/>
        </w:rPr>
        <w:t>5.</w:t>
      </w:r>
      <w:r w:rsidRPr="00F7634D">
        <w:rPr>
          <w:rFonts w:ascii="Arial Narrow" w:eastAsia="PMingLiU" w:hAnsi="Arial Narrow" w:cs="Arial"/>
          <w:b/>
          <w:smallCaps/>
          <w:lang w:val="en-GB"/>
        </w:rPr>
        <w:tab/>
        <w:t>ESTABLISHMENT OF PROJECT COMMITTEE</w:t>
      </w:r>
      <w:bookmarkEnd w:id="6"/>
    </w:p>
    <w:p w:rsidR="00803CDA" w:rsidRPr="00F7634D" w:rsidRDefault="00803CDA" w:rsidP="00803CDA">
      <w:pPr>
        <w:tabs>
          <w:tab w:val="left" w:pos="426"/>
        </w:tabs>
        <w:rPr>
          <w:rFonts w:ascii="Arial Narrow" w:eastAsia="PMingLiU" w:hAnsi="Arial Narrow"/>
          <w:lang w:val="en-GB"/>
        </w:rPr>
      </w:pPr>
    </w:p>
    <w:p w:rsidR="00803CDA" w:rsidRPr="00F7634D" w:rsidRDefault="00803CDA" w:rsidP="00803CDA">
      <w:pPr>
        <w:numPr>
          <w:ilvl w:val="0"/>
          <w:numId w:val="4"/>
        </w:numPr>
        <w:tabs>
          <w:tab w:val="left" w:pos="426"/>
        </w:tabs>
        <w:ind w:left="426" w:hanging="426"/>
        <w:jc w:val="both"/>
        <w:rPr>
          <w:rFonts w:ascii="Arial Narrow" w:hAnsi="Arial Narrow" w:cs="Arial"/>
          <w:lang w:val="en-GB"/>
        </w:rPr>
      </w:pPr>
      <w:r w:rsidRPr="00F7634D">
        <w:rPr>
          <w:rFonts w:ascii="Arial Narrow" w:hAnsi="Arial Narrow" w:cs="Arial"/>
          <w:lang w:val="en-GB"/>
        </w:rPr>
        <w:t xml:space="preserve">The Municipality must establish a project committee to </w:t>
      </w:r>
      <w:proofErr w:type="gramStart"/>
      <w:r w:rsidRPr="00F7634D">
        <w:rPr>
          <w:rFonts w:ascii="Arial Narrow" w:hAnsi="Arial Narrow" w:cs="Arial"/>
          <w:lang w:val="en-GB"/>
        </w:rPr>
        <w:t>compile,</w:t>
      </w:r>
      <w:proofErr w:type="gramEnd"/>
      <w:r w:rsidRPr="00F7634D">
        <w:rPr>
          <w:rFonts w:ascii="Arial Narrow" w:hAnsi="Arial Narrow" w:cs="Arial"/>
          <w:lang w:val="en-GB"/>
        </w:rPr>
        <w:t xml:space="preserve"> review or amend its municipal spatial development framework.</w:t>
      </w:r>
    </w:p>
    <w:p w:rsidR="00803CDA" w:rsidRPr="00F7634D" w:rsidRDefault="00803CDA" w:rsidP="00803CDA">
      <w:pPr>
        <w:tabs>
          <w:tab w:val="left" w:pos="426"/>
        </w:tabs>
        <w:ind w:left="426" w:hanging="426"/>
        <w:jc w:val="both"/>
        <w:rPr>
          <w:rFonts w:ascii="Arial Narrow" w:hAnsi="Arial Narrow" w:cs="Arial"/>
          <w:lang w:val="en-GB"/>
        </w:rPr>
      </w:pPr>
    </w:p>
    <w:p w:rsidR="00803CDA" w:rsidRPr="00F7634D" w:rsidRDefault="00803CDA" w:rsidP="00803CDA">
      <w:pPr>
        <w:numPr>
          <w:ilvl w:val="0"/>
          <w:numId w:val="4"/>
        </w:numPr>
        <w:tabs>
          <w:tab w:val="left" w:pos="426"/>
        </w:tabs>
        <w:ind w:left="426" w:hanging="426"/>
        <w:jc w:val="both"/>
        <w:rPr>
          <w:rFonts w:ascii="Arial Narrow" w:hAnsi="Arial Narrow" w:cs="Arial"/>
          <w:lang w:val="en-GB"/>
        </w:rPr>
      </w:pPr>
      <w:r w:rsidRPr="00F7634D">
        <w:rPr>
          <w:rFonts w:ascii="Arial Narrow" w:hAnsi="Arial Narrow" w:cs="Arial"/>
          <w:lang w:val="en-GB"/>
        </w:rPr>
        <w:t>The project committee must at least consist of—</w:t>
      </w:r>
    </w:p>
    <w:p w:rsidR="00803CDA" w:rsidRPr="00F7634D" w:rsidRDefault="00803CDA" w:rsidP="00803CDA">
      <w:pPr>
        <w:tabs>
          <w:tab w:val="left" w:pos="426"/>
          <w:tab w:val="left" w:pos="1276"/>
        </w:tabs>
        <w:ind w:left="426" w:hanging="426"/>
        <w:jc w:val="both"/>
        <w:rPr>
          <w:rFonts w:ascii="Arial Narrow" w:hAnsi="Arial Narrow" w:cs="Arial"/>
          <w:lang w:val="en-GB"/>
        </w:rPr>
      </w:pPr>
    </w:p>
    <w:p w:rsidR="00803CDA" w:rsidRPr="00F7634D" w:rsidRDefault="00803CDA" w:rsidP="00803CDA">
      <w:pPr>
        <w:numPr>
          <w:ilvl w:val="1"/>
          <w:numId w:val="4"/>
        </w:numPr>
        <w:ind w:left="709" w:hanging="283"/>
        <w:jc w:val="both"/>
        <w:rPr>
          <w:rFonts w:ascii="Arial Narrow" w:hAnsi="Arial Narrow" w:cs="Arial"/>
          <w:lang w:val="en-GB"/>
        </w:rPr>
      </w:pPr>
      <w:r w:rsidRPr="00F7634D">
        <w:rPr>
          <w:rFonts w:ascii="Arial Narrow" w:hAnsi="Arial Narrow" w:cs="Arial"/>
          <w:lang w:val="en-GB"/>
        </w:rPr>
        <w:t>the Municipal Manager; and</w:t>
      </w:r>
    </w:p>
    <w:p w:rsidR="00803CDA" w:rsidRPr="00F7634D" w:rsidRDefault="00803CDA" w:rsidP="00803CDA">
      <w:pPr>
        <w:pStyle w:val="ListParagraph"/>
        <w:numPr>
          <w:ilvl w:val="1"/>
          <w:numId w:val="4"/>
        </w:numPr>
        <w:ind w:left="709" w:hanging="283"/>
        <w:contextualSpacing w:val="0"/>
        <w:jc w:val="both"/>
        <w:rPr>
          <w:rFonts w:ascii="Arial Narrow" w:hAnsi="Arial Narrow" w:cs="Arial"/>
          <w:sz w:val="20"/>
          <w:szCs w:val="20"/>
        </w:rPr>
      </w:pPr>
      <w:r w:rsidRPr="00F7634D">
        <w:rPr>
          <w:rFonts w:ascii="Arial Narrow" w:hAnsi="Arial Narrow" w:cs="Arial"/>
          <w:sz w:val="20"/>
          <w:szCs w:val="20"/>
        </w:rPr>
        <w:t>municipal employees from at least the following municipal departments:</w:t>
      </w:r>
    </w:p>
    <w:p w:rsidR="00803CDA" w:rsidRPr="00F7634D" w:rsidRDefault="00803CDA" w:rsidP="00803CDA">
      <w:pPr>
        <w:pStyle w:val="ListParagraph"/>
        <w:numPr>
          <w:ilvl w:val="2"/>
          <w:numId w:val="4"/>
        </w:numPr>
        <w:ind w:left="1418" w:hanging="425"/>
        <w:contextualSpacing w:val="0"/>
        <w:jc w:val="both"/>
        <w:rPr>
          <w:rFonts w:ascii="Arial Narrow" w:hAnsi="Arial Narrow" w:cs="Arial"/>
          <w:sz w:val="20"/>
          <w:szCs w:val="20"/>
        </w:rPr>
      </w:pPr>
      <w:r>
        <w:rPr>
          <w:rFonts w:ascii="Arial Narrow" w:hAnsi="Arial Narrow" w:cs="Arial"/>
          <w:sz w:val="20"/>
          <w:szCs w:val="20"/>
        </w:rPr>
        <w:t xml:space="preserve">      </w:t>
      </w:r>
      <w:r w:rsidRPr="00F7634D">
        <w:rPr>
          <w:rFonts w:ascii="Arial Narrow" w:hAnsi="Arial Narrow" w:cs="Arial"/>
          <w:sz w:val="20"/>
          <w:szCs w:val="20"/>
        </w:rPr>
        <w:t>the Integrated Development Planning Office;</w:t>
      </w:r>
    </w:p>
    <w:p w:rsidR="00803CDA" w:rsidRPr="00F7634D" w:rsidRDefault="00803CDA" w:rsidP="00803CDA">
      <w:pPr>
        <w:pStyle w:val="ListParagraph"/>
        <w:numPr>
          <w:ilvl w:val="2"/>
          <w:numId w:val="4"/>
        </w:numPr>
        <w:ind w:left="1418" w:hanging="425"/>
        <w:contextualSpacing w:val="0"/>
        <w:jc w:val="both"/>
        <w:rPr>
          <w:rFonts w:ascii="Arial Narrow" w:hAnsi="Arial Narrow" w:cs="Arial"/>
          <w:sz w:val="20"/>
          <w:szCs w:val="20"/>
        </w:rPr>
      </w:pPr>
      <w:r>
        <w:rPr>
          <w:rFonts w:ascii="Arial Narrow" w:hAnsi="Arial Narrow" w:cs="Arial"/>
          <w:sz w:val="20"/>
          <w:szCs w:val="20"/>
        </w:rPr>
        <w:t xml:space="preserve">     </w:t>
      </w:r>
      <w:r w:rsidRPr="00F7634D">
        <w:rPr>
          <w:rFonts w:ascii="Arial Narrow" w:hAnsi="Arial Narrow" w:cs="Arial"/>
          <w:sz w:val="20"/>
          <w:szCs w:val="20"/>
        </w:rPr>
        <w:t>the Planning Department;</w:t>
      </w:r>
    </w:p>
    <w:p w:rsidR="00803CDA" w:rsidRPr="00F7634D" w:rsidRDefault="00803CDA" w:rsidP="00803CDA">
      <w:pPr>
        <w:pStyle w:val="ListParagraph"/>
        <w:numPr>
          <w:ilvl w:val="2"/>
          <w:numId w:val="4"/>
        </w:numPr>
        <w:ind w:left="1418" w:hanging="425"/>
        <w:contextualSpacing w:val="0"/>
        <w:jc w:val="both"/>
        <w:rPr>
          <w:rFonts w:ascii="Arial Narrow" w:hAnsi="Arial Narrow" w:cs="Arial"/>
          <w:sz w:val="20"/>
          <w:szCs w:val="20"/>
        </w:rPr>
      </w:pPr>
      <w:r>
        <w:rPr>
          <w:rFonts w:ascii="Arial Narrow" w:hAnsi="Arial Narrow" w:cs="Arial"/>
          <w:sz w:val="20"/>
          <w:szCs w:val="20"/>
        </w:rPr>
        <w:lastRenderedPageBreak/>
        <w:t xml:space="preserve">    </w:t>
      </w:r>
      <w:r w:rsidRPr="00F7634D">
        <w:rPr>
          <w:rFonts w:ascii="Arial Narrow" w:hAnsi="Arial Narrow" w:cs="Arial"/>
          <w:sz w:val="20"/>
          <w:szCs w:val="20"/>
        </w:rPr>
        <w:t xml:space="preserve">the Environmental Management Department; </w:t>
      </w:r>
    </w:p>
    <w:p w:rsidR="00803CDA" w:rsidRPr="00F7634D" w:rsidRDefault="00803CDA" w:rsidP="00803CDA">
      <w:pPr>
        <w:pStyle w:val="ListParagraph"/>
        <w:numPr>
          <w:ilvl w:val="2"/>
          <w:numId w:val="4"/>
        </w:numPr>
        <w:ind w:left="1418" w:hanging="425"/>
        <w:contextualSpacing w:val="0"/>
        <w:jc w:val="both"/>
        <w:rPr>
          <w:rFonts w:ascii="Arial Narrow" w:hAnsi="Arial Narrow" w:cs="Arial"/>
          <w:sz w:val="20"/>
          <w:szCs w:val="20"/>
        </w:rPr>
      </w:pPr>
      <w:r>
        <w:rPr>
          <w:rFonts w:ascii="Arial Narrow" w:hAnsi="Arial Narrow" w:cs="Arial"/>
          <w:sz w:val="20"/>
          <w:szCs w:val="20"/>
        </w:rPr>
        <w:t xml:space="preserve">    </w:t>
      </w:r>
      <w:r w:rsidRPr="00F7634D">
        <w:rPr>
          <w:rFonts w:ascii="Arial Narrow" w:hAnsi="Arial Narrow" w:cs="Arial"/>
          <w:sz w:val="20"/>
          <w:szCs w:val="20"/>
        </w:rPr>
        <w:t>the Engineering Services Department;</w:t>
      </w:r>
    </w:p>
    <w:p w:rsidR="00803CDA" w:rsidRPr="00F7634D" w:rsidRDefault="00803CDA" w:rsidP="00803CDA">
      <w:pPr>
        <w:pStyle w:val="ListParagraph"/>
        <w:numPr>
          <w:ilvl w:val="2"/>
          <w:numId w:val="4"/>
        </w:numPr>
        <w:ind w:left="1418" w:hanging="425"/>
        <w:contextualSpacing w:val="0"/>
        <w:jc w:val="both"/>
        <w:rPr>
          <w:rFonts w:ascii="Arial Narrow" w:hAnsi="Arial Narrow" w:cs="Arial"/>
          <w:sz w:val="20"/>
          <w:szCs w:val="20"/>
        </w:rPr>
      </w:pPr>
      <w:r>
        <w:rPr>
          <w:rFonts w:ascii="Arial Narrow" w:hAnsi="Arial Narrow" w:cs="Arial"/>
          <w:sz w:val="20"/>
          <w:szCs w:val="20"/>
        </w:rPr>
        <w:t xml:space="preserve">    </w:t>
      </w:r>
      <w:proofErr w:type="spellStart"/>
      <w:r w:rsidRPr="00F7634D">
        <w:rPr>
          <w:rFonts w:ascii="Arial Narrow" w:hAnsi="Arial Narrow" w:cs="Arial"/>
          <w:sz w:val="20"/>
          <w:szCs w:val="20"/>
        </w:rPr>
        <w:t>Centlec</w:t>
      </w:r>
      <w:proofErr w:type="spellEnd"/>
      <w:r w:rsidRPr="00F7634D">
        <w:rPr>
          <w:rFonts w:ascii="Arial Narrow" w:hAnsi="Arial Narrow" w:cs="Arial"/>
          <w:sz w:val="20"/>
          <w:szCs w:val="20"/>
        </w:rPr>
        <w:t xml:space="preserve"> </w:t>
      </w:r>
    </w:p>
    <w:p w:rsidR="00803CDA" w:rsidRPr="00F7634D" w:rsidRDefault="00803CDA" w:rsidP="00803CDA">
      <w:pPr>
        <w:pStyle w:val="ListParagraph"/>
        <w:numPr>
          <w:ilvl w:val="2"/>
          <w:numId w:val="4"/>
        </w:numPr>
        <w:ind w:left="1418" w:hanging="425"/>
        <w:contextualSpacing w:val="0"/>
        <w:jc w:val="both"/>
        <w:rPr>
          <w:rFonts w:ascii="Arial Narrow" w:hAnsi="Arial Narrow" w:cs="Arial"/>
          <w:sz w:val="20"/>
          <w:szCs w:val="20"/>
        </w:rPr>
      </w:pPr>
      <w:r>
        <w:rPr>
          <w:rFonts w:ascii="Arial Narrow" w:hAnsi="Arial Narrow" w:cs="Arial"/>
          <w:sz w:val="20"/>
          <w:szCs w:val="20"/>
        </w:rPr>
        <w:t xml:space="preserve">    </w:t>
      </w:r>
      <w:r w:rsidRPr="00F7634D">
        <w:rPr>
          <w:rFonts w:ascii="Arial Narrow" w:hAnsi="Arial Narrow" w:cs="Arial"/>
          <w:sz w:val="20"/>
          <w:szCs w:val="20"/>
        </w:rPr>
        <w:t xml:space="preserve">the Local Economic Development department; </w:t>
      </w:r>
    </w:p>
    <w:p w:rsidR="00803CDA" w:rsidRDefault="00803CDA" w:rsidP="00803CDA">
      <w:pPr>
        <w:pStyle w:val="ListParagraph"/>
        <w:numPr>
          <w:ilvl w:val="2"/>
          <w:numId w:val="4"/>
        </w:numPr>
        <w:ind w:left="1418" w:hanging="425"/>
        <w:contextualSpacing w:val="0"/>
        <w:jc w:val="both"/>
        <w:rPr>
          <w:rFonts w:ascii="Arial Narrow" w:hAnsi="Arial Narrow" w:cs="Arial"/>
          <w:sz w:val="20"/>
          <w:szCs w:val="20"/>
        </w:rPr>
      </w:pPr>
      <w:r>
        <w:rPr>
          <w:rFonts w:ascii="Arial Narrow" w:hAnsi="Arial Narrow" w:cs="Arial"/>
          <w:sz w:val="20"/>
          <w:szCs w:val="20"/>
        </w:rPr>
        <w:t xml:space="preserve">   </w:t>
      </w:r>
      <w:r w:rsidRPr="0026350A">
        <w:rPr>
          <w:rFonts w:ascii="Arial Narrow" w:hAnsi="Arial Narrow" w:cs="Arial"/>
          <w:sz w:val="20"/>
          <w:szCs w:val="20"/>
        </w:rPr>
        <w:t>the Housing Department; and</w:t>
      </w:r>
      <w:r>
        <w:rPr>
          <w:rFonts w:ascii="Arial Narrow" w:hAnsi="Arial Narrow" w:cs="Arial"/>
          <w:sz w:val="20"/>
          <w:szCs w:val="20"/>
        </w:rPr>
        <w:t xml:space="preserve"> </w:t>
      </w:r>
    </w:p>
    <w:p w:rsidR="00803CDA" w:rsidRPr="0026350A" w:rsidRDefault="00803CDA" w:rsidP="00803CDA">
      <w:pPr>
        <w:pStyle w:val="ListParagraph"/>
        <w:numPr>
          <w:ilvl w:val="2"/>
          <w:numId w:val="4"/>
        </w:numPr>
        <w:ind w:left="1418" w:hanging="425"/>
        <w:contextualSpacing w:val="0"/>
        <w:jc w:val="both"/>
        <w:rPr>
          <w:rFonts w:ascii="Arial Narrow" w:hAnsi="Arial Narrow" w:cs="Arial"/>
          <w:sz w:val="20"/>
          <w:szCs w:val="20"/>
        </w:rPr>
      </w:pPr>
      <w:r>
        <w:rPr>
          <w:rFonts w:ascii="Arial Narrow" w:hAnsi="Arial Narrow" w:cs="Arial"/>
          <w:sz w:val="20"/>
          <w:szCs w:val="20"/>
        </w:rPr>
        <w:t xml:space="preserve">  </w:t>
      </w:r>
      <w:r w:rsidRPr="0026350A">
        <w:rPr>
          <w:rFonts w:ascii="Arial Narrow" w:hAnsi="Arial Narrow" w:cs="Arial"/>
          <w:sz w:val="20"/>
          <w:szCs w:val="20"/>
        </w:rPr>
        <w:t>Office of the Chief Financial Officer;</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7" w:name="_Toc393797340"/>
      <w:r w:rsidRPr="00F7634D">
        <w:rPr>
          <w:rFonts w:ascii="Arial Narrow" w:hAnsi="Arial Narrow"/>
          <w:sz w:val="20"/>
        </w:rPr>
        <w:t>6.</w:t>
      </w:r>
      <w:r w:rsidRPr="00F7634D">
        <w:rPr>
          <w:rFonts w:ascii="Arial Narrow" w:hAnsi="Arial Narrow"/>
          <w:sz w:val="20"/>
        </w:rPr>
        <w:tab/>
        <w:t>ESTABLISHMENT OF INTERGOVERNMENTAL STEERING COMMITTEE</w:t>
      </w:r>
      <w:bookmarkEnd w:id="7"/>
    </w:p>
    <w:p w:rsidR="00803CDA" w:rsidRPr="00B820AC" w:rsidRDefault="00803CDA" w:rsidP="00803CDA">
      <w:pPr>
        <w:tabs>
          <w:tab w:val="left" w:pos="426"/>
        </w:tabs>
        <w:rPr>
          <w:rFonts w:ascii="Arial Narrow" w:hAnsi="Arial Narrow"/>
          <w:sz w:val="10"/>
        </w:rPr>
      </w:pPr>
    </w:p>
    <w:p w:rsidR="00803CDA" w:rsidRDefault="00803CDA" w:rsidP="00803CDA">
      <w:pPr>
        <w:pStyle w:val="ListParagraph"/>
        <w:numPr>
          <w:ilvl w:val="0"/>
          <w:numId w:val="6"/>
        </w:numPr>
        <w:tabs>
          <w:tab w:val="left" w:pos="426"/>
        </w:tabs>
        <w:ind w:left="426" w:hanging="426"/>
        <w:contextualSpacing w:val="0"/>
        <w:jc w:val="both"/>
        <w:rPr>
          <w:rFonts w:ascii="Arial Narrow" w:hAnsi="Arial Narrow" w:cs="Arial"/>
          <w:sz w:val="20"/>
          <w:szCs w:val="20"/>
        </w:rPr>
      </w:pPr>
      <w:r w:rsidRPr="00F7634D">
        <w:rPr>
          <w:rFonts w:ascii="Arial Narrow" w:hAnsi="Arial Narrow" w:cs="Arial"/>
          <w:sz w:val="20"/>
          <w:szCs w:val="20"/>
        </w:rPr>
        <w:t>If the Council establishes an intergovernmental steering committee, the Municipality must, in writing, invite written nominations for representatives to serve on the intergovernmental steering committee from—</w:t>
      </w:r>
    </w:p>
    <w:p w:rsidR="00803CDA" w:rsidRPr="00F7634D" w:rsidRDefault="00803CDA" w:rsidP="00803CDA">
      <w:pPr>
        <w:pStyle w:val="ListParagraph"/>
        <w:tabs>
          <w:tab w:val="left" w:pos="426"/>
        </w:tabs>
        <w:ind w:left="426"/>
        <w:contextualSpacing w:val="0"/>
        <w:jc w:val="both"/>
        <w:rPr>
          <w:rFonts w:ascii="Arial Narrow" w:hAnsi="Arial Narrow" w:cs="Arial"/>
          <w:sz w:val="20"/>
          <w:szCs w:val="20"/>
        </w:rPr>
      </w:pPr>
    </w:p>
    <w:p w:rsidR="00803CDA" w:rsidRPr="00F7634D" w:rsidRDefault="00803CDA" w:rsidP="00803CDA">
      <w:pPr>
        <w:pStyle w:val="ListParagraph"/>
        <w:numPr>
          <w:ilvl w:val="1"/>
          <w:numId w:val="6"/>
        </w:numPr>
        <w:tabs>
          <w:tab w:val="left" w:pos="426"/>
          <w:tab w:val="left" w:pos="709"/>
        </w:tabs>
        <w:ind w:left="709" w:hanging="283"/>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the delegated party of the national and provincial government department responsible for land use planning;</w:t>
      </w:r>
    </w:p>
    <w:p w:rsidR="00803CDA" w:rsidRPr="00F7634D" w:rsidRDefault="00803CDA" w:rsidP="00803CDA">
      <w:pPr>
        <w:pStyle w:val="ListParagraph"/>
        <w:numPr>
          <w:ilvl w:val="1"/>
          <w:numId w:val="6"/>
        </w:numPr>
        <w:tabs>
          <w:tab w:val="left" w:pos="426"/>
          <w:tab w:val="left" w:pos="709"/>
        </w:tabs>
        <w:ind w:left="709" w:hanging="283"/>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the delegated party of the provincial government department responsible for environmental affairs; </w:t>
      </w:r>
    </w:p>
    <w:p w:rsidR="00803CDA" w:rsidRPr="00F7634D" w:rsidRDefault="00803CDA" w:rsidP="00803CDA">
      <w:pPr>
        <w:pStyle w:val="ListParagraph"/>
        <w:numPr>
          <w:ilvl w:val="1"/>
          <w:numId w:val="6"/>
        </w:numPr>
        <w:tabs>
          <w:tab w:val="left" w:pos="426"/>
          <w:tab w:val="left" w:pos="709"/>
        </w:tabs>
        <w:ind w:left="709" w:hanging="283"/>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the delegated party of the provincial government department responsible for agriculture; </w:t>
      </w:r>
    </w:p>
    <w:p w:rsidR="00803CDA" w:rsidRPr="00F7634D" w:rsidRDefault="00803CDA" w:rsidP="00803CDA">
      <w:pPr>
        <w:pStyle w:val="ListParagraph"/>
        <w:numPr>
          <w:ilvl w:val="1"/>
          <w:numId w:val="6"/>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relevant organs of state;</w:t>
      </w:r>
      <w:r w:rsidRPr="00F7634D">
        <w:rPr>
          <w:rFonts w:ascii="Arial Narrow" w:hAnsi="Arial Narrow" w:cs="Arial"/>
          <w:color w:val="000000"/>
          <w:sz w:val="20"/>
          <w:szCs w:val="20"/>
        </w:rPr>
        <w:t xml:space="preserve"> and </w:t>
      </w:r>
    </w:p>
    <w:p w:rsidR="00803CDA" w:rsidRPr="00847F8B" w:rsidRDefault="00803CDA" w:rsidP="00803CDA">
      <w:pPr>
        <w:pStyle w:val="ListParagraph"/>
        <w:numPr>
          <w:ilvl w:val="1"/>
          <w:numId w:val="6"/>
        </w:numPr>
        <w:tabs>
          <w:tab w:val="left" w:pos="426"/>
          <w:tab w:val="left" w:pos="709"/>
        </w:tabs>
        <w:ind w:left="709" w:hanging="283"/>
        <w:contextualSpacing w:val="0"/>
        <w:jc w:val="both"/>
        <w:rPr>
          <w:rFonts w:ascii="Arial Narrow" w:hAnsi="Arial Narrow" w:cs="Arial"/>
          <w:sz w:val="20"/>
          <w:szCs w:val="20"/>
        </w:rPr>
      </w:pPr>
      <w:proofErr w:type="gramStart"/>
      <w:r w:rsidRPr="00F7634D">
        <w:rPr>
          <w:rFonts w:ascii="Arial Narrow" w:hAnsi="Arial Narrow" w:cs="Arial"/>
          <w:color w:val="000000"/>
          <w:sz w:val="20"/>
          <w:szCs w:val="20"/>
        </w:rPr>
        <w:t>any</w:t>
      </w:r>
      <w:proofErr w:type="gramEnd"/>
      <w:r w:rsidRPr="00F7634D">
        <w:rPr>
          <w:rFonts w:ascii="Arial Narrow" w:hAnsi="Arial Narrow" w:cs="Arial"/>
          <w:color w:val="000000"/>
          <w:sz w:val="20"/>
          <w:szCs w:val="20"/>
        </w:rPr>
        <w:t xml:space="preserve"> other department deemed necessary by the municipality.</w:t>
      </w:r>
    </w:p>
    <w:p w:rsidR="00803CDA" w:rsidRDefault="00803CDA" w:rsidP="009B4559">
      <w:pPr>
        <w:pStyle w:val="Heading2"/>
        <w:keepNext w:val="0"/>
        <w:numPr>
          <w:ilvl w:val="0"/>
          <w:numId w:val="0"/>
        </w:numPr>
        <w:tabs>
          <w:tab w:val="left" w:pos="426"/>
        </w:tabs>
        <w:spacing w:before="200"/>
        <w:jc w:val="left"/>
        <w:rPr>
          <w:rFonts w:ascii="Arial Narrow" w:hAnsi="Arial Narrow"/>
          <w:sz w:val="20"/>
        </w:rPr>
      </w:pPr>
      <w:bookmarkStart w:id="8" w:name="_Toc393797341"/>
      <w:r w:rsidRPr="00F7634D">
        <w:rPr>
          <w:rFonts w:ascii="Arial Narrow" w:hAnsi="Arial Narrow"/>
          <w:sz w:val="20"/>
        </w:rPr>
        <w:t>7.</w:t>
      </w:r>
      <w:r w:rsidRPr="00F7634D">
        <w:rPr>
          <w:rFonts w:ascii="Arial Narrow" w:hAnsi="Arial Narrow"/>
          <w:sz w:val="20"/>
        </w:rPr>
        <w:tab/>
        <w:t>PROCEDURE WITH INTERGOVERNMENTAL STEERING COMMITTEE</w:t>
      </w:r>
      <w:bookmarkEnd w:id="8"/>
    </w:p>
    <w:p w:rsidR="00803CDA" w:rsidRPr="00B820AC" w:rsidRDefault="00803CDA" w:rsidP="00803CDA">
      <w:pPr>
        <w:rPr>
          <w:sz w:val="10"/>
        </w:rPr>
      </w:pPr>
    </w:p>
    <w:p w:rsidR="00803CDA" w:rsidRPr="00F7634D" w:rsidRDefault="00803CDA" w:rsidP="00803CDA">
      <w:pPr>
        <w:pStyle w:val="ListParagraph"/>
        <w:numPr>
          <w:ilvl w:val="0"/>
          <w:numId w:val="5"/>
        </w:numPr>
        <w:tabs>
          <w:tab w:val="left" w:pos="426"/>
        </w:tabs>
        <w:ind w:left="426" w:hanging="426"/>
        <w:contextualSpacing w:val="0"/>
        <w:jc w:val="both"/>
        <w:rPr>
          <w:rFonts w:ascii="Arial Narrow" w:hAnsi="Arial Narrow" w:cs="Arial"/>
          <w:color w:val="000000"/>
          <w:sz w:val="20"/>
          <w:szCs w:val="20"/>
        </w:rPr>
      </w:pPr>
      <w:r w:rsidRPr="00F7634D">
        <w:rPr>
          <w:rFonts w:ascii="Arial Narrow" w:hAnsi="Arial Narrow" w:cs="Arial"/>
          <w:sz w:val="20"/>
          <w:szCs w:val="20"/>
        </w:rPr>
        <w:t xml:space="preserve">If the Council establishes an intergovernmental steering committee, </w:t>
      </w:r>
      <w:r w:rsidRPr="00F7634D">
        <w:rPr>
          <w:rFonts w:ascii="Arial Narrow" w:hAnsi="Arial Narrow" w:cs="Arial"/>
          <w:color w:val="000000"/>
          <w:sz w:val="20"/>
          <w:szCs w:val="20"/>
        </w:rPr>
        <w:t xml:space="preserve">the project committee must compile a draft </w:t>
      </w:r>
      <w:r w:rsidRPr="00F7634D">
        <w:rPr>
          <w:rFonts w:ascii="Arial Narrow" w:hAnsi="Arial Narrow"/>
          <w:i/>
          <w:color w:val="000000"/>
          <w:sz w:val="20"/>
          <w:szCs w:val="20"/>
        </w:rPr>
        <w:t>status quo</w:t>
      </w:r>
      <w:r w:rsidRPr="00F7634D">
        <w:rPr>
          <w:rFonts w:ascii="Arial Narrow" w:hAnsi="Arial Narrow" w:cs="Arial"/>
          <w:color w:val="000000"/>
          <w:sz w:val="20"/>
          <w:szCs w:val="20"/>
        </w:rPr>
        <w:t xml:space="preserve"> document setting out an assessment of the existing levels of development and development challenges in the municipal area, and must submit it to the intergovernmental steering committee for comments.</w:t>
      </w:r>
    </w:p>
    <w:p w:rsidR="00803CDA" w:rsidRPr="00F7634D" w:rsidRDefault="00803CDA" w:rsidP="00803CDA">
      <w:pPr>
        <w:pStyle w:val="ListParagraph"/>
        <w:tabs>
          <w:tab w:val="left" w:pos="426"/>
        </w:tabs>
        <w:ind w:left="426" w:hanging="426"/>
        <w:contextualSpacing w:val="0"/>
        <w:jc w:val="both"/>
        <w:rPr>
          <w:rFonts w:ascii="Arial Narrow" w:hAnsi="Arial Narrow" w:cs="Arial"/>
          <w:color w:val="000000"/>
          <w:sz w:val="20"/>
          <w:szCs w:val="20"/>
        </w:rPr>
      </w:pPr>
    </w:p>
    <w:p w:rsidR="00803CDA" w:rsidRPr="00F7634D" w:rsidRDefault="00803CDA" w:rsidP="00803CDA">
      <w:pPr>
        <w:pStyle w:val="ListParagraph"/>
        <w:numPr>
          <w:ilvl w:val="0"/>
          <w:numId w:val="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After consideration of the comments of the intergovernmental steering committee, the project committee must complete the </w:t>
      </w:r>
      <w:r w:rsidRPr="00F7634D">
        <w:rPr>
          <w:rFonts w:ascii="Arial Narrow" w:hAnsi="Arial Narrow"/>
          <w:i/>
          <w:color w:val="000000"/>
          <w:sz w:val="20"/>
          <w:szCs w:val="20"/>
        </w:rPr>
        <w:t>status quo</w:t>
      </w:r>
      <w:r w:rsidRPr="00F7634D">
        <w:rPr>
          <w:rFonts w:ascii="Arial Narrow" w:hAnsi="Arial Narrow" w:cs="Arial"/>
          <w:color w:val="000000"/>
          <w:sz w:val="20"/>
          <w:szCs w:val="20"/>
        </w:rPr>
        <w:t xml:space="preserve"> document and submit it to the Council for adoption.</w:t>
      </w:r>
    </w:p>
    <w:p w:rsidR="00803CDA" w:rsidRPr="00F7634D" w:rsidRDefault="00803CDA" w:rsidP="00803CDA">
      <w:pPr>
        <w:pStyle w:val="ListParagraph"/>
        <w:numPr>
          <w:ilvl w:val="0"/>
          <w:numId w:val="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The project committee </w:t>
      </w:r>
      <w:r w:rsidRPr="00F7634D">
        <w:rPr>
          <w:rFonts w:ascii="Arial Narrow" w:hAnsi="Arial Narrow" w:cs="Arial"/>
          <w:sz w:val="20"/>
          <w:szCs w:val="20"/>
        </w:rPr>
        <w:t xml:space="preserve">must compile </w:t>
      </w:r>
      <w:r w:rsidRPr="00F7634D">
        <w:rPr>
          <w:rFonts w:ascii="Arial Narrow" w:hAnsi="Arial Narrow" w:cs="Arial"/>
          <w:color w:val="000000"/>
          <w:sz w:val="20"/>
          <w:szCs w:val="20"/>
        </w:rPr>
        <w:t>a first draft of the municipal spatial development framework or first draft amendment of the municipal spatial development framework and submit it to the intergovernmental steering committee for comments.</w:t>
      </w:r>
    </w:p>
    <w:p w:rsidR="00803CDA" w:rsidRPr="00F7634D" w:rsidRDefault="00803CDA" w:rsidP="00803CDA">
      <w:pPr>
        <w:pStyle w:val="ListParagraph"/>
        <w:numPr>
          <w:ilvl w:val="0"/>
          <w:numId w:val="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After consideration of the comments of the intergovernmental steering committee, the project committee must complete the first draft of the municipal spatial development framework or first draft amendment of the municipal spatial development framework and submit it to the Council to approve the publication thereof for public comments. </w:t>
      </w:r>
    </w:p>
    <w:p w:rsidR="00803CDA" w:rsidRPr="00F7634D" w:rsidRDefault="00803CDA" w:rsidP="00803CDA">
      <w:pPr>
        <w:pStyle w:val="ListParagraph"/>
        <w:numPr>
          <w:ilvl w:val="0"/>
          <w:numId w:val="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After consideration of the comments and representations, as a result of the publication contemplated in subsection (4), the project committee must compile a final municipal spatial development framework or final amendment of the municipal spatial development framework </w:t>
      </w:r>
      <w:r w:rsidRPr="00F7634D">
        <w:rPr>
          <w:rFonts w:ascii="Arial Narrow" w:hAnsi="Arial Narrow" w:cs="Arial"/>
          <w:sz w:val="20"/>
          <w:szCs w:val="20"/>
        </w:rPr>
        <w:t>and submit it to the intergovernmental steering committee for comment.</w:t>
      </w:r>
    </w:p>
    <w:p w:rsidR="00803CDA" w:rsidRPr="00F7634D" w:rsidRDefault="00803CDA" w:rsidP="00803CDA">
      <w:pPr>
        <w:pStyle w:val="ListParagraph"/>
        <w:numPr>
          <w:ilvl w:val="0"/>
          <w:numId w:val="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sz w:val="20"/>
          <w:szCs w:val="20"/>
        </w:rPr>
        <w:t>After consideration of the comments of the intergovernmental steering committee contemplated in subsection (5), the project committee must complete the final draft of the municipal spatial development framework or final draft amendment of the municipal spatial development framework and submit it to the Council for adoption by the Council.</w:t>
      </w:r>
    </w:p>
    <w:p w:rsidR="00803CDA" w:rsidRPr="00F7634D" w:rsidRDefault="00803CDA" w:rsidP="00803CDA">
      <w:pPr>
        <w:pStyle w:val="ListParagraph"/>
        <w:numPr>
          <w:ilvl w:val="0"/>
          <w:numId w:val="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If the final municipal spatial development framework or final amendment of the municipal spatial development framework contemplated in subsection (6) is materially different to what was published in terms of subsection (4), the Municipality must follow a further consultation and public participation process in accordance with this section before the final municipal spatial development framework or final amendment of the municipal spatial development framework is adopted by the Council.</w:t>
      </w:r>
    </w:p>
    <w:p w:rsidR="00803CDA" w:rsidRPr="00F7634D" w:rsidRDefault="00803CDA" w:rsidP="00803CDA">
      <w:pPr>
        <w:pStyle w:val="ListParagraph"/>
        <w:numPr>
          <w:ilvl w:val="0"/>
          <w:numId w:val="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sz w:val="20"/>
          <w:szCs w:val="20"/>
        </w:rPr>
        <w:t xml:space="preserve">The Council or the project committee may at any time in the process of compiling a municipal spatial development framework or drafting an amendment of the spatial development framework request comments from the intergovernmental steering committee. </w:t>
      </w:r>
    </w:p>
    <w:p w:rsidR="00803CDA" w:rsidRPr="00F7634D" w:rsidRDefault="00803CDA" w:rsidP="00803CDA">
      <w:pPr>
        <w:pStyle w:val="ListParagraph"/>
        <w:numPr>
          <w:ilvl w:val="0"/>
          <w:numId w:val="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The Council must adopt the final municipal spatial development framework or final amendment of the municipal spatial development framework, with or without amendments, and must within 14 days of its decision give notice thereof in the media and the </w:t>
      </w:r>
      <w:r w:rsidRPr="00F7634D">
        <w:rPr>
          <w:rFonts w:ascii="Arial Narrow" w:hAnsi="Arial Narrow" w:cs="Arial"/>
          <w:i/>
          <w:color w:val="000000"/>
          <w:sz w:val="20"/>
          <w:szCs w:val="20"/>
        </w:rPr>
        <w:t>Provincial Gazette</w:t>
      </w:r>
      <w:r w:rsidRPr="00F7634D">
        <w:rPr>
          <w:rFonts w:ascii="Arial Narrow" w:hAnsi="Arial Narrow" w:cs="Arial"/>
          <w:color w:val="000000"/>
          <w:sz w:val="20"/>
          <w:szCs w:val="20"/>
        </w:rPr>
        <w:t>.</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9" w:name="_Toc393797342"/>
      <w:r w:rsidRPr="00F7634D">
        <w:rPr>
          <w:rFonts w:ascii="Arial Narrow" w:hAnsi="Arial Narrow"/>
          <w:sz w:val="20"/>
        </w:rPr>
        <w:t>8.</w:t>
      </w:r>
      <w:r w:rsidRPr="00F7634D">
        <w:rPr>
          <w:rFonts w:ascii="Arial Narrow" w:hAnsi="Arial Narrow"/>
          <w:sz w:val="20"/>
        </w:rPr>
        <w:tab/>
        <w:t>PROCEDURE WITHOUT INTERGOVERNMENTAL STEERING COMMITTEE</w:t>
      </w:r>
      <w:bookmarkEnd w:id="9"/>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7"/>
        </w:numPr>
        <w:tabs>
          <w:tab w:val="left" w:pos="426"/>
        </w:tabs>
        <w:ind w:left="426" w:hanging="426"/>
        <w:contextualSpacing w:val="0"/>
        <w:jc w:val="both"/>
        <w:rPr>
          <w:rFonts w:ascii="Arial Narrow" w:hAnsi="Arial Narrow" w:cs="Arial"/>
          <w:sz w:val="20"/>
          <w:szCs w:val="20"/>
        </w:rPr>
      </w:pPr>
      <w:r w:rsidRPr="00F7634D">
        <w:rPr>
          <w:rFonts w:ascii="Arial Narrow" w:hAnsi="Arial Narrow" w:cs="Arial"/>
          <w:color w:val="000000"/>
          <w:sz w:val="20"/>
          <w:szCs w:val="20"/>
        </w:rPr>
        <w:t xml:space="preserve">If </w:t>
      </w:r>
      <w:r w:rsidRPr="00F7634D">
        <w:rPr>
          <w:rFonts w:ascii="Arial Narrow" w:hAnsi="Arial Narrow" w:cs="Arial"/>
          <w:sz w:val="20"/>
          <w:szCs w:val="20"/>
        </w:rPr>
        <w:t>the Council does not establish an intergovernmental steering committee to compile or amend its municipal spatial development framework, the project committee must—</w:t>
      </w:r>
    </w:p>
    <w:p w:rsidR="00803CDA" w:rsidRPr="00F7634D" w:rsidRDefault="00803CDA" w:rsidP="00803CDA">
      <w:pPr>
        <w:pStyle w:val="ListParagraph"/>
        <w:tabs>
          <w:tab w:val="left" w:pos="426"/>
        </w:tabs>
        <w:ind w:left="426" w:hanging="426"/>
        <w:contextualSpacing w:val="0"/>
        <w:jc w:val="both"/>
        <w:rPr>
          <w:rFonts w:ascii="Arial Narrow" w:hAnsi="Arial Narrow" w:cs="Arial"/>
          <w:sz w:val="20"/>
          <w:szCs w:val="20"/>
        </w:rPr>
      </w:pPr>
    </w:p>
    <w:p w:rsidR="00803CDA" w:rsidRPr="00F7634D" w:rsidRDefault="00803CDA" w:rsidP="00803CDA">
      <w:pPr>
        <w:pStyle w:val="ListParagraph"/>
        <w:numPr>
          <w:ilvl w:val="1"/>
          <w:numId w:val="7"/>
        </w:numPr>
        <w:tabs>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 xml:space="preserve">compile a draft </w:t>
      </w:r>
      <w:r w:rsidRPr="00F7634D">
        <w:rPr>
          <w:rFonts w:ascii="Arial Narrow" w:hAnsi="Arial Narrow"/>
          <w:i/>
          <w:sz w:val="20"/>
          <w:szCs w:val="20"/>
        </w:rPr>
        <w:t>status quo</w:t>
      </w:r>
      <w:r w:rsidRPr="00F7634D">
        <w:rPr>
          <w:rFonts w:ascii="Arial Narrow" w:hAnsi="Arial Narrow" w:cs="Arial"/>
          <w:sz w:val="20"/>
          <w:szCs w:val="20"/>
        </w:rPr>
        <w:t xml:space="preserve"> document setting out an assessment of the existing levels of development and development challenges in the municipal area and submit it to the Council for adoption;</w:t>
      </w:r>
    </w:p>
    <w:p w:rsidR="00803CDA" w:rsidRPr="00F7634D" w:rsidRDefault="00803CDA" w:rsidP="00803CDA">
      <w:pPr>
        <w:pStyle w:val="ListParagraph"/>
        <w:numPr>
          <w:ilvl w:val="1"/>
          <w:numId w:val="7"/>
        </w:numPr>
        <w:tabs>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 xml:space="preserve">after adoption of the </w:t>
      </w:r>
      <w:r w:rsidRPr="00F7634D">
        <w:rPr>
          <w:rFonts w:ascii="Arial Narrow" w:hAnsi="Arial Narrow"/>
          <w:i/>
          <w:sz w:val="20"/>
          <w:szCs w:val="20"/>
        </w:rPr>
        <w:t>status quo</w:t>
      </w:r>
      <w:r w:rsidRPr="00F7634D">
        <w:rPr>
          <w:rFonts w:ascii="Arial Narrow" w:hAnsi="Arial Narrow" w:cs="Arial"/>
          <w:sz w:val="20"/>
          <w:szCs w:val="20"/>
        </w:rPr>
        <w:t xml:space="preserve"> document, compile </w:t>
      </w:r>
      <w:r w:rsidRPr="00F7634D">
        <w:rPr>
          <w:rFonts w:ascii="Arial Narrow" w:hAnsi="Arial Narrow" w:cs="Arial"/>
          <w:color w:val="000000"/>
          <w:sz w:val="20"/>
          <w:szCs w:val="20"/>
        </w:rPr>
        <w:t xml:space="preserve">a draft municipal spatial development framework or draft amendment of the municipal spatial development framework and submit it to the Council to approve the publication thereof for public comment; </w:t>
      </w:r>
    </w:p>
    <w:p w:rsidR="00803CDA" w:rsidRPr="00F7634D" w:rsidRDefault="00803CDA" w:rsidP="00803CDA">
      <w:pPr>
        <w:pStyle w:val="ListParagraph"/>
        <w:numPr>
          <w:ilvl w:val="1"/>
          <w:numId w:val="7"/>
        </w:numPr>
        <w:tabs>
          <w:tab w:val="left" w:pos="709"/>
        </w:tabs>
        <w:ind w:left="709" w:hanging="283"/>
        <w:contextualSpacing w:val="0"/>
        <w:jc w:val="both"/>
        <w:rPr>
          <w:rFonts w:ascii="Arial Narrow" w:hAnsi="Arial Narrow" w:cs="Arial"/>
          <w:sz w:val="20"/>
          <w:szCs w:val="20"/>
        </w:rPr>
      </w:pPr>
      <w:r w:rsidRPr="00F7634D">
        <w:rPr>
          <w:rFonts w:ascii="Arial Narrow" w:hAnsi="Arial Narrow" w:cs="Arial"/>
          <w:color w:val="000000"/>
          <w:sz w:val="20"/>
          <w:szCs w:val="20"/>
        </w:rPr>
        <w:t xml:space="preserve">after approval of the draft municipal spatial development framework or draft amendment of the municipal spatial development framework for publication contemplated in sub-section </w:t>
      </w:r>
      <w:r w:rsidRPr="00F7634D">
        <w:rPr>
          <w:rFonts w:ascii="Arial Narrow" w:hAnsi="Arial Narrow" w:cs="Arial"/>
          <w:i/>
          <w:color w:val="000000"/>
          <w:sz w:val="20"/>
          <w:szCs w:val="20"/>
        </w:rPr>
        <w:t>(b)</w:t>
      </w:r>
      <w:r w:rsidRPr="00F7634D">
        <w:rPr>
          <w:rFonts w:ascii="Arial Narrow" w:hAnsi="Arial Narrow" w:cs="Arial"/>
          <w:color w:val="000000"/>
          <w:sz w:val="20"/>
          <w:szCs w:val="20"/>
        </w:rPr>
        <w:t xml:space="preserve">, </w:t>
      </w:r>
      <w:r w:rsidRPr="00F7634D">
        <w:rPr>
          <w:rFonts w:ascii="Arial Narrow" w:hAnsi="Arial Narrow" w:cs="Arial"/>
          <w:sz w:val="20"/>
          <w:szCs w:val="20"/>
        </w:rPr>
        <w:t>submit the draft municipal spatial development framework or draft amendment of the municipal spatial development framework to the MEC for comment in; and</w:t>
      </w:r>
    </w:p>
    <w:p w:rsidR="00803CDA" w:rsidRPr="00F7634D" w:rsidRDefault="00803CDA" w:rsidP="00803CDA">
      <w:pPr>
        <w:pStyle w:val="ListParagraph"/>
        <w:numPr>
          <w:ilvl w:val="1"/>
          <w:numId w:val="7"/>
        </w:numPr>
        <w:tabs>
          <w:tab w:val="left" w:pos="709"/>
        </w:tabs>
        <w:ind w:left="709" w:hanging="283"/>
        <w:contextualSpacing w:val="0"/>
        <w:jc w:val="both"/>
        <w:rPr>
          <w:rFonts w:ascii="Arial Narrow" w:hAnsi="Arial Narrow" w:cs="Arial"/>
          <w:sz w:val="20"/>
          <w:szCs w:val="20"/>
        </w:rPr>
      </w:pPr>
      <w:proofErr w:type="gramStart"/>
      <w:r w:rsidRPr="00F7634D">
        <w:rPr>
          <w:rFonts w:ascii="Arial Narrow" w:hAnsi="Arial Narrow" w:cs="Arial"/>
          <w:color w:val="000000"/>
          <w:sz w:val="20"/>
          <w:szCs w:val="20"/>
        </w:rPr>
        <w:lastRenderedPageBreak/>
        <w:t>after</w:t>
      </w:r>
      <w:proofErr w:type="gramEnd"/>
      <w:r w:rsidRPr="00F7634D">
        <w:rPr>
          <w:rFonts w:ascii="Arial Narrow" w:hAnsi="Arial Narrow" w:cs="Arial"/>
          <w:color w:val="000000"/>
          <w:sz w:val="20"/>
          <w:szCs w:val="20"/>
        </w:rPr>
        <w:t xml:space="preserve"> consideration of the comments received from the public and the MEC, submit a final municipal spatial development framework or final amendment of the municipal spatial development framework, with any further amendments, to the Council for adoption.</w:t>
      </w:r>
    </w:p>
    <w:p w:rsidR="00803CDA" w:rsidRPr="00F7634D" w:rsidRDefault="00803CDA" w:rsidP="00803CDA">
      <w:pPr>
        <w:pStyle w:val="ListParagraph"/>
        <w:tabs>
          <w:tab w:val="left" w:pos="426"/>
          <w:tab w:val="left" w:pos="851"/>
        </w:tabs>
        <w:ind w:left="1066"/>
        <w:contextualSpacing w:val="0"/>
        <w:jc w:val="both"/>
        <w:rPr>
          <w:rFonts w:ascii="Arial Narrow" w:hAnsi="Arial Narrow" w:cs="Arial"/>
          <w:sz w:val="20"/>
          <w:szCs w:val="20"/>
        </w:rPr>
      </w:pPr>
    </w:p>
    <w:p w:rsidR="00803CDA" w:rsidRPr="00F7634D" w:rsidRDefault="00803CDA" w:rsidP="00803CDA">
      <w:pPr>
        <w:pStyle w:val="ListParagraph"/>
        <w:numPr>
          <w:ilvl w:val="0"/>
          <w:numId w:val="7"/>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color w:val="000000"/>
          <w:sz w:val="20"/>
          <w:szCs w:val="20"/>
        </w:rPr>
        <w:t xml:space="preserve">The Council must adopt the final municipal spatial development framework or final amendment of the municipal spatial development framework, with or without amendments, and must within 14 days of its decision give notice thereof in the media and the </w:t>
      </w:r>
      <w:r w:rsidRPr="00F7634D">
        <w:rPr>
          <w:rFonts w:ascii="Arial Narrow" w:hAnsi="Arial Narrow" w:cs="Arial"/>
          <w:i/>
          <w:color w:val="000000"/>
          <w:sz w:val="20"/>
          <w:szCs w:val="20"/>
        </w:rPr>
        <w:t>Provincial Gazette</w:t>
      </w:r>
      <w:r w:rsidRPr="00F7634D">
        <w:rPr>
          <w:rFonts w:ascii="Arial Narrow" w:hAnsi="Arial Narrow" w:cs="Arial"/>
          <w:color w:val="000000"/>
          <w:sz w:val="20"/>
          <w:szCs w:val="20"/>
        </w:rPr>
        <w:t>.</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10" w:name="_Toc393797343"/>
      <w:r w:rsidRPr="00F7634D">
        <w:rPr>
          <w:rFonts w:ascii="Arial Narrow" w:hAnsi="Arial Narrow"/>
          <w:sz w:val="20"/>
        </w:rPr>
        <w:t>9.</w:t>
      </w:r>
      <w:r w:rsidRPr="00F7634D">
        <w:rPr>
          <w:rFonts w:ascii="Arial Narrow" w:hAnsi="Arial Narrow"/>
          <w:sz w:val="20"/>
        </w:rPr>
        <w:tab/>
        <w:t>FUNCTIONS AND DUTIES</w:t>
      </w:r>
      <w:bookmarkEnd w:id="10"/>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8"/>
        </w:numPr>
        <w:tabs>
          <w:tab w:val="left" w:pos="426"/>
        </w:tabs>
        <w:ind w:left="426" w:hanging="426"/>
        <w:contextualSpacing w:val="0"/>
        <w:jc w:val="both"/>
        <w:rPr>
          <w:rFonts w:ascii="Arial Narrow" w:hAnsi="Arial Narrow" w:cs="Arial"/>
          <w:sz w:val="20"/>
          <w:szCs w:val="20"/>
        </w:rPr>
      </w:pPr>
      <w:r w:rsidRPr="00F7634D">
        <w:rPr>
          <w:rFonts w:ascii="Arial Narrow" w:hAnsi="Arial Narrow" w:cs="Arial"/>
          <w:sz w:val="20"/>
          <w:szCs w:val="20"/>
        </w:rPr>
        <w:t xml:space="preserve">The members of the project committee must, whilst also considering the requests and proposals of </w:t>
      </w:r>
      <w:r w:rsidRPr="00F7634D">
        <w:rPr>
          <w:rFonts w:ascii="Arial Narrow" w:hAnsi="Arial Narrow" w:cs="Arial"/>
          <w:strike/>
          <w:sz w:val="20"/>
          <w:szCs w:val="20"/>
        </w:rPr>
        <w:t>[</w:t>
      </w:r>
      <w:r w:rsidRPr="00F7634D">
        <w:rPr>
          <w:rFonts w:ascii="Arial Narrow" w:hAnsi="Arial Narrow" w:cs="Arial"/>
          <w:sz w:val="20"/>
          <w:szCs w:val="20"/>
        </w:rPr>
        <w:t xml:space="preserve">the executive  authority/executive mayor/committee of </w:t>
      </w:r>
      <w:proofErr w:type="spellStart"/>
      <w:r w:rsidRPr="00F7634D">
        <w:rPr>
          <w:rFonts w:ascii="Arial Narrow" w:hAnsi="Arial Narrow" w:cs="Arial"/>
          <w:sz w:val="20"/>
          <w:szCs w:val="20"/>
        </w:rPr>
        <w:t>councillors</w:t>
      </w:r>
      <w:proofErr w:type="spellEnd"/>
      <w:r w:rsidRPr="00F7634D">
        <w:rPr>
          <w:rFonts w:ascii="Arial Narrow" w:hAnsi="Arial Narrow" w:cs="Arial"/>
          <w:sz w:val="20"/>
          <w:szCs w:val="20"/>
        </w:rPr>
        <w:t>], but based on sound strategic spatial planning principles</w:t>
      </w:r>
      <w:r w:rsidRPr="00F7634D">
        <w:rPr>
          <w:rFonts w:ascii="Arial Narrow" w:hAnsi="Arial Narrow" w:cs="Arial"/>
          <w:color w:val="FF0000"/>
          <w:sz w:val="20"/>
          <w:szCs w:val="20"/>
        </w:rPr>
        <w:t xml:space="preserve">: </w:t>
      </w:r>
    </w:p>
    <w:p w:rsidR="00803CDA" w:rsidRPr="00F7634D" w:rsidRDefault="00803CDA" w:rsidP="00803CDA">
      <w:pPr>
        <w:pStyle w:val="ListParagraph"/>
        <w:tabs>
          <w:tab w:val="left" w:pos="426"/>
          <w:tab w:val="left" w:pos="1276"/>
        </w:tabs>
        <w:ind w:left="1276"/>
        <w:contextualSpacing w:val="0"/>
        <w:jc w:val="both"/>
        <w:rPr>
          <w:rFonts w:ascii="Arial Narrow" w:hAnsi="Arial Narrow" w:cs="Arial"/>
          <w:sz w:val="20"/>
          <w:szCs w:val="20"/>
        </w:rPr>
      </w:pPr>
    </w:p>
    <w:p w:rsidR="00803CDA"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compile a municipal spatial development framework or draft an amendment of the municipal spatial development framework for adoption by the Council;</w:t>
      </w: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provide technical knowledge and expertise to the Council;</w:t>
      </w: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color w:val="000000"/>
          <w:sz w:val="20"/>
          <w:szCs w:val="20"/>
        </w:rPr>
        <w:t>monitor progress and ensure that the compilation of the municipal spatial development framework or drafting of the amendment of the municipal</w:t>
      </w:r>
      <w:r w:rsidRPr="00F7634D">
        <w:rPr>
          <w:rFonts w:ascii="Arial Narrow" w:hAnsi="Arial Narrow" w:cs="Arial"/>
          <w:sz w:val="20"/>
          <w:szCs w:val="20"/>
        </w:rPr>
        <w:t xml:space="preserve"> </w:t>
      </w:r>
      <w:r w:rsidRPr="00F7634D">
        <w:rPr>
          <w:rFonts w:ascii="Arial Narrow" w:hAnsi="Arial Narrow" w:cs="Arial"/>
          <w:color w:val="000000"/>
          <w:sz w:val="20"/>
          <w:szCs w:val="20"/>
        </w:rPr>
        <w:t>spatial development framework is progressing according to the approved process contemplated in section 4(2)(</w:t>
      </w:r>
      <w:r w:rsidRPr="00F7634D">
        <w:rPr>
          <w:rFonts w:ascii="Arial Narrow" w:hAnsi="Arial Narrow" w:cs="Arial"/>
          <w:i/>
          <w:color w:val="000000"/>
          <w:sz w:val="20"/>
          <w:szCs w:val="20"/>
        </w:rPr>
        <w:t>a)(</w:t>
      </w:r>
      <w:r w:rsidRPr="00F7634D">
        <w:rPr>
          <w:rFonts w:ascii="Arial Narrow" w:hAnsi="Arial Narrow" w:cs="Arial"/>
          <w:color w:val="000000"/>
          <w:sz w:val="20"/>
          <w:szCs w:val="20"/>
        </w:rPr>
        <w:t>ii);</w:t>
      </w: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color w:val="000000"/>
          <w:sz w:val="20"/>
          <w:szCs w:val="20"/>
        </w:rPr>
        <w:t xml:space="preserve">guide </w:t>
      </w:r>
      <w:r w:rsidRPr="00F7634D">
        <w:rPr>
          <w:rFonts w:ascii="Arial Narrow" w:hAnsi="Arial Narrow" w:cs="Arial"/>
          <w:sz w:val="20"/>
          <w:szCs w:val="20"/>
        </w:rPr>
        <w:t>the public participation process and ensure that the registered affected parties remain informed;</w:t>
      </w: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 xml:space="preserve">oversee the incorporation of amendments to the draft municipal spatial development framework or draft amendment of the municipal spatial development framework based on the consideration of the comments received during the process of drafting thereof; </w:t>
      </w: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color w:val="000000"/>
          <w:sz w:val="20"/>
          <w:szCs w:val="20"/>
        </w:rPr>
        <w:t>oversee the drafting of a report setting out the response of the Municipality to the provincial comments issued;</w:t>
      </w: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color w:val="000000"/>
          <w:sz w:val="20"/>
          <w:szCs w:val="20"/>
        </w:rPr>
        <w:t xml:space="preserve">ensure </w:t>
      </w:r>
      <w:r w:rsidRPr="00F7634D">
        <w:rPr>
          <w:rFonts w:ascii="Arial Narrow" w:hAnsi="Arial Narrow" w:cs="Arial"/>
          <w:sz w:val="20"/>
          <w:szCs w:val="20"/>
        </w:rPr>
        <w:t>alignment of the municipal spatial development framework with the development plans and strategies of other affected municipalities and other organs of state as contemplated in section 24(1) of the Municipal Systems Act;</w:t>
      </w: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facilitate the integration of other sector plans into the municipal spatial development framework;</w:t>
      </w: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if the Municipality decides to establish an intergovernmental steering committee—</w:t>
      </w:r>
    </w:p>
    <w:p w:rsidR="00803CDA" w:rsidRPr="00F7634D" w:rsidRDefault="00803CDA" w:rsidP="00803CDA">
      <w:pPr>
        <w:pStyle w:val="ListParagraph"/>
        <w:numPr>
          <w:ilvl w:val="2"/>
          <w:numId w:val="8"/>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color w:val="000000"/>
          <w:sz w:val="20"/>
          <w:szCs w:val="20"/>
        </w:rPr>
        <w:t>assist the Municipality in ensuring that the intergovernmental steering committee is established and that timeframes are adhered to; and</w:t>
      </w:r>
    </w:p>
    <w:p w:rsidR="00803CDA" w:rsidRPr="00F7634D" w:rsidRDefault="00803CDA" w:rsidP="00803CDA">
      <w:pPr>
        <w:pStyle w:val="ListParagraph"/>
        <w:numPr>
          <w:ilvl w:val="2"/>
          <w:numId w:val="8"/>
        </w:numPr>
        <w:tabs>
          <w:tab w:val="left" w:pos="426"/>
          <w:tab w:val="left" w:pos="1418"/>
        </w:tabs>
        <w:ind w:left="1418" w:hanging="425"/>
        <w:contextualSpacing w:val="0"/>
        <w:jc w:val="both"/>
        <w:rPr>
          <w:rFonts w:ascii="Arial Narrow" w:hAnsi="Arial Narrow" w:cs="Arial"/>
          <w:sz w:val="20"/>
          <w:szCs w:val="20"/>
        </w:rPr>
      </w:pPr>
      <w:proofErr w:type="gramStart"/>
      <w:r w:rsidRPr="00F7634D">
        <w:rPr>
          <w:rFonts w:ascii="Arial Narrow" w:hAnsi="Arial Narrow" w:cs="Arial"/>
          <w:color w:val="000000"/>
          <w:sz w:val="20"/>
          <w:szCs w:val="20"/>
        </w:rPr>
        <w:t>ensure</w:t>
      </w:r>
      <w:proofErr w:type="gramEnd"/>
      <w:r w:rsidRPr="00F7634D">
        <w:rPr>
          <w:rFonts w:ascii="Arial Narrow" w:hAnsi="Arial Narrow" w:cs="Arial"/>
          <w:color w:val="000000"/>
          <w:sz w:val="20"/>
          <w:szCs w:val="20"/>
        </w:rPr>
        <w:t xml:space="preserve"> the flow of information between the project committee and the intergovernmental steering committee.</w:t>
      </w:r>
    </w:p>
    <w:p w:rsidR="00803CDA" w:rsidRPr="00F7634D" w:rsidRDefault="00803CDA" w:rsidP="00803CDA">
      <w:pPr>
        <w:pStyle w:val="ListParagraph"/>
        <w:tabs>
          <w:tab w:val="left" w:pos="426"/>
          <w:tab w:val="left" w:pos="851"/>
        </w:tabs>
        <w:ind w:left="1854"/>
        <w:contextualSpacing w:val="0"/>
        <w:jc w:val="both"/>
        <w:rPr>
          <w:rFonts w:ascii="Arial Narrow" w:hAnsi="Arial Narrow" w:cs="Arial"/>
          <w:sz w:val="20"/>
          <w:szCs w:val="20"/>
        </w:rPr>
      </w:pPr>
    </w:p>
    <w:p w:rsidR="00803CDA" w:rsidRPr="00F7634D" w:rsidRDefault="00803CDA" w:rsidP="00803CDA">
      <w:pPr>
        <w:pStyle w:val="ListParagraph"/>
        <w:numPr>
          <w:ilvl w:val="0"/>
          <w:numId w:val="8"/>
        </w:numPr>
        <w:tabs>
          <w:tab w:val="left" w:pos="426"/>
        </w:tabs>
        <w:ind w:left="426" w:hanging="426"/>
        <w:contextualSpacing w:val="0"/>
        <w:jc w:val="both"/>
        <w:rPr>
          <w:rFonts w:ascii="Arial Narrow" w:hAnsi="Arial Narrow" w:cs="Arial"/>
          <w:sz w:val="20"/>
          <w:szCs w:val="20"/>
        </w:rPr>
      </w:pPr>
      <w:r w:rsidRPr="00F7634D">
        <w:rPr>
          <w:rFonts w:ascii="Arial Narrow" w:hAnsi="Arial Narrow" w:cs="Arial"/>
          <w:color w:val="000000"/>
          <w:sz w:val="20"/>
          <w:szCs w:val="20"/>
        </w:rPr>
        <w:t>The members of the intergovernmental steering committee must—</w:t>
      </w:r>
    </w:p>
    <w:p w:rsidR="00803CDA" w:rsidRPr="00F7634D" w:rsidRDefault="00803CDA" w:rsidP="00803CDA">
      <w:pPr>
        <w:pStyle w:val="ListParagraph"/>
        <w:tabs>
          <w:tab w:val="left" w:pos="426"/>
          <w:tab w:val="left" w:pos="1276"/>
        </w:tabs>
        <w:ind w:left="1276"/>
        <w:contextualSpacing w:val="0"/>
        <w:jc w:val="both"/>
        <w:rPr>
          <w:rFonts w:ascii="Arial Narrow" w:hAnsi="Arial Narrow" w:cs="Arial"/>
          <w:sz w:val="20"/>
          <w:szCs w:val="20"/>
        </w:rPr>
      </w:pPr>
    </w:p>
    <w:p w:rsidR="00803CDA" w:rsidRPr="00F7634D" w:rsidRDefault="00803CDA" w:rsidP="00803CDA">
      <w:pPr>
        <w:pStyle w:val="ListParagraph"/>
        <w:numPr>
          <w:ilvl w:val="1"/>
          <w:numId w:val="8"/>
        </w:numPr>
        <w:tabs>
          <w:tab w:val="left" w:pos="426"/>
          <w:tab w:val="left" w:pos="709"/>
        </w:tabs>
        <w:ind w:left="1276" w:hanging="850"/>
        <w:contextualSpacing w:val="0"/>
        <w:jc w:val="both"/>
        <w:rPr>
          <w:rFonts w:ascii="Arial Narrow" w:hAnsi="Arial Narrow" w:cs="Arial"/>
          <w:sz w:val="20"/>
          <w:szCs w:val="20"/>
        </w:rPr>
      </w:pPr>
      <w:r w:rsidRPr="00F7634D">
        <w:rPr>
          <w:rFonts w:ascii="Arial Narrow" w:hAnsi="Arial Narrow" w:cs="Arial"/>
          <w:color w:val="000000"/>
          <w:sz w:val="20"/>
          <w:szCs w:val="20"/>
        </w:rPr>
        <w:t xml:space="preserve">provide </w:t>
      </w:r>
      <w:r w:rsidRPr="00F7634D">
        <w:rPr>
          <w:rFonts w:ascii="Arial Narrow" w:hAnsi="Arial Narrow" w:cs="Arial"/>
          <w:sz w:val="20"/>
          <w:szCs w:val="20"/>
        </w:rPr>
        <w:t>the intergovernmental steering committee with the following:</w:t>
      </w:r>
    </w:p>
    <w:p w:rsidR="00803CDA" w:rsidRPr="00F7634D" w:rsidRDefault="00803CDA" w:rsidP="00803CDA">
      <w:pPr>
        <w:pStyle w:val="ListParagraph"/>
        <w:numPr>
          <w:ilvl w:val="2"/>
          <w:numId w:val="8"/>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technical knowledge and expertise;</w:t>
      </w:r>
    </w:p>
    <w:p w:rsidR="00803CDA" w:rsidRPr="00F7634D" w:rsidRDefault="00803CDA" w:rsidP="00803CDA">
      <w:pPr>
        <w:pStyle w:val="ListParagraph"/>
        <w:numPr>
          <w:ilvl w:val="2"/>
          <w:numId w:val="8"/>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input on outstanding information that is required to draft the municipal spatial development framework or an amendment thereof;</w:t>
      </w:r>
    </w:p>
    <w:p w:rsidR="00803CDA" w:rsidRPr="00F7634D" w:rsidRDefault="00803CDA" w:rsidP="00803CDA">
      <w:pPr>
        <w:pStyle w:val="ListParagraph"/>
        <w:numPr>
          <w:ilvl w:val="2"/>
          <w:numId w:val="8"/>
        </w:numPr>
        <w:tabs>
          <w:tab w:val="left" w:pos="426"/>
          <w:tab w:val="left" w:pos="1418"/>
        </w:tabs>
        <w:ind w:left="1418" w:hanging="425"/>
        <w:contextualSpacing w:val="0"/>
        <w:jc w:val="both"/>
        <w:rPr>
          <w:rFonts w:ascii="Arial Narrow" w:hAnsi="Arial Narrow" w:cs="Arial"/>
          <w:sz w:val="20"/>
          <w:szCs w:val="20"/>
        </w:rPr>
      </w:pPr>
      <w:proofErr w:type="gramStart"/>
      <w:r w:rsidRPr="00F7634D">
        <w:rPr>
          <w:rFonts w:ascii="Arial Narrow" w:hAnsi="Arial Narrow" w:cs="Arial"/>
          <w:sz w:val="20"/>
          <w:szCs w:val="20"/>
        </w:rPr>
        <w:t>information</w:t>
      </w:r>
      <w:proofErr w:type="gramEnd"/>
      <w:r w:rsidRPr="00F7634D">
        <w:rPr>
          <w:rFonts w:ascii="Arial Narrow" w:hAnsi="Arial Narrow" w:cs="Arial"/>
          <w:sz w:val="20"/>
          <w:szCs w:val="20"/>
        </w:rPr>
        <w:t xml:space="preserve"> on the locality of projects and budgetary allocations  and written comments in terms of section 7.</w:t>
      </w:r>
    </w:p>
    <w:p w:rsidR="00803CDA" w:rsidRPr="00F7634D" w:rsidRDefault="00803CDA" w:rsidP="00803CDA">
      <w:pPr>
        <w:pStyle w:val="ListParagraph"/>
        <w:tabs>
          <w:tab w:val="left" w:pos="426"/>
          <w:tab w:val="left" w:pos="1843"/>
        </w:tabs>
        <w:ind w:left="1854"/>
        <w:contextualSpacing w:val="0"/>
        <w:jc w:val="both"/>
        <w:rPr>
          <w:rFonts w:ascii="Arial Narrow" w:hAnsi="Arial Narrow" w:cs="Arial"/>
          <w:sz w:val="20"/>
          <w:szCs w:val="20"/>
        </w:rPr>
      </w:pPr>
    </w:p>
    <w:p w:rsidR="00803CDA" w:rsidRPr="00F7634D" w:rsidRDefault="00803CDA" w:rsidP="00803CDA">
      <w:pPr>
        <w:pStyle w:val="ListParagraph"/>
        <w:numPr>
          <w:ilvl w:val="1"/>
          <w:numId w:val="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color w:val="000000"/>
          <w:sz w:val="20"/>
          <w:szCs w:val="20"/>
        </w:rPr>
        <w:t>communicate to the intergovernmental steering committee any current or planned projects that have an influence on the municipal area; and</w:t>
      </w:r>
    </w:p>
    <w:p w:rsidR="00803CDA" w:rsidRPr="00F7634D" w:rsidRDefault="00803CDA" w:rsidP="00803CDA">
      <w:pPr>
        <w:pStyle w:val="ListParagraph"/>
        <w:numPr>
          <w:ilvl w:val="1"/>
          <w:numId w:val="8"/>
        </w:numPr>
        <w:tabs>
          <w:tab w:val="left" w:pos="426"/>
          <w:tab w:val="left" w:pos="709"/>
        </w:tabs>
        <w:ind w:left="1276" w:hanging="850"/>
        <w:contextualSpacing w:val="0"/>
        <w:jc w:val="both"/>
        <w:rPr>
          <w:rFonts w:ascii="Arial Narrow" w:hAnsi="Arial Narrow" w:cs="Arial"/>
          <w:sz w:val="20"/>
          <w:szCs w:val="20"/>
        </w:rPr>
      </w:pPr>
      <w:proofErr w:type="gramStart"/>
      <w:r w:rsidRPr="00F7634D">
        <w:rPr>
          <w:rFonts w:ascii="Arial Narrow" w:hAnsi="Arial Narrow" w:cs="Arial"/>
          <w:color w:val="000000"/>
          <w:sz w:val="20"/>
          <w:szCs w:val="20"/>
        </w:rPr>
        <w:t>provide</w:t>
      </w:r>
      <w:proofErr w:type="gramEnd"/>
      <w:r w:rsidRPr="00F7634D">
        <w:rPr>
          <w:rFonts w:ascii="Arial Narrow" w:hAnsi="Arial Narrow" w:cs="Arial"/>
          <w:color w:val="000000"/>
          <w:sz w:val="20"/>
          <w:szCs w:val="20"/>
        </w:rPr>
        <w:t xml:space="preserve"> the project committee with written comments in terms of section 7.</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b w:val="0"/>
          <w:color w:val="FF0000"/>
          <w:sz w:val="20"/>
        </w:rPr>
      </w:pPr>
      <w:bookmarkStart w:id="11" w:name="_Toc393797344"/>
      <w:r w:rsidRPr="00F7634D">
        <w:rPr>
          <w:rFonts w:ascii="Arial Narrow" w:hAnsi="Arial Narrow"/>
          <w:sz w:val="20"/>
        </w:rPr>
        <w:t>10.</w:t>
      </w:r>
      <w:r w:rsidRPr="00F7634D">
        <w:rPr>
          <w:rFonts w:ascii="Arial Narrow" w:hAnsi="Arial Narrow"/>
          <w:sz w:val="20"/>
        </w:rPr>
        <w:tab/>
        <w:t>MUNICIPAL SPATIAL DEVELOPMENT FRAMEWORKS</w:t>
      </w:r>
      <w:bookmarkEnd w:id="11"/>
      <w:r w:rsidRPr="00F7634D">
        <w:rPr>
          <w:rFonts w:ascii="Arial Narrow" w:hAnsi="Arial Narrow"/>
          <w:sz w:val="20"/>
        </w:rPr>
        <w:t xml:space="preserve"> </w:t>
      </w:r>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0"/>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The Municipal Council of a municipality must by notice in the Provincial Gazette adopt a municipal spatial development framework for      the municipality in line with section 20 of Act 16 of 2013. </w:t>
      </w:r>
    </w:p>
    <w:p w:rsidR="00803CDA" w:rsidRPr="00F7634D" w:rsidRDefault="00803CDA" w:rsidP="00803CDA">
      <w:pPr>
        <w:pStyle w:val="ListParagraph"/>
        <w:numPr>
          <w:ilvl w:val="0"/>
          <w:numId w:val="10"/>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The municipal spatial development </w:t>
      </w:r>
      <w:proofErr w:type="spellStart"/>
      <w:r w:rsidRPr="00F7634D">
        <w:rPr>
          <w:rFonts w:ascii="Arial Narrow" w:hAnsi="Arial Narrow" w:cs="Arial"/>
          <w:color w:val="000000"/>
          <w:sz w:val="20"/>
          <w:szCs w:val="20"/>
        </w:rPr>
        <w:t>development</w:t>
      </w:r>
      <w:proofErr w:type="spellEnd"/>
      <w:r w:rsidRPr="00F7634D">
        <w:rPr>
          <w:rFonts w:ascii="Arial Narrow" w:hAnsi="Arial Narrow" w:cs="Arial"/>
          <w:color w:val="000000"/>
          <w:sz w:val="20"/>
          <w:szCs w:val="20"/>
        </w:rPr>
        <w:t xml:space="preserve"> framework must be prepared as part of a municipality’s integrated development plan in accordance with the provisions of the Municipal Systems Act.</w:t>
      </w:r>
    </w:p>
    <w:p w:rsidR="00803CDA" w:rsidRPr="00F7634D" w:rsidRDefault="00803CDA" w:rsidP="00803CDA">
      <w:pPr>
        <w:pStyle w:val="ListParagraph"/>
        <w:numPr>
          <w:ilvl w:val="0"/>
          <w:numId w:val="10"/>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Before adopting the municipal spatial development framework  contemplated in subsection (1) and any proposed amendments to the municipal spatial development framework, the Municipal Council must –</w:t>
      </w:r>
    </w:p>
    <w:p w:rsidR="00803CDA" w:rsidRPr="00F7634D" w:rsidRDefault="00803CDA" w:rsidP="00803CDA">
      <w:pPr>
        <w:pStyle w:val="ListParagraph"/>
        <w:numPr>
          <w:ilvl w:val="1"/>
          <w:numId w:val="10"/>
        </w:numPr>
        <w:tabs>
          <w:tab w:val="left" w:pos="426"/>
          <w:tab w:val="left" w:pos="709"/>
        </w:tabs>
        <w:spacing w:after="200"/>
        <w:ind w:left="709" w:hanging="283"/>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Give notice of the proposed spatial development framework in the Provincial Gazette and the media </w:t>
      </w:r>
    </w:p>
    <w:p w:rsidR="00803CDA" w:rsidRPr="00F7634D" w:rsidRDefault="00803CDA" w:rsidP="00803CDA">
      <w:pPr>
        <w:pStyle w:val="ListParagraph"/>
        <w:numPr>
          <w:ilvl w:val="1"/>
          <w:numId w:val="10"/>
        </w:numPr>
        <w:tabs>
          <w:tab w:val="left" w:pos="426"/>
          <w:tab w:val="left" w:pos="709"/>
        </w:tabs>
        <w:spacing w:after="200"/>
        <w:ind w:left="709" w:hanging="283"/>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Invite the public to submit written representations in respect of the proposed municipal spatial development framework to the Municipal Council within 60 days after the publication of the notice referred to in paragraph (a) and </w:t>
      </w:r>
    </w:p>
    <w:p w:rsidR="00803CDA" w:rsidRPr="00F7634D" w:rsidRDefault="00803CDA" w:rsidP="00803CDA">
      <w:pPr>
        <w:pStyle w:val="ListParagraph"/>
        <w:numPr>
          <w:ilvl w:val="1"/>
          <w:numId w:val="10"/>
        </w:numPr>
        <w:tabs>
          <w:tab w:val="left" w:pos="426"/>
          <w:tab w:val="left" w:pos="709"/>
        </w:tabs>
        <w:spacing w:after="200"/>
        <w:ind w:left="709" w:hanging="283"/>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Consider all representations received in respect of the proposed municipal spatial development frameworks </w:t>
      </w:r>
    </w:p>
    <w:p w:rsidR="00803CDA" w:rsidRPr="00F7634D" w:rsidRDefault="00803CDA" w:rsidP="00803CDA">
      <w:pPr>
        <w:pStyle w:val="ListParagraph"/>
        <w:numPr>
          <w:ilvl w:val="0"/>
          <w:numId w:val="10"/>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Content of the municipal spatial development must comply with section 21 of SPLUMA (Act 16 of 2013)</w:t>
      </w:r>
    </w:p>
    <w:p w:rsidR="00803CDA" w:rsidRPr="00F7634D" w:rsidRDefault="00803CDA" w:rsidP="00803CDA">
      <w:pPr>
        <w:tabs>
          <w:tab w:val="left" w:pos="426"/>
          <w:tab w:val="left" w:pos="709"/>
        </w:tabs>
        <w:spacing w:after="200"/>
        <w:ind w:left="720" w:hanging="294"/>
        <w:jc w:val="both"/>
        <w:rPr>
          <w:rFonts w:ascii="Arial Narrow" w:hAnsi="Arial Narrow" w:cs="Arial"/>
          <w:color w:val="000000"/>
        </w:rPr>
      </w:pPr>
      <w:r w:rsidRPr="00F7634D">
        <w:rPr>
          <w:rFonts w:ascii="Arial Narrow" w:hAnsi="Arial Narrow" w:cs="Arial"/>
          <w:color w:val="000000"/>
        </w:rPr>
        <w:t xml:space="preserve">The purpose of Spatial Development Frameworks </w:t>
      </w:r>
      <w:proofErr w:type="gramStart"/>
      <w:r w:rsidRPr="00F7634D">
        <w:rPr>
          <w:rFonts w:ascii="Arial Narrow" w:hAnsi="Arial Narrow" w:cs="Arial"/>
          <w:color w:val="000000"/>
        </w:rPr>
        <w:t>are ;</w:t>
      </w:r>
      <w:proofErr w:type="gramEnd"/>
      <w:r w:rsidRPr="00F7634D">
        <w:rPr>
          <w:rFonts w:ascii="Arial Narrow" w:hAnsi="Arial Narrow" w:cs="Arial"/>
          <w:color w:val="000000"/>
        </w:rPr>
        <w:t xml:space="preserve"> </w:t>
      </w:r>
    </w:p>
    <w:p w:rsidR="00803CDA" w:rsidRPr="00F7634D" w:rsidRDefault="00803CDA" w:rsidP="00803CDA">
      <w:pPr>
        <w:pStyle w:val="ListParagraph"/>
        <w:numPr>
          <w:ilvl w:val="1"/>
          <w:numId w:val="10"/>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 xml:space="preserve">provide detailed </w:t>
      </w:r>
      <w:r w:rsidRPr="00F7634D">
        <w:rPr>
          <w:rFonts w:ascii="Arial Narrow" w:hAnsi="Arial Narrow" w:cs="Arial"/>
          <w:color w:val="000000"/>
          <w:sz w:val="20"/>
          <w:szCs w:val="20"/>
        </w:rPr>
        <w:t xml:space="preserve">spatial planning </w:t>
      </w:r>
      <w:r w:rsidRPr="00F7634D">
        <w:rPr>
          <w:rFonts w:ascii="Arial Narrow" w:hAnsi="Arial Narrow" w:cs="Arial"/>
          <w:sz w:val="20"/>
          <w:szCs w:val="20"/>
        </w:rPr>
        <w:t>guidelines</w:t>
      </w:r>
      <w:r w:rsidRPr="00F7634D">
        <w:rPr>
          <w:rFonts w:ascii="Arial Narrow" w:hAnsi="Arial Narrow" w:cs="Arial"/>
          <w:color w:val="000000"/>
          <w:sz w:val="20"/>
          <w:szCs w:val="20"/>
        </w:rPr>
        <w:t xml:space="preserve"> </w:t>
      </w:r>
      <w:r w:rsidRPr="00F7634D">
        <w:rPr>
          <w:rFonts w:ascii="Arial Narrow" w:hAnsi="Arial Narrow" w:cs="Arial"/>
          <w:sz w:val="20"/>
          <w:szCs w:val="20"/>
        </w:rPr>
        <w:t xml:space="preserve">and directives pertaining to land use development; </w:t>
      </w:r>
    </w:p>
    <w:p w:rsidR="00803CDA" w:rsidRPr="00F7634D" w:rsidRDefault="00803CDA" w:rsidP="00803CDA">
      <w:pPr>
        <w:pStyle w:val="ListParagraph"/>
        <w:numPr>
          <w:ilvl w:val="1"/>
          <w:numId w:val="10"/>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provide more detail in respect of a proposal provided for in the municipal spatial development framework;</w:t>
      </w:r>
    </w:p>
    <w:p w:rsidR="00803CDA" w:rsidRPr="00F7634D" w:rsidRDefault="00803CDA" w:rsidP="00803CDA">
      <w:pPr>
        <w:pStyle w:val="ListParagraph"/>
        <w:numPr>
          <w:ilvl w:val="1"/>
          <w:numId w:val="10"/>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lastRenderedPageBreak/>
        <w:t>meet specific land use planning needs and priorities;</w:t>
      </w:r>
    </w:p>
    <w:p w:rsidR="00803CDA" w:rsidRPr="00F7634D" w:rsidRDefault="00803CDA" w:rsidP="00803CDA">
      <w:pPr>
        <w:pStyle w:val="ListParagraph"/>
        <w:numPr>
          <w:ilvl w:val="1"/>
          <w:numId w:val="10"/>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provide detailed policy and development parameters for land use planning;</w:t>
      </w:r>
    </w:p>
    <w:p w:rsidR="00803CDA" w:rsidRPr="00F7634D" w:rsidRDefault="00803CDA" w:rsidP="00803CDA">
      <w:pPr>
        <w:pStyle w:val="ListParagraph"/>
        <w:numPr>
          <w:ilvl w:val="1"/>
          <w:numId w:val="10"/>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provide detailed priorities in relation to land use planning and, in so far as they are linked to land use planning, biodiversity and environmental issues;</w:t>
      </w:r>
    </w:p>
    <w:p w:rsidR="00803CDA" w:rsidRPr="00F7634D" w:rsidRDefault="00803CDA" w:rsidP="00803CDA">
      <w:pPr>
        <w:pStyle w:val="ListParagraph"/>
        <w:numPr>
          <w:ilvl w:val="1"/>
          <w:numId w:val="10"/>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 xml:space="preserve">provide detail regarding planned new road and other infrastructure upgrades with spatial implications in the area; </w:t>
      </w:r>
    </w:p>
    <w:p w:rsidR="00803CDA" w:rsidRPr="00F7634D" w:rsidRDefault="00803CDA" w:rsidP="00803CDA">
      <w:pPr>
        <w:pStyle w:val="ListParagraph"/>
        <w:numPr>
          <w:ilvl w:val="1"/>
          <w:numId w:val="10"/>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guide decision making on land use applications; and</w:t>
      </w:r>
    </w:p>
    <w:p w:rsidR="00803CDA" w:rsidRPr="00F7634D" w:rsidRDefault="00803CDA" w:rsidP="00803CDA">
      <w:pPr>
        <w:pStyle w:val="ListParagraph"/>
        <w:numPr>
          <w:ilvl w:val="1"/>
          <w:numId w:val="10"/>
        </w:numPr>
        <w:tabs>
          <w:tab w:val="left" w:pos="426"/>
          <w:tab w:val="left" w:pos="709"/>
        </w:tabs>
        <w:ind w:left="709" w:hanging="283"/>
        <w:contextualSpacing w:val="0"/>
        <w:jc w:val="both"/>
        <w:rPr>
          <w:rFonts w:ascii="Arial Narrow" w:hAnsi="Arial Narrow" w:cs="Arial"/>
          <w:sz w:val="20"/>
          <w:szCs w:val="20"/>
        </w:rPr>
      </w:pPr>
      <w:proofErr w:type="gramStart"/>
      <w:r w:rsidRPr="00F7634D">
        <w:rPr>
          <w:rFonts w:ascii="Arial Narrow" w:hAnsi="Arial Narrow" w:cs="Arial"/>
          <w:sz w:val="20"/>
          <w:szCs w:val="20"/>
          <w:lang w:eastAsia="zh-TW"/>
        </w:rPr>
        <w:t>identify</w:t>
      </w:r>
      <w:proofErr w:type="gramEnd"/>
      <w:r w:rsidRPr="00F7634D">
        <w:rPr>
          <w:rFonts w:ascii="Arial Narrow" w:hAnsi="Arial Narrow" w:cs="Arial"/>
          <w:sz w:val="20"/>
          <w:szCs w:val="20"/>
          <w:lang w:eastAsia="zh-TW"/>
        </w:rPr>
        <w:t xml:space="preserve"> a funding source and budget for prioritized projects in conjunction with the IDP. </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12" w:name="_Toc393797345"/>
      <w:r w:rsidRPr="00F7634D">
        <w:rPr>
          <w:rFonts w:ascii="Arial Narrow" w:hAnsi="Arial Narrow"/>
          <w:sz w:val="20"/>
        </w:rPr>
        <w:t>11.</w:t>
      </w:r>
      <w:r w:rsidRPr="00F7634D">
        <w:rPr>
          <w:rFonts w:ascii="Arial Narrow" w:hAnsi="Arial Narrow"/>
          <w:sz w:val="20"/>
        </w:rPr>
        <w:tab/>
        <w:t>PROCESS OF AMENDMENT OR REVIEW OF MUNICIPAL SPATIAL DEVELOPMENT FRAMEWORKS</w:t>
      </w:r>
      <w:bookmarkEnd w:id="12"/>
    </w:p>
    <w:p w:rsidR="00803CDA" w:rsidRPr="00F7634D" w:rsidRDefault="00803CDA" w:rsidP="00803CDA">
      <w:pPr>
        <w:tabs>
          <w:tab w:val="left" w:pos="426"/>
        </w:tabs>
        <w:rPr>
          <w:rFonts w:ascii="Arial Narrow" w:hAnsi="Arial Narrow"/>
        </w:rPr>
      </w:pPr>
    </w:p>
    <w:p w:rsidR="00803CDA" w:rsidRDefault="00803CDA" w:rsidP="00803CDA">
      <w:pPr>
        <w:pStyle w:val="ListParagraph"/>
        <w:numPr>
          <w:ilvl w:val="0"/>
          <w:numId w:val="11"/>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 xml:space="preserve"> Section 34 of the Municipal systems Act governs the process to amend the municipal spatial development framework. </w:t>
      </w:r>
    </w:p>
    <w:p w:rsidR="00803CDA" w:rsidRPr="00F7634D" w:rsidRDefault="00803CDA" w:rsidP="00803CDA">
      <w:pPr>
        <w:pStyle w:val="ListParagraph"/>
        <w:numPr>
          <w:ilvl w:val="0"/>
          <w:numId w:val="11"/>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The City Manager may prescribe the form and processes governing an application to amend the municipal spatial development framework other than as a result of the annual review process contemplated in section 34 (a) of the Municipal Systems Ac.</w:t>
      </w:r>
    </w:p>
    <w:p w:rsidR="00803CDA" w:rsidRPr="00F7634D" w:rsidRDefault="00803CDA" w:rsidP="00803CDA">
      <w:pPr>
        <w:pStyle w:val="ListParagraph"/>
        <w:numPr>
          <w:ilvl w:val="0"/>
          <w:numId w:val="11"/>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When the Council drafts or amends its municipal spatial development framework it must advertise its draft municipal spatial development framework in line with subsection 10 (3)</w:t>
      </w:r>
    </w:p>
    <w:p w:rsidR="00803CDA" w:rsidRDefault="00803CDA" w:rsidP="00803CDA">
      <w:pPr>
        <w:pStyle w:val="ListParagraph"/>
        <w:numPr>
          <w:ilvl w:val="0"/>
          <w:numId w:val="11"/>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 xml:space="preserve">The municipality must, within 21 days of adopting a municipal   spatial development framework or an amendment of municipal spatial development framework, publish a notice of the decision in the media and the </w:t>
      </w:r>
      <w:r w:rsidRPr="00F7634D">
        <w:rPr>
          <w:rFonts w:ascii="Arial Narrow" w:hAnsi="Arial Narrow" w:cs="Arial"/>
          <w:i/>
          <w:sz w:val="20"/>
          <w:szCs w:val="20"/>
        </w:rPr>
        <w:t>Provincial Gazette</w:t>
      </w:r>
      <w:r w:rsidRPr="00F7634D">
        <w:rPr>
          <w:rFonts w:ascii="Arial Narrow" w:hAnsi="Arial Narrow" w:cs="Arial"/>
          <w:sz w:val="20"/>
          <w:szCs w:val="20"/>
        </w:rPr>
        <w:t>.</w:t>
      </w:r>
    </w:p>
    <w:p w:rsidR="00803CDA" w:rsidRPr="00F7634D" w:rsidRDefault="00803CDA" w:rsidP="00803CDA">
      <w:pPr>
        <w:pStyle w:val="ListParagraph"/>
        <w:tabs>
          <w:tab w:val="left" w:pos="426"/>
        </w:tabs>
        <w:spacing w:after="200"/>
        <w:ind w:left="426"/>
        <w:contextualSpacing w:val="0"/>
        <w:jc w:val="both"/>
        <w:rPr>
          <w:rFonts w:ascii="Arial Narrow" w:hAnsi="Arial Narrow" w:cs="Arial"/>
          <w:sz w:val="20"/>
          <w:szCs w:val="20"/>
        </w:rPr>
      </w:pPr>
    </w:p>
    <w:p w:rsidR="00803CDA" w:rsidRPr="00F7634D" w:rsidRDefault="00803CDA" w:rsidP="00803CDA">
      <w:pPr>
        <w:pStyle w:val="Heading2"/>
        <w:keepNext w:val="0"/>
        <w:numPr>
          <w:ilvl w:val="3"/>
          <w:numId w:val="8"/>
        </w:numPr>
        <w:tabs>
          <w:tab w:val="left" w:pos="426"/>
        </w:tabs>
        <w:spacing w:before="200"/>
        <w:ind w:left="0" w:firstLine="0"/>
        <w:jc w:val="left"/>
        <w:rPr>
          <w:rFonts w:ascii="Arial Narrow" w:hAnsi="Arial Narrow"/>
          <w:sz w:val="20"/>
        </w:rPr>
      </w:pPr>
      <w:bookmarkStart w:id="13" w:name="_Toc393797346"/>
      <w:r w:rsidRPr="00F7634D">
        <w:rPr>
          <w:rFonts w:ascii="Arial Narrow" w:hAnsi="Arial Narrow"/>
          <w:sz w:val="20"/>
        </w:rPr>
        <w:t>STATUS OF THE MUNICIPAL SPATIAL DEVELOPMENT FRAMEWORKS</w:t>
      </w:r>
      <w:bookmarkEnd w:id="13"/>
    </w:p>
    <w:p w:rsidR="00803CDA" w:rsidRPr="00F7634D" w:rsidRDefault="00803CDA" w:rsidP="00803CDA">
      <w:pPr>
        <w:tabs>
          <w:tab w:val="left" w:pos="426"/>
        </w:tabs>
        <w:rPr>
          <w:rFonts w:ascii="Arial Narrow" w:hAnsi="Arial Narrow"/>
        </w:rPr>
      </w:pPr>
    </w:p>
    <w:p w:rsidR="00803CDA" w:rsidRPr="00F7634D" w:rsidRDefault="00803CDA" w:rsidP="00803CDA">
      <w:pPr>
        <w:ind w:left="426" w:hanging="426"/>
        <w:jc w:val="both"/>
        <w:rPr>
          <w:rFonts w:ascii="Arial Narrow" w:hAnsi="Arial Narrow"/>
        </w:rPr>
      </w:pPr>
      <w:r w:rsidRPr="00F7634D">
        <w:rPr>
          <w:rFonts w:ascii="Arial Narrow" w:hAnsi="Arial Narrow"/>
        </w:rPr>
        <w:t>(1)</w:t>
      </w:r>
      <w:r>
        <w:rPr>
          <w:rFonts w:ascii="Arial Narrow" w:hAnsi="Arial Narrow"/>
        </w:rPr>
        <w:t xml:space="preserve">     </w:t>
      </w:r>
      <w:r w:rsidRPr="00F7634D">
        <w:rPr>
          <w:rFonts w:ascii="Arial Narrow" w:hAnsi="Arial Narrow"/>
        </w:rPr>
        <w:t xml:space="preserve">A Municipal Planning Tribunal or any other authority required or mandated to make a land decision in terms of this Act or any other Law </w:t>
      </w:r>
    </w:p>
    <w:p w:rsidR="00803CDA" w:rsidRPr="00F7634D" w:rsidRDefault="00803CDA" w:rsidP="00803CDA">
      <w:pPr>
        <w:ind w:left="426"/>
        <w:jc w:val="both"/>
        <w:rPr>
          <w:rFonts w:ascii="Arial Narrow" w:hAnsi="Arial Narrow"/>
        </w:rPr>
      </w:pPr>
      <w:proofErr w:type="gramStart"/>
      <w:r w:rsidRPr="00F7634D">
        <w:rPr>
          <w:rFonts w:ascii="Arial Narrow" w:hAnsi="Arial Narrow"/>
        </w:rPr>
        <w:t>relating</w:t>
      </w:r>
      <w:proofErr w:type="gramEnd"/>
      <w:r w:rsidRPr="00F7634D">
        <w:rPr>
          <w:rFonts w:ascii="Arial Narrow" w:hAnsi="Arial Narrow"/>
        </w:rPr>
        <w:t xml:space="preserve"> to land development , may not make a decision which is inconsistent with a Municipal spatial planning framework  </w:t>
      </w:r>
    </w:p>
    <w:p w:rsidR="00803CDA" w:rsidRPr="00F7634D" w:rsidRDefault="00803CDA" w:rsidP="00803CDA">
      <w:pPr>
        <w:ind w:left="426" w:hanging="426"/>
        <w:jc w:val="both"/>
        <w:rPr>
          <w:rFonts w:ascii="Arial Narrow" w:hAnsi="Arial Narrow"/>
        </w:rPr>
      </w:pPr>
    </w:p>
    <w:p w:rsidR="00803CDA" w:rsidRPr="00F7634D" w:rsidRDefault="00803CDA" w:rsidP="00803CDA">
      <w:pPr>
        <w:ind w:left="426" w:hanging="426"/>
        <w:jc w:val="both"/>
        <w:rPr>
          <w:rFonts w:ascii="Arial Narrow" w:hAnsi="Arial Narrow"/>
        </w:rPr>
      </w:pPr>
      <w:r w:rsidRPr="00F7634D">
        <w:rPr>
          <w:rFonts w:ascii="Arial Narrow" w:hAnsi="Arial Narrow"/>
        </w:rPr>
        <w:t xml:space="preserve">(2)  </w:t>
      </w:r>
      <w:r w:rsidRPr="00F7634D">
        <w:rPr>
          <w:rFonts w:ascii="Arial Narrow" w:hAnsi="Arial Narrow"/>
        </w:rPr>
        <w:tab/>
        <w:t xml:space="preserve">Subject </w:t>
      </w:r>
      <w:r>
        <w:rPr>
          <w:rFonts w:ascii="Arial Narrow" w:hAnsi="Arial Narrow"/>
        </w:rPr>
        <w:t>to section 42 of Act 16 of 2013</w:t>
      </w:r>
      <w:r w:rsidRPr="00F7634D">
        <w:rPr>
          <w:rFonts w:ascii="Arial Narrow" w:hAnsi="Arial Narrow"/>
        </w:rPr>
        <w:t xml:space="preserve">, a Municipal Tribunal or any other authority required or mandated to make a land </w:t>
      </w:r>
    </w:p>
    <w:p w:rsidR="00803CDA" w:rsidRPr="00F7634D" w:rsidRDefault="00803CDA" w:rsidP="00803CDA">
      <w:pPr>
        <w:pStyle w:val="ListParagraph"/>
        <w:ind w:left="0" w:firstLine="426"/>
        <w:jc w:val="both"/>
        <w:rPr>
          <w:rFonts w:ascii="Arial Narrow" w:hAnsi="Arial Narrow"/>
          <w:sz w:val="20"/>
          <w:szCs w:val="20"/>
        </w:rPr>
      </w:pPr>
      <w:proofErr w:type="gramStart"/>
      <w:r w:rsidRPr="00F7634D">
        <w:rPr>
          <w:rFonts w:ascii="Arial Narrow" w:hAnsi="Arial Narrow"/>
          <w:sz w:val="20"/>
          <w:szCs w:val="20"/>
        </w:rPr>
        <w:t>development</w:t>
      </w:r>
      <w:proofErr w:type="gramEnd"/>
      <w:r w:rsidRPr="00F7634D">
        <w:rPr>
          <w:rFonts w:ascii="Arial Narrow" w:hAnsi="Arial Narrow"/>
          <w:sz w:val="20"/>
          <w:szCs w:val="20"/>
        </w:rPr>
        <w:t xml:space="preserve"> decision, may depart from the provisions of a municipal spatial development framework only if site specific </w:t>
      </w:r>
    </w:p>
    <w:p w:rsidR="00803CDA" w:rsidRPr="00F7634D" w:rsidRDefault="00803CDA" w:rsidP="00803CDA">
      <w:pPr>
        <w:pStyle w:val="ListParagraph"/>
        <w:ind w:left="426"/>
        <w:jc w:val="both"/>
        <w:rPr>
          <w:rFonts w:ascii="Arial Narrow" w:hAnsi="Arial Narrow"/>
          <w:sz w:val="20"/>
          <w:szCs w:val="20"/>
        </w:rPr>
      </w:pPr>
      <w:proofErr w:type="gramStart"/>
      <w:r w:rsidRPr="00F7634D">
        <w:rPr>
          <w:rFonts w:ascii="Arial Narrow" w:hAnsi="Arial Narrow"/>
          <w:sz w:val="20"/>
          <w:szCs w:val="20"/>
        </w:rPr>
        <w:t>circumstances</w:t>
      </w:r>
      <w:proofErr w:type="gramEnd"/>
      <w:r w:rsidRPr="00F7634D">
        <w:rPr>
          <w:rFonts w:ascii="Arial Narrow" w:hAnsi="Arial Narrow"/>
          <w:sz w:val="20"/>
          <w:szCs w:val="20"/>
        </w:rPr>
        <w:t xml:space="preserve"> justify  a departure from the provisions of such municipal spatial development framework. </w:t>
      </w:r>
    </w:p>
    <w:p w:rsidR="00803CDA" w:rsidRPr="00F7634D" w:rsidRDefault="00803CDA" w:rsidP="00803CDA">
      <w:pPr>
        <w:pStyle w:val="ListParagraph"/>
        <w:ind w:left="426" w:hanging="426"/>
        <w:jc w:val="both"/>
        <w:rPr>
          <w:rFonts w:ascii="Arial Narrow" w:hAnsi="Arial Narrow"/>
          <w:sz w:val="20"/>
          <w:szCs w:val="20"/>
        </w:rPr>
      </w:pPr>
    </w:p>
    <w:p w:rsidR="00803CDA" w:rsidRPr="00F7634D" w:rsidRDefault="00803CDA" w:rsidP="00803CDA">
      <w:pPr>
        <w:ind w:left="426" w:hanging="426"/>
        <w:jc w:val="both"/>
        <w:rPr>
          <w:rFonts w:ascii="Arial Narrow" w:hAnsi="Arial Narrow"/>
        </w:rPr>
      </w:pPr>
      <w:r w:rsidRPr="00F7634D">
        <w:rPr>
          <w:rFonts w:ascii="Arial Narrow" w:hAnsi="Arial Narrow"/>
        </w:rPr>
        <w:t xml:space="preserve">(3) </w:t>
      </w:r>
      <w:r w:rsidRPr="00F7634D">
        <w:rPr>
          <w:rFonts w:ascii="Arial Narrow" w:hAnsi="Arial Narrow"/>
        </w:rPr>
        <w:tab/>
        <w:t xml:space="preserve">A person/ body who takes a decision in terms of this bylaw to which deviates from the provisions of the municipal spatial </w:t>
      </w:r>
    </w:p>
    <w:p w:rsidR="00803CDA" w:rsidRPr="00F7634D" w:rsidRDefault="00803CDA" w:rsidP="00803CDA">
      <w:pPr>
        <w:ind w:left="426"/>
        <w:jc w:val="both"/>
        <w:rPr>
          <w:rFonts w:ascii="Arial Narrow" w:hAnsi="Arial Narrow"/>
        </w:rPr>
      </w:pPr>
      <w:proofErr w:type="gramStart"/>
      <w:r w:rsidRPr="00F7634D">
        <w:rPr>
          <w:rFonts w:ascii="Arial Narrow" w:hAnsi="Arial Narrow"/>
        </w:rPr>
        <w:t>development</w:t>
      </w:r>
      <w:proofErr w:type="gramEnd"/>
      <w:r w:rsidRPr="00F7634D">
        <w:rPr>
          <w:rFonts w:ascii="Arial Narrow" w:hAnsi="Arial Narrow"/>
        </w:rPr>
        <w:t xml:space="preserve"> framework must at the time of making the decision;</w:t>
      </w:r>
    </w:p>
    <w:p w:rsidR="00803CDA" w:rsidRPr="00F7634D" w:rsidRDefault="00803CDA" w:rsidP="00803CDA">
      <w:pPr>
        <w:tabs>
          <w:tab w:val="left" w:pos="426"/>
        </w:tabs>
        <w:ind w:left="710"/>
        <w:jc w:val="both"/>
        <w:rPr>
          <w:rFonts w:ascii="Arial Narrow" w:hAnsi="Arial Narrow"/>
        </w:rPr>
      </w:pPr>
    </w:p>
    <w:p w:rsidR="00803CDA" w:rsidRPr="00F7634D" w:rsidRDefault="00803CDA" w:rsidP="00803CDA">
      <w:pPr>
        <w:pStyle w:val="ListParagraph"/>
        <w:numPr>
          <w:ilvl w:val="1"/>
          <w:numId w:val="7"/>
        </w:numPr>
        <w:tabs>
          <w:tab w:val="left" w:pos="426"/>
        </w:tabs>
        <w:ind w:left="709" w:hanging="283"/>
        <w:rPr>
          <w:rFonts w:ascii="Arial Narrow" w:hAnsi="Arial Narrow"/>
          <w:sz w:val="20"/>
          <w:szCs w:val="20"/>
        </w:rPr>
      </w:pPr>
      <w:r w:rsidRPr="00F7634D">
        <w:rPr>
          <w:rFonts w:ascii="Arial Narrow" w:hAnsi="Arial Narrow"/>
          <w:sz w:val="20"/>
          <w:szCs w:val="20"/>
        </w:rPr>
        <w:t xml:space="preserve">record in writing the reasons for the deviation ; and </w:t>
      </w:r>
    </w:p>
    <w:p w:rsidR="00803CDA" w:rsidRPr="00F7634D" w:rsidRDefault="00803CDA" w:rsidP="00803CDA">
      <w:pPr>
        <w:pStyle w:val="ListParagraph"/>
        <w:numPr>
          <w:ilvl w:val="1"/>
          <w:numId w:val="7"/>
        </w:numPr>
        <w:tabs>
          <w:tab w:val="left" w:pos="426"/>
        </w:tabs>
        <w:ind w:left="709" w:hanging="283"/>
        <w:rPr>
          <w:rFonts w:ascii="Arial Narrow" w:hAnsi="Arial Narrow"/>
          <w:sz w:val="20"/>
          <w:szCs w:val="20"/>
        </w:rPr>
      </w:pPr>
      <w:r w:rsidRPr="00F7634D">
        <w:rPr>
          <w:rFonts w:ascii="Arial Narrow" w:hAnsi="Arial Narrow"/>
          <w:sz w:val="20"/>
          <w:szCs w:val="20"/>
        </w:rPr>
        <w:t>keep record of the decision and the written reasons for the deviation</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14" w:name="_Toc393797347"/>
      <w:r>
        <w:rPr>
          <w:rFonts w:ascii="Arial Narrow" w:hAnsi="Arial Narrow"/>
          <w:sz w:val="20"/>
        </w:rPr>
        <w:t>13.</w:t>
      </w:r>
      <w:r>
        <w:rPr>
          <w:rFonts w:ascii="Arial Narrow" w:hAnsi="Arial Narrow"/>
          <w:sz w:val="20"/>
        </w:rPr>
        <w:tab/>
      </w:r>
      <w:r w:rsidRPr="00F7634D">
        <w:rPr>
          <w:rFonts w:ascii="Arial Narrow" w:hAnsi="Arial Narrow"/>
          <w:sz w:val="20"/>
        </w:rPr>
        <w:t>STRUCTURE PLANS</w:t>
      </w:r>
      <w:bookmarkEnd w:id="14"/>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2"/>
        </w:numPr>
        <w:tabs>
          <w:tab w:val="left" w:pos="426"/>
        </w:tabs>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When the Municipality intends to convert a structure plan to a local spatial development framework it must comply with section 11 and must—</w:t>
      </w:r>
    </w:p>
    <w:p w:rsidR="00803CDA" w:rsidRPr="00F7634D" w:rsidRDefault="00803CDA" w:rsidP="00803CDA">
      <w:pPr>
        <w:pStyle w:val="ListParagraph"/>
        <w:numPr>
          <w:ilvl w:val="1"/>
          <w:numId w:val="12"/>
        </w:numPr>
        <w:tabs>
          <w:tab w:val="left" w:pos="426"/>
          <w:tab w:val="left" w:pos="709"/>
        </w:tabs>
        <w:ind w:left="709" w:hanging="283"/>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review that structure plan and make it consistent with the purpose of a municipal spatial development framework;</w:t>
      </w:r>
    </w:p>
    <w:p w:rsidR="00803CDA" w:rsidRPr="00F7634D" w:rsidRDefault="00803CDA" w:rsidP="00803CDA">
      <w:pPr>
        <w:pStyle w:val="ListParagraph"/>
        <w:numPr>
          <w:ilvl w:val="1"/>
          <w:numId w:val="12"/>
        </w:numPr>
        <w:tabs>
          <w:tab w:val="left" w:pos="426"/>
          <w:tab w:val="left" w:pos="709"/>
        </w:tabs>
        <w:ind w:left="709" w:hanging="283"/>
        <w:contextualSpacing w:val="0"/>
        <w:jc w:val="both"/>
        <w:rPr>
          <w:rFonts w:ascii="Arial Narrow" w:hAnsi="Arial Narrow" w:cs="Arial"/>
          <w:color w:val="000000"/>
          <w:sz w:val="20"/>
          <w:szCs w:val="20"/>
        </w:rPr>
      </w:pPr>
      <w:proofErr w:type="gramStart"/>
      <w:r w:rsidRPr="00F7634D">
        <w:rPr>
          <w:rFonts w:ascii="Arial Narrow" w:hAnsi="Arial Narrow" w:cs="Arial"/>
          <w:color w:val="000000"/>
          <w:sz w:val="20"/>
          <w:szCs w:val="20"/>
        </w:rPr>
        <w:t>incorporate</w:t>
      </w:r>
      <w:proofErr w:type="gramEnd"/>
      <w:r w:rsidRPr="00F7634D">
        <w:rPr>
          <w:rFonts w:ascii="Arial Narrow" w:hAnsi="Arial Narrow" w:cs="Arial"/>
          <w:color w:val="000000"/>
          <w:sz w:val="20"/>
          <w:szCs w:val="20"/>
        </w:rPr>
        <w:t xml:space="preserve"> the provisions of the structure plan that are consistent with that purpose in a municipal spatial development framework.</w:t>
      </w:r>
    </w:p>
    <w:p w:rsidR="00803CDA" w:rsidRPr="00F7634D" w:rsidRDefault="00803CDA" w:rsidP="00803CDA">
      <w:pPr>
        <w:pStyle w:val="ListParagraph"/>
        <w:tabs>
          <w:tab w:val="left" w:pos="426"/>
          <w:tab w:val="left" w:pos="851"/>
        </w:tabs>
        <w:ind w:left="1069"/>
        <w:contextualSpacing w:val="0"/>
        <w:jc w:val="both"/>
        <w:rPr>
          <w:rFonts w:ascii="Arial Narrow" w:hAnsi="Arial Narrow" w:cs="Arial"/>
          <w:color w:val="000000"/>
          <w:sz w:val="20"/>
          <w:szCs w:val="20"/>
        </w:rPr>
      </w:pPr>
    </w:p>
    <w:p w:rsidR="00803CDA" w:rsidRPr="00F7634D" w:rsidRDefault="00803CDA" w:rsidP="00803CDA">
      <w:pPr>
        <w:pStyle w:val="ListParagraph"/>
        <w:numPr>
          <w:ilvl w:val="0"/>
          <w:numId w:val="12"/>
        </w:numPr>
        <w:tabs>
          <w:tab w:val="left" w:pos="426"/>
        </w:tabs>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The Municipality must withdraw the relevant structure plan by notice in the </w:t>
      </w:r>
      <w:r w:rsidRPr="00F7634D">
        <w:rPr>
          <w:rFonts w:ascii="Arial Narrow" w:hAnsi="Arial Narrow" w:cs="Arial"/>
          <w:i/>
          <w:color w:val="000000"/>
          <w:sz w:val="20"/>
          <w:szCs w:val="20"/>
        </w:rPr>
        <w:t xml:space="preserve">Provincial Gazette </w:t>
      </w:r>
      <w:r w:rsidRPr="00F7634D">
        <w:rPr>
          <w:rFonts w:ascii="Arial Narrow" w:hAnsi="Arial Narrow" w:cs="Arial"/>
          <w:color w:val="000000"/>
          <w:sz w:val="20"/>
          <w:szCs w:val="20"/>
        </w:rPr>
        <w:t xml:space="preserve">when it adopts a local spatial development framework contemplated in subsection (1). </w:t>
      </w:r>
    </w:p>
    <w:p w:rsidR="00803CDA" w:rsidRPr="00F7634D" w:rsidRDefault="00803CDA" w:rsidP="00803CDA">
      <w:pPr>
        <w:pStyle w:val="ListParagraph"/>
        <w:tabs>
          <w:tab w:val="left" w:pos="426"/>
        </w:tabs>
        <w:contextualSpacing w:val="0"/>
        <w:jc w:val="both"/>
        <w:rPr>
          <w:rFonts w:ascii="Arial Narrow" w:hAnsi="Arial Narrow" w:cs="Arial"/>
          <w:color w:val="000000"/>
          <w:sz w:val="20"/>
          <w:szCs w:val="20"/>
        </w:rPr>
      </w:pPr>
    </w:p>
    <w:p w:rsidR="00803CDA" w:rsidRPr="00F7634D" w:rsidRDefault="00803CDA" w:rsidP="00803CDA">
      <w:pPr>
        <w:pStyle w:val="Heading1"/>
        <w:tabs>
          <w:tab w:val="left" w:pos="426"/>
        </w:tabs>
        <w:jc w:val="center"/>
        <w:rPr>
          <w:rFonts w:ascii="Arial Narrow" w:hAnsi="Arial Narrow" w:cs="Arial"/>
          <w:sz w:val="20"/>
        </w:rPr>
      </w:pPr>
      <w:bookmarkStart w:id="15" w:name="_Toc393797348"/>
      <w:r w:rsidRPr="00F7634D">
        <w:rPr>
          <w:rFonts w:ascii="Arial Narrow" w:hAnsi="Arial Narrow" w:cs="Arial"/>
          <w:sz w:val="20"/>
        </w:rPr>
        <w:t>CHAPTER III – DEVELOPMENT MANAGEMENT</w:t>
      </w:r>
      <w:bookmarkEnd w:id="15"/>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16" w:name="_Toc393797349"/>
      <w:r>
        <w:rPr>
          <w:rFonts w:ascii="Arial Narrow" w:hAnsi="Arial Narrow"/>
          <w:sz w:val="20"/>
        </w:rPr>
        <w:t>14.</w:t>
      </w:r>
      <w:r>
        <w:rPr>
          <w:rFonts w:ascii="Arial Narrow" w:hAnsi="Arial Narrow"/>
          <w:sz w:val="20"/>
        </w:rPr>
        <w:tab/>
      </w:r>
      <w:r w:rsidRPr="00F7634D">
        <w:rPr>
          <w:rFonts w:ascii="Arial Narrow" w:hAnsi="Arial Narrow"/>
          <w:sz w:val="20"/>
        </w:rPr>
        <w:t>DETERMINATION OF ZONING</w:t>
      </w:r>
      <w:bookmarkEnd w:id="16"/>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67"/>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The owner of land or his agent may apply in terms of section </w:t>
      </w:r>
      <w:r w:rsidRPr="00F7634D">
        <w:rPr>
          <w:rFonts w:ascii="Arial Narrow" w:hAnsi="Arial Narrow" w:cs="Arial"/>
          <w:sz w:val="20"/>
          <w:szCs w:val="20"/>
        </w:rPr>
        <w:t>16(3) t</w:t>
      </w:r>
      <w:r w:rsidRPr="00F7634D">
        <w:rPr>
          <w:rFonts w:ascii="Arial Narrow" w:hAnsi="Arial Narrow" w:cs="Arial"/>
          <w:color w:val="000000"/>
          <w:sz w:val="20"/>
          <w:szCs w:val="20"/>
        </w:rPr>
        <w:t xml:space="preserve">o the Municipality for the determination of </w:t>
      </w:r>
      <w:r w:rsidRPr="00F7634D">
        <w:rPr>
          <w:rFonts w:ascii="Arial Narrow" w:hAnsi="Arial Narrow" w:cs="Arial"/>
          <w:sz w:val="20"/>
          <w:szCs w:val="20"/>
        </w:rPr>
        <w:t>a</w:t>
      </w:r>
      <w:r w:rsidRPr="00F7634D">
        <w:rPr>
          <w:rFonts w:ascii="Arial Narrow" w:hAnsi="Arial Narrow" w:cs="Arial"/>
          <w:color w:val="FF0000"/>
          <w:sz w:val="20"/>
          <w:szCs w:val="20"/>
        </w:rPr>
        <w:t xml:space="preserve"> </w:t>
      </w:r>
      <w:r w:rsidRPr="00F7634D">
        <w:rPr>
          <w:rFonts w:ascii="Arial Narrow" w:hAnsi="Arial Narrow" w:cs="Arial"/>
          <w:color w:val="000000"/>
          <w:sz w:val="20"/>
          <w:szCs w:val="20"/>
        </w:rPr>
        <w:t>zoning for land within its municipal jurisdiction.</w:t>
      </w:r>
    </w:p>
    <w:p w:rsidR="00803CDA" w:rsidRPr="00F7634D" w:rsidRDefault="00803CDA" w:rsidP="00803CDA">
      <w:pPr>
        <w:pStyle w:val="ListParagraph"/>
        <w:tabs>
          <w:tab w:val="left" w:pos="426"/>
        </w:tabs>
        <w:ind w:left="426" w:hanging="426"/>
        <w:jc w:val="both"/>
        <w:rPr>
          <w:rFonts w:ascii="Arial Narrow" w:hAnsi="Arial Narrow" w:cs="Arial"/>
          <w:color w:val="000000"/>
          <w:sz w:val="20"/>
          <w:szCs w:val="20"/>
        </w:rPr>
      </w:pPr>
    </w:p>
    <w:p w:rsidR="00803CDA" w:rsidRPr="00F7634D" w:rsidRDefault="00803CDA" w:rsidP="00803CDA">
      <w:pPr>
        <w:pStyle w:val="ListParagraph"/>
        <w:numPr>
          <w:ilvl w:val="0"/>
          <w:numId w:val="167"/>
        </w:numPr>
        <w:tabs>
          <w:tab w:val="left" w:pos="426"/>
        </w:tabs>
        <w:autoSpaceDE w:val="0"/>
        <w:autoSpaceDN w:val="0"/>
        <w:adjustRightInd w:val="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When the Municipality considers an application in terms of subsection (1) it must have regard to the following:</w:t>
      </w:r>
    </w:p>
    <w:p w:rsidR="00803CDA" w:rsidRPr="00F7634D" w:rsidRDefault="00803CDA" w:rsidP="00803CDA">
      <w:pPr>
        <w:numPr>
          <w:ilvl w:val="0"/>
          <w:numId w:val="13"/>
        </w:numPr>
        <w:tabs>
          <w:tab w:val="left" w:pos="0"/>
          <w:tab w:val="left" w:pos="709"/>
        </w:tabs>
        <w:autoSpaceDE w:val="0"/>
        <w:autoSpaceDN w:val="0"/>
        <w:adjustRightInd w:val="0"/>
        <w:ind w:left="709" w:hanging="283"/>
        <w:jc w:val="both"/>
        <w:rPr>
          <w:rFonts w:ascii="Arial Narrow" w:hAnsi="Arial Narrow" w:cs="Arial"/>
          <w:color w:val="000000"/>
        </w:rPr>
      </w:pPr>
      <w:r w:rsidRPr="00F7634D">
        <w:rPr>
          <w:rFonts w:ascii="Arial Narrow" w:hAnsi="Arial Narrow" w:cs="Arial"/>
          <w:color w:val="000000"/>
        </w:rPr>
        <w:t xml:space="preserve">the lawful use of the land, or the purpose for which it could lawfully be used immediately prior to the commencement of this By-law if it can be determined; </w:t>
      </w:r>
    </w:p>
    <w:p w:rsidR="00803CDA" w:rsidRPr="00F7634D" w:rsidRDefault="00803CDA" w:rsidP="00803CDA">
      <w:pPr>
        <w:numPr>
          <w:ilvl w:val="0"/>
          <w:numId w:val="13"/>
        </w:numPr>
        <w:tabs>
          <w:tab w:val="left" w:pos="0"/>
          <w:tab w:val="left" w:pos="709"/>
        </w:tabs>
        <w:autoSpaceDE w:val="0"/>
        <w:autoSpaceDN w:val="0"/>
        <w:adjustRightInd w:val="0"/>
        <w:ind w:left="709" w:hanging="283"/>
        <w:jc w:val="both"/>
        <w:rPr>
          <w:rFonts w:ascii="Arial Narrow" w:hAnsi="Arial Narrow" w:cs="Arial"/>
          <w:color w:val="000000"/>
        </w:rPr>
      </w:pPr>
      <w:r w:rsidRPr="00F7634D">
        <w:rPr>
          <w:rFonts w:ascii="Arial Narrow" w:hAnsi="Arial Narrow" w:cs="Arial"/>
          <w:color w:val="000000"/>
        </w:rPr>
        <w:t>the zoning, if any, that is most compatible with that use or purpose and any applicable title deed condition;</w:t>
      </w:r>
    </w:p>
    <w:p w:rsidR="00803CDA" w:rsidRPr="00F7634D" w:rsidRDefault="00803CDA" w:rsidP="00803CDA">
      <w:pPr>
        <w:numPr>
          <w:ilvl w:val="0"/>
          <w:numId w:val="13"/>
        </w:numPr>
        <w:tabs>
          <w:tab w:val="left" w:pos="0"/>
          <w:tab w:val="left" w:pos="709"/>
        </w:tabs>
        <w:autoSpaceDE w:val="0"/>
        <w:autoSpaceDN w:val="0"/>
        <w:adjustRightInd w:val="0"/>
        <w:ind w:left="709" w:hanging="283"/>
        <w:jc w:val="both"/>
        <w:rPr>
          <w:rFonts w:ascii="Arial Narrow" w:hAnsi="Arial Narrow" w:cs="Arial"/>
          <w:color w:val="000000"/>
        </w:rPr>
      </w:pPr>
      <w:r w:rsidRPr="00F7634D">
        <w:rPr>
          <w:rFonts w:ascii="Arial Narrow" w:hAnsi="Arial Narrow" w:cs="Arial"/>
          <w:color w:val="000000"/>
        </w:rPr>
        <w:t>any temporary use or consent use that may be required in conjunction with that land use scheme;</w:t>
      </w:r>
    </w:p>
    <w:p w:rsidR="00803CDA" w:rsidRPr="00F7634D" w:rsidRDefault="00803CDA" w:rsidP="00803CDA">
      <w:pPr>
        <w:numPr>
          <w:ilvl w:val="0"/>
          <w:numId w:val="13"/>
        </w:numPr>
        <w:tabs>
          <w:tab w:val="left" w:pos="0"/>
          <w:tab w:val="left" w:pos="709"/>
        </w:tabs>
        <w:autoSpaceDE w:val="0"/>
        <w:autoSpaceDN w:val="0"/>
        <w:adjustRightInd w:val="0"/>
        <w:ind w:left="709" w:hanging="283"/>
        <w:jc w:val="both"/>
        <w:rPr>
          <w:rFonts w:ascii="Arial Narrow" w:hAnsi="Arial Narrow" w:cs="Arial"/>
          <w:color w:val="000000"/>
        </w:rPr>
      </w:pPr>
      <w:r w:rsidRPr="00F7634D">
        <w:rPr>
          <w:rFonts w:ascii="Arial Narrow" w:hAnsi="Arial Narrow" w:cs="Arial"/>
          <w:color w:val="000000"/>
        </w:rPr>
        <w:t>in the case of land that was vacant immediately before the commencement of this By-law, the use that is permitted in terms of the title deed conditions or, where more than one land use is so permitted, one of such land uses determined by the municipality; and</w:t>
      </w:r>
    </w:p>
    <w:p w:rsidR="00803CDA" w:rsidRPr="00F7634D" w:rsidRDefault="00803CDA" w:rsidP="00803CDA">
      <w:pPr>
        <w:numPr>
          <w:ilvl w:val="0"/>
          <w:numId w:val="13"/>
        </w:numPr>
        <w:tabs>
          <w:tab w:val="left" w:pos="0"/>
          <w:tab w:val="left" w:pos="709"/>
        </w:tabs>
        <w:autoSpaceDE w:val="0"/>
        <w:autoSpaceDN w:val="0"/>
        <w:adjustRightInd w:val="0"/>
        <w:ind w:left="709" w:hanging="283"/>
        <w:jc w:val="both"/>
        <w:rPr>
          <w:rFonts w:ascii="Arial Narrow" w:hAnsi="Arial Narrow" w:cs="Arial"/>
          <w:color w:val="000000"/>
        </w:rPr>
      </w:pPr>
      <w:proofErr w:type="gramStart"/>
      <w:r w:rsidRPr="00F7634D">
        <w:rPr>
          <w:rFonts w:ascii="Arial Narrow" w:hAnsi="Arial Narrow" w:cs="Arial"/>
          <w:color w:val="000000"/>
        </w:rPr>
        <w:lastRenderedPageBreak/>
        <w:t>where</w:t>
      </w:r>
      <w:proofErr w:type="gramEnd"/>
      <w:r w:rsidRPr="00F7634D">
        <w:rPr>
          <w:rFonts w:ascii="Arial Narrow" w:hAnsi="Arial Narrow" w:cs="Arial"/>
          <w:color w:val="000000"/>
        </w:rPr>
        <w:t xml:space="preserve"> the lawful use of the land and the purpose for which it could lawfully be used immediately before the commencement of this By-law cannot be determined, the zoning that is the most desirable and compatible with any applicable title deed condition, together with any departure or consent use that may be required.</w:t>
      </w:r>
    </w:p>
    <w:p w:rsidR="00803CDA" w:rsidRPr="00F7634D" w:rsidRDefault="00803CDA" w:rsidP="00803CDA">
      <w:pPr>
        <w:tabs>
          <w:tab w:val="left" w:pos="0"/>
          <w:tab w:val="left" w:pos="426"/>
        </w:tabs>
        <w:autoSpaceDE w:val="0"/>
        <w:autoSpaceDN w:val="0"/>
        <w:adjustRightInd w:val="0"/>
        <w:ind w:left="426" w:hanging="426"/>
        <w:jc w:val="both"/>
        <w:rPr>
          <w:rFonts w:ascii="Arial Narrow" w:hAnsi="Arial Narrow" w:cs="Arial"/>
          <w:color w:val="000000"/>
        </w:rPr>
      </w:pPr>
    </w:p>
    <w:p w:rsidR="00803CDA" w:rsidRPr="00F7634D" w:rsidRDefault="00803CDA" w:rsidP="00803CDA">
      <w:pPr>
        <w:numPr>
          <w:ilvl w:val="0"/>
          <w:numId w:val="167"/>
        </w:numPr>
        <w:tabs>
          <w:tab w:val="left" w:pos="0"/>
          <w:tab w:val="left" w:pos="426"/>
        </w:tabs>
        <w:autoSpaceDE w:val="0"/>
        <w:autoSpaceDN w:val="0"/>
        <w:adjustRightInd w:val="0"/>
        <w:ind w:left="426" w:hanging="426"/>
        <w:jc w:val="both"/>
        <w:rPr>
          <w:rFonts w:ascii="Arial Narrow" w:hAnsi="Arial Narrow" w:cs="Arial"/>
          <w:color w:val="000000"/>
        </w:rPr>
      </w:pPr>
      <w:r w:rsidRPr="00F7634D">
        <w:rPr>
          <w:rFonts w:ascii="Arial Narrow" w:hAnsi="Arial Narrow" w:cs="Arial"/>
          <w:color w:val="000000"/>
        </w:rPr>
        <w:t xml:space="preserve">If the lawful zoning of land contemplated in </w:t>
      </w:r>
      <w:r w:rsidRPr="00F7634D">
        <w:rPr>
          <w:rFonts w:ascii="Arial Narrow" w:hAnsi="Arial Narrow" w:cs="Arial"/>
        </w:rPr>
        <w:t xml:space="preserve">subsection (2) cannot </w:t>
      </w:r>
      <w:r w:rsidRPr="00F7634D">
        <w:rPr>
          <w:rFonts w:ascii="Arial Narrow" w:hAnsi="Arial Narrow" w:cs="Arial"/>
          <w:color w:val="000000"/>
        </w:rPr>
        <w:t>be determined, the Municipality must determine a zoning and serve notice of its intention in terms of section 4</w:t>
      </w:r>
      <w:r>
        <w:rPr>
          <w:rFonts w:ascii="Arial Narrow" w:hAnsi="Arial Narrow" w:cs="Arial"/>
          <w:color w:val="000000"/>
        </w:rPr>
        <w:t>8</w:t>
      </w:r>
      <w:r w:rsidRPr="00F7634D">
        <w:rPr>
          <w:rFonts w:ascii="Arial Narrow" w:hAnsi="Arial Narrow" w:cs="Arial"/>
          <w:color w:val="000000"/>
        </w:rPr>
        <w:t>.</w:t>
      </w:r>
    </w:p>
    <w:p w:rsidR="00803CDA" w:rsidRPr="00F7634D" w:rsidRDefault="00803CDA" w:rsidP="00803CDA">
      <w:pPr>
        <w:tabs>
          <w:tab w:val="left" w:pos="0"/>
          <w:tab w:val="left" w:pos="426"/>
        </w:tabs>
        <w:autoSpaceDE w:val="0"/>
        <w:autoSpaceDN w:val="0"/>
        <w:adjustRightInd w:val="0"/>
        <w:ind w:left="426" w:hanging="426"/>
        <w:jc w:val="both"/>
        <w:rPr>
          <w:rFonts w:ascii="Arial Narrow" w:hAnsi="Arial Narrow" w:cs="Arial"/>
          <w:color w:val="000000"/>
        </w:rPr>
      </w:pPr>
    </w:p>
    <w:p w:rsidR="00803CDA" w:rsidRPr="00F7634D" w:rsidRDefault="00803CDA" w:rsidP="00803CDA">
      <w:pPr>
        <w:numPr>
          <w:ilvl w:val="0"/>
          <w:numId w:val="167"/>
        </w:numPr>
        <w:tabs>
          <w:tab w:val="left" w:pos="0"/>
          <w:tab w:val="left" w:pos="426"/>
        </w:tabs>
        <w:autoSpaceDE w:val="0"/>
        <w:autoSpaceDN w:val="0"/>
        <w:adjustRightInd w:val="0"/>
        <w:ind w:left="426" w:hanging="426"/>
        <w:jc w:val="both"/>
        <w:rPr>
          <w:rFonts w:ascii="Arial Narrow" w:hAnsi="Arial Narrow" w:cs="Arial"/>
          <w:color w:val="000000"/>
        </w:rPr>
      </w:pPr>
      <w:r w:rsidRPr="00F7634D">
        <w:rPr>
          <w:rFonts w:ascii="Arial Narrow" w:hAnsi="Arial Narrow" w:cs="Arial"/>
          <w:color w:val="000000"/>
        </w:rPr>
        <w:t>A land use that commenced unlawfully, whether before or after the commencement of this By-law, may not be considered to be lawful.</w:t>
      </w:r>
    </w:p>
    <w:p w:rsidR="00803CDA" w:rsidRPr="00F7634D" w:rsidRDefault="00803CDA" w:rsidP="00803CDA">
      <w:pPr>
        <w:pStyle w:val="ListParagraph"/>
        <w:tabs>
          <w:tab w:val="left" w:pos="426"/>
        </w:tabs>
        <w:rPr>
          <w:rFonts w:ascii="Arial Narrow" w:hAnsi="Arial Narrow" w:cs="Arial"/>
          <w:color w:val="000000"/>
          <w:sz w:val="20"/>
          <w:szCs w:val="20"/>
        </w:rPr>
      </w:pP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17" w:name="_Toc393797350"/>
      <w:r w:rsidRPr="00F7634D">
        <w:rPr>
          <w:rFonts w:ascii="Arial Narrow" w:hAnsi="Arial Narrow"/>
          <w:sz w:val="20"/>
        </w:rPr>
        <w:t>15.</w:t>
      </w:r>
      <w:r w:rsidRPr="00F7634D">
        <w:rPr>
          <w:rFonts w:ascii="Arial Narrow" w:hAnsi="Arial Narrow"/>
          <w:sz w:val="20"/>
        </w:rPr>
        <w:tab/>
        <w:t>NON-CONFORMING USES</w:t>
      </w:r>
      <w:bookmarkEnd w:id="17"/>
      <w:r w:rsidRPr="00F7634D">
        <w:rPr>
          <w:rFonts w:ascii="Arial Narrow" w:hAnsi="Arial Narrow"/>
          <w:sz w:val="20"/>
        </w:rPr>
        <w:t xml:space="preserve"> WITH EXISTING LAND USE RIGHTS</w:t>
      </w:r>
    </w:p>
    <w:p w:rsidR="00803CDA" w:rsidRPr="00F7634D" w:rsidRDefault="00803CDA" w:rsidP="00803CDA">
      <w:pPr>
        <w:tabs>
          <w:tab w:val="left" w:pos="426"/>
        </w:tabs>
        <w:rPr>
          <w:rFonts w:ascii="Arial Narrow" w:hAnsi="Arial Narrow"/>
        </w:rPr>
      </w:pPr>
    </w:p>
    <w:p w:rsidR="00803CDA" w:rsidRPr="0080609B" w:rsidRDefault="00803CDA" w:rsidP="00803CDA">
      <w:pPr>
        <w:pStyle w:val="ListParagraph"/>
        <w:numPr>
          <w:ilvl w:val="0"/>
          <w:numId w:val="14"/>
        </w:numPr>
        <w:tabs>
          <w:tab w:val="left" w:pos="0"/>
          <w:tab w:val="left" w:pos="426"/>
        </w:tabs>
        <w:autoSpaceDE w:val="0"/>
        <w:autoSpaceDN w:val="0"/>
        <w:adjustRightInd w:val="0"/>
        <w:ind w:left="426" w:hanging="426"/>
        <w:jc w:val="both"/>
        <w:rPr>
          <w:rFonts w:ascii="Arial Narrow" w:hAnsi="Arial Narrow" w:cs="Arial"/>
          <w:strike/>
          <w:sz w:val="20"/>
          <w:szCs w:val="20"/>
        </w:rPr>
      </w:pPr>
      <w:r w:rsidRPr="00F7634D">
        <w:rPr>
          <w:rFonts w:ascii="Arial Narrow" w:hAnsi="Arial Narrow" w:cs="Arial"/>
          <w:sz w:val="20"/>
          <w:szCs w:val="20"/>
        </w:rPr>
        <w:t xml:space="preserve">A non-conforming use with existing land use rights provides that an </w:t>
      </w:r>
      <w:proofErr w:type="spellStart"/>
      <w:r w:rsidRPr="00F7634D">
        <w:rPr>
          <w:rFonts w:ascii="Arial Narrow" w:hAnsi="Arial Narrow" w:cs="Arial"/>
          <w:sz w:val="20"/>
          <w:szCs w:val="20"/>
        </w:rPr>
        <w:t>erf</w:t>
      </w:r>
      <w:proofErr w:type="spellEnd"/>
      <w:r w:rsidRPr="00F7634D">
        <w:rPr>
          <w:rFonts w:ascii="Arial Narrow" w:hAnsi="Arial Narrow" w:cs="Arial"/>
          <w:sz w:val="20"/>
          <w:szCs w:val="20"/>
        </w:rPr>
        <w:t xml:space="preserve"> or land parcel that is used lawfully in terms of an enactment that was applicable at the stage when the particular land use was initiated on the particular </w:t>
      </w:r>
      <w:proofErr w:type="spellStart"/>
      <w:r w:rsidRPr="00F7634D">
        <w:rPr>
          <w:rFonts w:ascii="Arial Narrow" w:hAnsi="Arial Narrow" w:cs="Arial"/>
          <w:sz w:val="20"/>
          <w:szCs w:val="20"/>
        </w:rPr>
        <w:t>erf</w:t>
      </w:r>
      <w:proofErr w:type="spellEnd"/>
      <w:r w:rsidRPr="00F7634D">
        <w:rPr>
          <w:rFonts w:ascii="Arial Narrow" w:hAnsi="Arial Narrow" w:cs="Arial"/>
          <w:sz w:val="20"/>
          <w:szCs w:val="20"/>
        </w:rPr>
        <w:t xml:space="preserve">/land parcel, prior to the introduction of a new zoning </w:t>
      </w:r>
    </w:p>
    <w:p w:rsidR="00803CDA" w:rsidRDefault="00803CDA" w:rsidP="00803CDA">
      <w:pPr>
        <w:pStyle w:val="ListParagraph"/>
        <w:tabs>
          <w:tab w:val="left" w:pos="0"/>
          <w:tab w:val="left" w:pos="426"/>
        </w:tabs>
        <w:autoSpaceDE w:val="0"/>
        <w:autoSpaceDN w:val="0"/>
        <w:adjustRightInd w:val="0"/>
        <w:ind w:left="426"/>
        <w:jc w:val="both"/>
        <w:rPr>
          <w:rFonts w:ascii="Arial Narrow" w:hAnsi="Arial Narrow" w:cs="Arial"/>
          <w:sz w:val="20"/>
          <w:szCs w:val="20"/>
        </w:rPr>
      </w:pPr>
    </w:p>
    <w:p w:rsidR="00803CDA" w:rsidRPr="00F7634D" w:rsidRDefault="00803CDA" w:rsidP="00803CDA">
      <w:pPr>
        <w:pStyle w:val="ListParagraph"/>
        <w:tabs>
          <w:tab w:val="left" w:pos="0"/>
          <w:tab w:val="left" w:pos="426"/>
        </w:tabs>
        <w:autoSpaceDE w:val="0"/>
        <w:autoSpaceDN w:val="0"/>
        <w:adjustRightInd w:val="0"/>
        <w:ind w:left="426"/>
        <w:jc w:val="both"/>
        <w:rPr>
          <w:rFonts w:ascii="Arial Narrow" w:hAnsi="Arial Narrow" w:cs="Arial"/>
          <w:strike/>
          <w:sz w:val="20"/>
          <w:szCs w:val="20"/>
        </w:rPr>
      </w:pPr>
      <w:proofErr w:type="gramStart"/>
      <w:r w:rsidRPr="00F7634D">
        <w:rPr>
          <w:rFonts w:ascii="Arial Narrow" w:hAnsi="Arial Narrow" w:cs="Arial"/>
          <w:sz w:val="20"/>
          <w:szCs w:val="20"/>
        </w:rPr>
        <w:t>for</w:t>
      </w:r>
      <w:proofErr w:type="gramEnd"/>
      <w:r w:rsidRPr="00F7634D">
        <w:rPr>
          <w:rFonts w:ascii="Arial Narrow" w:hAnsi="Arial Narrow" w:cs="Arial"/>
          <w:sz w:val="20"/>
          <w:szCs w:val="20"/>
        </w:rPr>
        <w:t xml:space="preserve"> the relevant </w:t>
      </w:r>
      <w:proofErr w:type="spellStart"/>
      <w:r w:rsidRPr="00F7634D">
        <w:rPr>
          <w:rFonts w:ascii="Arial Narrow" w:hAnsi="Arial Narrow" w:cs="Arial"/>
          <w:sz w:val="20"/>
          <w:szCs w:val="20"/>
        </w:rPr>
        <w:t>erf</w:t>
      </w:r>
      <w:proofErr w:type="spellEnd"/>
      <w:r w:rsidRPr="00F7634D">
        <w:rPr>
          <w:rFonts w:ascii="Arial Narrow" w:hAnsi="Arial Narrow" w:cs="Arial"/>
          <w:sz w:val="20"/>
          <w:szCs w:val="20"/>
        </w:rPr>
        <w:t xml:space="preserve">/land parcel, may continue to be used for that purpose when a new zoning comes into effect for the relevant </w:t>
      </w:r>
      <w:proofErr w:type="spellStart"/>
      <w:r w:rsidRPr="00F7634D">
        <w:rPr>
          <w:rFonts w:ascii="Arial Narrow" w:hAnsi="Arial Narrow" w:cs="Arial"/>
          <w:sz w:val="20"/>
          <w:szCs w:val="20"/>
        </w:rPr>
        <w:t>erf</w:t>
      </w:r>
      <w:proofErr w:type="spellEnd"/>
      <w:r w:rsidRPr="00F7634D">
        <w:rPr>
          <w:rFonts w:ascii="Arial Narrow" w:hAnsi="Arial Narrow" w:cs="Arial"/>
          <w:sz w:val="20"/>
          <w:szCs w:val="20"/>
        </w:rPr>
        <w:t xml:space="preserve">/land parcel, even if the existing land use does not comply with such new zoning. </w:t>
      </w:r>
      <w:r w:rsidRPr="00F7634D">
        <w:rPr>
          <w:rFonts w:ascii="Arial Narrow" w:hAnsi="Arial Narrow" w:cs="Arial"/>
          <w:strike/>
          <w:sz w:val="20"/>
          <w:szCs w:val="20"/>
        </w:rPr>
        <w:t xml:space="preserve"> </w:t>
      </w:r>
    </w:p>
    <w:p w:rsidR="00803CDA" w:rsidRPr="00F7634D" w:rsidRDefault="00803CDA" w:rsidP="00803CDA">
      <w:pPr>
        <w:tabs>
          <w:tab w:val="left" w:pos="426"/>
          <w:tab w:val="left" w:pos="709"/>
        </w:tabs>
        <w:ind w:left="426" w:hanging="426"/>
        <w:jc w:val="both"/>
        <w:rPr>
          <w:rFonts w:ascii="Arial Narrow" w:hAnsi="Arial Narrow"/>
          <w:strike/>
        </w:rPr>
      </w:pPr>
    </w:p>
    <w:p w:rsidR="00803CDA" w:rsidRPr="00F7634D" w:rsidRDefault="00803CDA" w:rsidP="00803CDA">
      <w:pPr>
        <w:pStyle w:val="ListParagraph"/>
        <w:numPr>
          <w:ilvl w:val="0"/>
          <w:numId w:val="14"/>
        </w:numPr>
        <w:tabs>
          <w:tab w:val="left" w:pos="0"/>
          <w:tab w:val="left" w:pos="426"/>
        </w:tabs>
        <w:autoSpaceDE w:val="0"/>
        <w:autoSpaceDN w:val="0"/>
        <w:adjustRightInd w:val="0"/>
        <w:spacing w:after="200" w:line="280" w:lineRule="exact"/>
        <w:ind w:left="426" w:hanging="426"/>
        <w:jc w:val="both"/>
        <w:rPr>
          <w:rFonts w:ascii="Arial Narrow" w:hAnsi="Arial Narrow" w:cs="Arial"/>
          <w:sz w:val="20"/>
          <w:szCs w:val="20"/>
        </w:rPr>
      </w:pPr>
      <w:r w:rsidRPr="00F7634D">
        <w:rPr>
          <w:rFonts w:ascii="Arial Narrow" w:hAnsi="Arial Narrow" w:cs="Arial"/>
          <w:sz w:val="20"/>
          <w:szCs w:val="20"/>
        </w:rPr>
        <w:t>A non-conforming use with existing land use rights does not constitute an offence in terms of this By-law.</w:t>
      </w:r>
    </w:p>
    <w:p w:rsidR="00803CDA" w:rsidRPr="00F7634D" w:rsidRDefault="00803CDA" w:rsidP="00803CDA">
      <w:pPr>
        <w:numPr>
          <w:ilvl w:val="0"/>
          <w:numId w:val="14"/>
        </w:numPr>
        <w:tabs>
          <w:tab w:val="left" w:pos="426"/>
        </w:tabs>
        <w:autoSpaceDE w:val="0"/>
        <w:autoSpaceDN w:val="0"/>
        <w:adjustRightInd w:val="0"/>
        <w:spacing w:line="280" w:lineRule="exact"/>
        <w:ind w:left="426" w:hanging="426"/>
        <w:jc w:val="both"/>
        <w:rPr>
          <w:rFonts w:ascii="Arial Narrow" w:hAnsi="Arial Narrow" w:cs="Arial"/>
        </w:rPr>
      </w:pPr>
      <w:r w:rsidRPr="00F7634D">
        <w:rPr>
          <w:rFonts w:ascii="Arial Narrow" w:hAnsi="Arial Narrow" w:cs="Arial"/>
        </w:rPr>
        <w:t>A non-conforming use with existing land use rights may continue as long as it remains otherwise lawful, subject to the following:</w:t>
      </w:r>
    </w:p>
    <w:p w:rsidR="00803CDA" w:rsidRPr="00F7634D" w:rsidRDefault="00803CDA" w:rsidP="00803CDA">
      <w:pPr>
        <w:numPr>
          <w:ilvl w:val="0"/>
          <w:numId w:val="9"/>
        </w:numPr>
        <w:tabs>
          <w:tab w:val="left" w:pos="426"/>
          <w:tab w:val="left" w:pos="709"/>
        </w:tabs>
        <w:autoSpaceDE w:val="0"/>
        <w:autoSpaceDN w:val="0"/>
        <w:adjustRightInd w:val="0"/>
        <w:spacing w:line="280" w:lineRule="exact"/>
        <w:ind w:left="709" w:hanging="283"/>
        <w:jc w:val="both"/>
        <w:rPr>
          <w:rFonts w:ascii="Arial Narrow" w:hAnsi="Arial Narrow" w:cs="Arial"/>
        </w:rPr>
      </w:pPr>
      <w:r w:rsidRPr="00F7634D">
        <w:rPr>
          <w:rFonts w:ascii="Arial Narrow" w:hAnsi="Arial Narrow" w:cs="Arial"/>
        </w:rPr>
        <w:t xml:space="preserve">if the non-conforming use ceases for any reason for a period of more than twenty-four consecutive months, any subsequent use of the property must conform to the requirements of this By-law, with or without temporary uses; </w:t>
      </w:r>
    </w:p>
    <w:p w:rsidR="00803CDA" w:rsidRPr="00F7634D" w:rsidRDefault="00803CDA" w:rsidP="00803CDA">
      <w:pPr>
        <w:numPr>
          <w:ilvl w:val="0"/>
          <w:numId w:val="9"/>
        </w:numPr>
        <w:tabs>
          <w:tab w:val="left" w:pos="426"/>
          <w:tab w:val="left" w:pos="709"/>
        </w:tabs>
        <w:autoSpaceDE w:val="0"/>
        <w:autoSpaceDN w:val="0"/>
        <w:adjustRightInd w:val="0"/>
        <w:spacing w:line="280" w:lineRule="exact"/>
        <w:ind w:left="709" w:hanging="283"/>
        <w:jc w:val="both"/>
        <w:rPr>
          <w:rFonts w:ascii="Arial Narrow" w:hAnsi="Arial Narrow" w:cs="Arial"/>
        </w:rPr>
      </w:pPr>
      <w:r w:rsidRPr="00F7634D">
        <w:rPr>
          <w:rFonts w:ascii="Arial Narrow" w:hAnsi="Arial Narrow" w:cs="Arial"/>
        </w:rPr>
        <w:t>a land use application must be made for the alteration or extension of buildings or structures in respect of the non-conforming use with existing land use rights;</w:t>
      </w:r>
    </w:p>
    <w:p w:rsidR="00803CDA" w:rsidRPr="00F7634D" w:rsidRDefault="00803CDA" w:rsidP="00803CDA">
      <w:pPr>
        <w:numPr>
          <w:ilvl w:val="0"/>
          <w:numId w:val="9"/>
        </w:numPr>
        <w:tabs>
          <w:tab w:val="left" w:pos="426"/>
          <w:tab w:val="left" w:pos="709"/>
        </w:tabs>
        <w:autoSpaceDE w:val="0"/>
        <w:autoSpaceDN w:val="0"/>
        <w:adjustRightInd w:val="0"/>
        <w:spacing w:line="280" w:lineRule="exact"/>
        <w:ind w:left="709" w:hanging="283"/>
        <w:jc w:val="both"/>
        <w:rPr>
          <w:rFonts w:ascii="Arial Narrow" w:hAnsi="Arial Narrow" w:cs="Arial"/>
        </w:rPr>
      </w:pPr>
      <w:r w:rsidRPr="00F7634D">
        <w:rPr>
          <w:rFonts w:ascii="Arial Narrow" w:hAnsi="Arial Narrow" w:cs="Arial"/>
        </w:rPr>
        <w:t xml:space="preserve">the owner bears the onus of proving that the non-conforming use right exists; and </w:t>
      </w:r>
    </w:p>
    <w:p w:rsidR="00803CDA" w:rsidRPr="00F7634D" w:rsidRDefault="00803CDA" w:rsidP="00803CDA">
      <w:pPr>
        <w:numPr>
          <w:ilvl w:val="0"/>
          <w:numId w:val="9"/>
        </w:numPr>
        <w:tabs>
          <w:tab w:val="left" w:pos="426"/>
          <w:tab w:val="left" w:pos="709"/>
        </w:tabs>
        <w:autoSpaceDE w:val="0"/>
        <w:autoSpaceDN w:val="0"/>
        <w:adjustRightInd w:val="0"/>
        <w:spacing w:line="280" w:lineRule="exact"/>
        <w:ind w:left="709" w:hanging="283"/>
        <w:jc w:val="both"/>
        <w:rPr>
          <w:rFonts w:ascii="Arial Narrow" w:hAnsi="Arial Narrow" w:cs="Arial"/>
        </w:rPr>
      </w:pPr>
      <w:proofErr w:type="gramStart"/>
      <w:r w:rsidRPr="00F7634D">
        <w:rPr>
          <w:rFonts w:ascii="Arial Narrow" w:hAnsi="Arial Narrow" w:cs="Arial"/>
        </w:rPr>
        <w:t>the</w:t>
      </w:r>
      <w:proofErr w:type="gramEnd"/>
      <w:r w:rsidRPr="00F7634D">
        <w:rPr>
          <w:rFonts w:ascii="Arial Narrow" w:hAnsi="Arial Narrow" w:cs="Arial"/>
        </w:rPr>
        <w:t xml:space="preserve"> use right is limited to the area of the building or land on which the proven use right is in existence.</w:t>
      </w:r>
    </w:p>
    <w:p w:rsidR="00803CDA" w:rsidRPr="00F7634D" w:rsidRDefault="00803CDA" w:rsidP="00803CDA">
      <w:pPr>
        <w:tabs>
          <w:tab w:val="left" w:pos="426"/>
        </w:tabs>
        <w:autoSpaceDE w:val="0"/>
        <w:autoSpaceDN w:val="0"/>
        <w:adjustRightInd w:val="0"/>
        <w:spacing w:line="280" w:lineRule="exact"/>
        <w:ind w:left="1134"/>
        <w:jc w:val="both"/>
        <w:rPr>
          <w:rFonts w:ascii="Arial Narrow" w:hAnsi="Arial Narrow" w:cs="Arial"/>
        </w:rPr>
      </w:pPr>
    </w:p>
    <w:p w:rsidR="00803CDA" w:rsidRPr="00F7634D" w:rsidRDefault="00803CDA" w:rsidP="00803CDA">
      <w:pPr>
        <w:numPr>
          <w:ilvl w:val="0"/>
          <w:numId w:val="14"/>
        </w:numPr>
        <w:tabs>
          <w:tab w:val="left" w:pos="426"/>
        </w:tabs>
        <w:autoSpaceDE w:val="0"/>
        <w:autoSpaceDN w:val="0"/>
        <w:adjustRightInd w:val="0"/>
        <w:spacing w:after="200" w:line="280" w:lineRule="exact"/>
        <w:ind w:left="426" w:hanging="426"/>
        <w:jc w:val="both"/>
        <w:rPr>
          <w:rFonts w:ascii="Arial Narrow" w:hAnsi="Arial Narrow" w:cs="Arial"/>
        </w:rPr>
      </w:pPr>
      <w:r w:rsidRPr="00F7634D">
        <w:rPr>
          <w:rFonts w:ascii="Arial Narrow" w:hAnsi="Arial Narrow" w:cs="Arial"/>
        </w:rPr>
        <w:t>If an existing building, which constitutes a non-conforming use with existing land use rights, is destroyed or damaged to the extent that it is necessary to demolish a substantial part of the building, the Council may grant permission for the reconstruction of such building subject to conditions.</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18" w:name="_Toc393797351"/>
      <w:r w:rsidRPr="00F7634D">
        <w:rPr>
          <w:rFonts w:ascii="Arial Narrow" w:hAnsi="Arial Narrow"/>
          <w:sz w:val="20"/>
        </w:rPr>
        <w:t>16.</w:t>
      </w:r>
      <w:r w:rsidRPr="00F7634D">
        <w:rPr>
          <w:rFonts w:ascii="Arial Narrow" w:hAnsi="Arial Narrow"/>
          <w:sz w:val="20"/>
        </w:rPr>
        <w:tab/>
        <w:t>LAND DEVELOPMENT REQUIRING APPROVAL</w:t>
      </w:r>
      <w:bookmarkEnd w:id="18"/>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6"/>
        </w:numPr>
        <w:tabs>
          <w:tab w:val="left" w:pos="426"/>
          <w:tab w:val="left" w:pos="709"/>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 xml:space="preserve">No person may commence </w:t>
      </w:r>
      <w:r w:rsidRPr="00F7634D">
        <w:rPr>
          <w:rFonts w:ascii="Arial Narrow" w:hAnsi="Arial Narrow" w:cs="Arial"/>
          <w:sz w:val="20"/>
          <w:szCs w:val="20"/>
          <w:u w:val="single"/>
        </w:rPr>
        <w:t>or</w:t>
      </w:r>
      <w:r w:rsidRPr="00F7634D">
        <w:rPr>
          <w:rFonts w:ascii="Arial Narrow" w:hAnsi="Arial Narrow" w:cs="Arial"/>
          <w:sz w:val="20"/>
          <w:szCs w:val="20"/>
        </w:rPr>
        <w:t xml:space="preserve"> continue with, or cause the commencement or continuation of</w:t>
      </w:r>
      <w:r w:rsidRPr="00F7634D">
        <w:rPr>
          <w:rFonts w:ascii="Arial Narrow" w:hAnsi="Arial Narrow" w:cs="Arial"/>
          <w:strike/>
          <w:sz w:val="20"/>
          <w:szCs w:val="20"/>
        </w:rPr>
        <w:t>,</w:t>
      </w:r>
      <w:r w:rsidRPr="00F7634D">
        <w:rPr>
          <w:rFonts w:ascii="Arial Narrow" w:hAnsi="Arial Narrow" w:cs="Arial"/>
          <w:sz w:val="20"/>
          <w:szCs w:val="20"/>
        </w:rPr>
        <w:t xml:space="preserve"> land development, without the approval of the Municipality in terms of subsection (2).</w:t>
      </w:r>
    </w:p>
    <w:p w:rsidR="00803CDA" w:rsidRPr="00F7634D" w:rsidRDefault="00803CDA" w:rsidP="00803CDA">
      <w:pPr>
        <w:pStyle w:val="ListParagraph"/>
        <w:numPr>
          <w:ilvl w:val="0"/>
          <w:numId w:val="16"/>
        </w:numPr>
        <w:tabs>
          <w:tab w:val="left" w:pos="426"/>
          <w:tab w:val="left" w:pos="709"/>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The municipality has categorized land use change and/or land use reservation applications, as contemplated in section 35(3) of the Spatial Planning and Land Use Management Act, into two categories;</w:t>
      </w:r>
    </w:p>
    <w:p w:rsidR="00803CDA" w:rsidRPr="00F7634D" w:rsidRDefault="00803CDA" w:rsidP="00803CDA">
      <w:pPr>
        <w:pStyle w:val="ListParagraph"/>
        <w:numPr>
          <w:ilvl w:val="1"/>
          <w:numId w:val="16"/>
        </w:numPr>
        <w:tabs>
          <w:tab w:val="left" w:pos="426"/>
          <w:tab w:val="left" w:pos="709"/>
          <w:tab w:val="left" w:pos="851"/>
        </w:tabs>
        <w:ind w:left="851" w:hanging="425"/>
        <w:contextualSpacing w:val="0"/>
        <w:jc w:val="both"/>
        <w:rPr>
          <w:rFonts w:ascii="Arial Narrow" w:hAnsi="Arial Narrow" w:cs="Arial"/>
          <w:sz w:val="20"/>
          <w:szCs w:val="20"/>
        </w:rPr>
      </w:pPr>
      <w:r w:rsidRPr="00F7634D">
        <w:rPr>
          <w:rFonts w:ascii="Arial Narrow" w:hAnsi="Arial Narrow" w:cs="Arial"/>
          <w:sz w:val="20"/>
          <w:szCs w:val="20"/>
        </w:rPr>
        <w:t>Category 1 applications consist of:</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establishment of a township or the amendment of the layout of a township;</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amendment of an existing scheme or land use scheme by the rezoning of land;</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removal, amendment or suspension of a restrictive or obsolete condition, servitude or reservation registered against the title of the land;</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amendment or cancellation in whole or in part of a general plan of a township;</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subdivision and/or consolidation of any land other than a subdivision and consolidation which is provided for as a Category 2 application;</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Permanent closure of any public place</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Any consent or approval required in terms of a condition of title, a condition of establishment of a township or condition of an existing scheme or land use scheme;</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Any consent or approval provided for in any law referred to in section 52(4) of the regulations of the Spatial Planning and Land Use Management Act</w:t>
      </w:r>
    </w:p>
    <w:p w:rsidR="00803CDA" w:rsidRPr="00F7634D" w:rsidRDefault="00803CDA" w:rsidP="00803CDA">
      <w:pPr>
        <w:pStyle w:val="ListParagraph"/>
        <w:tabs>
          <w:tab w:val="left" w:pos="426"/>
        </w:tabs>
        <w:ind w:left="1843"/>
        <w:contextualSpacing w:val="0"/>
        <w:jc w:val="both"/>
        <w:rPr>
          <w:rFonts w:ascii="Arial Narrow" w:hAnsi="Arial Narrow" w:cs="Arial"/>
          <w:sz w:val="20"/>
          <w:szCs w:val="20"/>
        </w:rPr>
      </w:pPr>
    </w:p>
    <w:p w:rsidR="00803CDA" w:rsidRPr="00F7634D" w:rsidRDefault="00803CDA" w:rsidP="00803CDA">
      <w:pPr>
        <w:pStyle w:val="ListParagraph"/>
        <w:numPr>
          <w:ilvl w:val="1"/>
          <w:numId w:val="16"/>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Category 2 applications consist of:</w:t>
      </w:r>
    </w:p>
    <w:p w:rsidR="00803CDA" w:rsidRPr="00F7634D" w:rsidRDefault="00803CDA" w:rsidP="00803CDA">
      <w:pPr>
        <w:pStyle w:val="ListParagraph"/>
        <w:tabs>
          <w:tab w:val="left" w:pos="426"/>
          <w:tab w:val="left" w:pos="1276"/>
        </w:tabs>
        <w:ind w:left="1276"/>
        <w:contextualSpacing w:val="0"/>
        <w:jc w:val="both"/>
        <w:rPr>
          <w:rFonts w:ascii="Arial Narrow" w:hAnsi="Arial Narrow" w:cs="Arial"/>
          <w:sz w:val="20"/>
          <w:szCs w:val="20"/>
        </w:rPr>
      </w:pP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subdivision of any land where such subdivision is expressly provided for in a land use scheme;</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creation of any servitude or long term lease and the consolidation of any land;</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simultaneous subdivision, as contemplated in subsection (b)(</w:t>
      </w:r>
      <w:proofErr w:type="spellStart"/>
      <w:r w:rsidRPr="00F7634D">
        <w:rPr>
          <w:rFonts w:ascii="Arial Narrow" w:hAnsi="Arial Narrow" w:cs="Arial"/>
          <w:sz w:val="20"/>
          <w:szCs w:val="20"/>
        </w:rPr>
        <w:t>i</w:t>
      </w:r>
      <w:proofErr w:type="spellEnd"/>
      <w:r w:rsidRPr="00F7634D">
        <w:rPr>
          <w:rFonts w:ascii="Arial Narrow" w:hAnsi="Arial Narrow" w:cs="Arial"/>
          <w:sz w:val="20"/>
          <w:szCs w:val="20"/>
        </w:rPr>
        <w:t>) and consolidation of land;</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sz w:val="20"/>
          <w:szCs w:val="20"/>
        </w:rPr>
      </w:pPr>
      <w:r w:rsidRPr="00F7634D">
        <w:rPr>
          <w:rFonts w:ascii="Arial Narrow" w:hAnsi="Arial Narrow" w:cs="Arial"/>
          <w:sz w:val="20"/>
          <w:szCs w:val="20"/>
        </w:rPr>
        <w:t>The consent of the municipality for any land use purpose or temporary use or deviation in terms of a land use scheme, which does not constitute a land development application;</w:t>
      </w:r>
    </w:p>
    <w:p w:rsidR="00803CDA" w:rsidRPr="00F7634D" w:rsidRDefault="00803CDA" w:rsidP="00803CDA">
      <w:pPr>
        <w:pStyle w:val="ListParagraph"/>
        <w:numPr>
          <w:ilvl w:val="2"/>
          <w:numId w:val="16"/>
        </w:numPr>
        <w:tabs>
          <w:tab w:val="left" w:pos="426"/>
          <w:tab w:val="left" w:pos="1418"/>
        </w:tabs>
        <w:ind w:left="1418" w:hanging="425"/>
        <w:contextualSpacing w:val="0"/>
        <w:jc w:val="both"/>
        <w:rPr>
          <w:rFonts w:ascii="Arial Narrow" w:hAnsi="Arial Narrow" w:cs="Arial"/>
          <w:color w:val="000000"/>
          <w:sz w:val="20"/>
          <w:szCs w:val="20"/>
        </w:rPr>
      </w:pPr>
      <w:r w:rsidRPr="00F7634D">
        <w:rPr>
          <w:rFonts w:ascii="Arial Narrow" w:hAnsi="Arial Narrow" w:cs="Arial"/>
          <w:color w:val="000000"/>
          <w:sz w:val="20"/>
          <w:szCs w:val="20"/>
        </w:rPr>
        <w:lastRenderedPageBreak/>
        <w:t xml:space="preserve">The registrar’s removal, amendment or suspension of a restrictive title condition relating to the density of residential development on a specific </w:t>
      </w:r>
      <w:proofErr w:type="spellStart"/>
      <w:r w:rsidRPr="00F7634D">
        <w:rPr>
          <w:rFonts w:ascii="Arial Narrow" w:hAnsi="Arial Narrow" w:cs="Arial"/>
          <w:color w:val="000000"/>
          <w:sz w:val="20"/>
          <w:szCs w:val="20"/>
        </w:rPr>
        <w:t>erf</w:t>
      </w:r>
      <w:proofErr w:type="spellEnd"/>
      <w:r w:rsidRPr="00F7634D">
        <w:rPr>
          <w:rFonts w:ascii="Arial Narrow" w:hAnsi="Arial Narrow" w:cs="Arial"/>
          <w:color w:val="000000"/>
          <w:sz w:val="20"/>
          <w:szCs w:val="20"/>
        </w:rPr>
        <w:t xml:space="preserve"> where the residential density is regulated by a land use scheme in operation.</w:t>
      </w:r>
    </w:p>
    <w:p w:rsidR="00803CDA" w:rsidRPr="00F7634D" w:rsidRDefault="00803CDA" w:rsidP="00803CDA">
      <w:pPr>
        <w:tabs>
          <w:tab w:val="left" w:pos="426"/>
        </w:tabs>
        <w:jc w:val="both"/>
        <w:rPr>
          <w:rFonts w:ascii="Arial Narrow" w:hAnsi="Arial Narrow"/>
        </w:rPr>
      </w:pPr>
    </w:p>
    <w:p w:rsidR="00803CDA" w:rsidRPr="00F7634D" w:rsidRDefault="00803CDA" w:rsidP="00803CDA">
      <w:pPr>
        <w:numPr>
          <w:ilvl w:val="0"/>
          <w:numId w:val="16"/>
        </w:numPr>
        <w:tabs>
          <w:tab w:val="left" w:pos="426"/>
          <w:tab w:val="left" w:pos="709"/>
        </w:tabs>
        <w:ind w:left="426" w:hanging="426"/>
        <w:jc w:val="both"/>
        <w:rPr>
          <w:rFonts w:ascii="Arial Narrow" w:hAnsi="Arial Narrow" w:cs="Arial"/>
          <w:color w:val="000000"/>
        </w:rPr>
      </w:pPr>
      <w:r w:rsidRPr="00F7634D">
        <w:rPr>
          <w:rFonts w:ascii="Arial Narrow" w:hAnsi="Arial Narrow" w:cs="Arial"/>
          <w:color w:val="000000"/>
        </w:rPr>
        <w:t xml:space="preserve">The owner of </w:t>
      </w:r>
      <w:r w:rsidRPr="00F7634D">
        <w:rPr>
          <w:rFonts w:ascii="Arial Narrow" w:hAnsi="Arial Narrow" w:cs="Arial"/>
        </w:rPr>
        <w:t xml:space="preserve">land or his  agent </w:t>
      </w:r>
      <w:r w:rsidRPr="00F7634D">
        <w:rPr>
          <w:rFonts w:ascii="Arial Narrow" w:hAnsi="Arial Narrow" w:cs="Arial"/>
          <w:color w:val="000000"/>
        </w:rPr>
        <w:t>may apply to the Municipality in terms of this Chapter and Chapter IV for the following in relation to the development of the land concerned:</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a rezoning of land;</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 departure to use land </w:t>
      </w:r>
      <w:r w:rsidRPr="00F7634D">
        <w:rPr>
          <w:rFonts w:ascii="Arial Narrow" w:hAnsi="Arial Narrow" w:cs="Arial"/>
        </w:rPr>
        <w:t xml:space="preserve">for a purpose not provided for in the land use scheme granted on </w:t>
      </w:r>
      <w:r w:rsidRPr="00F7634D">
        <w:rPr>
          <w:rFonts w:ascii="Arial Narrow" w:hAnsi="Arial Narrow" w:cs="Arial"/>
          <w:color w:val="000000"/>
        </w:rPr>
        <w:t>a temporary basis;</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a subdivision of land, including the registration of a servitude or lease agreement;</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a consolidation of land;</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an amendment, suspension or removal of restrictive conditions in respect of a land parcel;</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a permission required in terms of the land use scheme;</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an amendment, removal or imposition of conditions in respect of an existing approval;</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an extension of the </w:t>
      </w:r>
      <w:r w:rsidRPr="00F7634D">
        <w:rPr>
          <w:rFonts w:ascii="Arial Narrow" w:hAnsi="Arial Narrow" w:cs="Arial"/>
        </w:rPr>
        <w:t xml:space="preserve">validity period of </w:t>
      </w:r>
      <w:r w:rsidRPr="00F7634D">
        <w:rPr>
          <w:rFonts w:ascii="Arial Narrow" w:hAnsi="Arial Narrow" w:cs="Arial"/>
          <w:color w:val="000000"/>
        </w:rPr>
        <w:t>an approval;</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an approval of an overlay zone as provided</w:t>
      </w:r>
      <w:r w:rsidRPr="00F7634D">
        <w:rPr>
          <w:rFonts w:ascii="Arial Narrow" w:hAnsi="Arial Narrow" w:cs="Arial"/>
        </w:rPr>
        <w:t xml:space="preserve"> for </w:t>
      </w:r>
      <w:r w:rsidRPr="00F7634D">
        <w:rPr>
          <w:rFonts w:ascii="Arial Narrow" w:hAnsi="Arial Narrow" w:cs="Arial"/>
          <w:color w:val="000000"/>
        </w:rPr>
        <w:t>in the land use scheme;</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a phasing, amendment or cancellation of a general plan or a part thereof;</w:t>
      </w:r>
    </w:p>
    <w:p w:rsidR="00803CDA" w:rsidRPr="00F7634D" w:rsidRDefault="00803CDA" w:rsidP="00803CDA">
      <w:pPr>
        <w:numPr>
          <w:ilvl w:val="0"/>
          <w:numId w:val="1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 permission required in </w:t>
      </w:r>
      <w:r w:rsidRPr="00F7634D">
        <w:rPr>
          <w:rFonts w:ascii="Arial Narrow" w:hAnsi="Arial Narrow" w:cs="Arial"/>
        </w:rPr>
        <w:t xml:space="preserve">terms of a condition </w:t>
      </w:r>
      <w:r w:rsidRPr="00F7634D">
        <w:rPr>
          <w:rFonts w:ascii="Arial Narrow" w:hAnsi="Arial Narrow" w:cs="Arial"/>
          <w:color w:val="000000"/>
        </w:rPr>
        <w:t>of approval;</w:t>
      </w:r>
    </w:p>
    <w:p w:rsidR="00803CDA" w:rsidRPr="00F7634D" w:rsidRDefault="00803CDA" w:rsidP="00803CDA">
      <w:pPr>
        <w:numPr>
          <w:ilvl w:val="0"/>
          <w:numId w:val="17"/>
        </w:numPr>
        <w:tabs>
          <w:tab w:val="left" w:pos="426"/>
          <w:tab w:val="left" w:pos="720"/>
        </w:tabs>
        <w:ind w:left="709" w:hanging="283"/>
        <w:jc w:val="both"/>
        <w:rPr>
          <w:rFonts w:ascii="Arial Narrow" w:hAnsi="Arial Narrow" w:cs="Arial"/>
          <w:color w:val="000000"/>
        </w:rPr>
      </w:pPr>
      <w:r w:rsidRPr="00F7634D">
        <w:rPr>
          <w:rFonts w:ascii="Arial Narrow" w:hAnsi="Arial Narrow" w:cs="Arial"/>
          <w:color w:val="000000"/>
        </w:rPr>
        <w:t>a determination of a land use scheme;</w:t>
      </w:r>
    </w:p>
    <w:p w:rsidR="00803CDA" w:rsidRPr="00F7634D" w:rsidRDefault="00803CDA" w:rsidP="00803CDA">
      <w:pPr>
        <w:numPr>
          <w:ilvl w:val="0"/>
          <w:numId w:val="17"/>
        </w:numPr>
        <w:tabs>
          <w:tab w:val="left" w:pos="426"/>
          <w:tab w:val="left" w:pos="720"/>
        </w:tabs>
        <w:ind w:left="709" w:hanging="283"/>
        <w:jc w:val="both"/>
        <w:rPr>
          <w:rFonts w:ascii="Arial Narrow" w:hAnsi="Arial Narrow" w:cs="Arial"/>
          <w:color w:val="000000"/>
        </w:rPr>
      </w:pPr>
      <w:r w:rsidRPr="00F7634D">
        <w:rPr>
          <w:rFonts w:ascii="Arial Narrow" w:hAnsi="Arial Narrow" w:cs="Arial"/>
          <w:color w:val="000000"/>
        </w:rPr>
        <w:t>a closure of a public place or part thereof;</w:t>
      </w:r>
    </w:p>
    <w:p w:rsidR="00803CDA" w:rsidRPr="00F7634D" w:rsidRDefault="00803CDA" w:rsidP="00803CDA">
      <w:pPr>
        <w:numPr>
          <w:ilvl w:val="0"/>
          <w:numId w:val="17"/>
        </w:numPr>
        <w:tabs>
          <w:tab w:val="left" w:pos="426"/>
          <w:tab w:val="left" w:pos="720"/>
        </w:tabs>
        <w:ind w:left="709" w:hanging="283"/>
        <w:jc w:val="both"/>
        <w:rPr>
          <w:rFonts w:ascii="Arial Narrow" w:hAnsi="Arial Narrow" w:cs="Arial"/>
          <w:color w:val="000000"/>
        </w:rPr>
      </w:pPr>
      <w:r w:rsidRPr="00F7634D">
        <w:rPr>
          <w:rFonts w:ascii="Arial Narrow" w:hAnsi="Arial Narrow" w:cs="Arial"/>
          <w:color w:val="000000"/>
        </w:rPr>
        <w:t>a consent use provided for in the land use scheme;</w:t>
      </w:r>
    </w:p>
    <w:p w:rsidR="00803CDA" w:rsidRPr="00F7634D" w:rsidRDefault="00803CDA" w:rsidP="00803CDA">
      <w:pPr>
        <w:numPr>
          <w:ilvl w:val="0"/>
          <w:numId w:val="17"/>
        </w:numPr>
        <w:tabs>
          <w:tab w:val="left" w:pos="426"/>
          <w:tab w:val="left" w:pos="720"/>
        </w:tabs>
        <w:ind w:left="709" w:hanging="283"/>
        <w:jc w:val="both"/>
        <w:rPr>
          <w:rFonts w:ascii="Arial Narrow" w:hAnsi="Arial Narrow" w:cs="Arial"/>
          <w:color w:val="000000"/>
        </w:rPr>
      </w:pPr>
      <w:proofErr w:type="gramStart"/>
      <w:r w:rsidRPr="00F7634D">
        <w:rPr>
          <w:rFonts w:ascii="Arial Narrow" w:hAnsi="Arial Narrow" w:cs="Arial"/>
          <w:color w:val="000000"/>
        </w:rPr>
        <w:t>an</w:t>
      </w:r>
      <w:proofErr w:type="gramEnd"/>
      <w:r w:rsidRPr="00F7634D">
        <w:rPr>
          <w:rFonts w:ascii="Arial Narrow" w:hAnsi="Arial Narrow" w:cs="Arial"/>
          <w:color w:val="000000"/>
        </w:rPr>
        <w:t xml:space="preserve"> occasional use of land.</w:t>
      </w:r>
    </w:p>
    <w:p w:rsidR="00803CDA" w:rsidRPr="00F7634D" w:rsidRDefault="00803CDA" w:rsidP="00803CDA">
      <w:pPr>
        <w:tabs>
          <w:tab w:val="left" w:pos="426"/>
        </w:tabs>
        <w:ind w:left="709" w:hanging="283"/>
        <w:jc w:val="both"/>
        <w:rPr>
          <w:rFonts w:ascii="Arial Narrow" w:hAnsi="Arial Narrow"/>
        </w:rPr>
      </w:pPr>
    </w:p>
    <w:p w:rsidR="00803CDA" w:rsidRPr="00F7634D" w:rsidRDefault="00803CDA" w:rsidP="00803CDA">
      <w:pPr>
        <w:numPr>
          <w:ilvl w:val="0"/>
          <w:numId w:val="16"/>
        </w:numPr>
        <w:tabs>
          <w:tab w:val="left" w:pos="426"/>
        </w:tabs>
        <w:ind w:left="426" w:hanging="426"/>
        <w:jc w:val="both"/>
        <w:rPr>
          <w:rFonts w:ascii="Arial Narrow" w:hAnsi="Arial Narrow" w:cs="Arial"/>
          <w:color w:val="000000"/>
        </w:rPr>
      </w:pPr>
      <w:r w:rsidRPr="00F7634D">
        <w:rPr>
          <w:rFonts w:ascii="Arial Narrow" w:hAnsi="Arial Narrow" w:cs="Arial"/>
          <w:color w:val="000000"/>
        </w:rPr>
        <w:t>If the land development is of provincial interest the provincial department responsible for land use planning must be approached.</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16"/>
        </w:numPr>
        <w:tabs>
          <w:tab w:val="left" w:pos="426"/>
        </w:tabs>
        <w:ind w:left="426" w:hanging="426"/>
        <w:jc w:val="both"/>
        <w:rPr>
          <w:rFonts w:ascii="Arial Narrow" w:hAnsi="Arial Narrow" w:cs="Arial"/>
          <w:color w:val="000000"/>
        </w:rPr>
      </w:pPr>
      <w:r w:rsidRPr="00F7634D">
        <w:rPr>
          <w:rFonts w:ascii="Arial Narrow" w:hAnsi="Arial Narrow" w:cs="Arial"/>
          <w:color w:val="000000"/>
        </w:rPr>
        <w:t>If the land development is of national interest the national and provincial department responsible for land use planning must be approached.</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16"/>
        </w:numPr>
        <w:tabs>
          <w:tab w:val="left" w:pos="426"/>
        </w:tabs>
        <w:ind w:left="426" w:hanging="426"/>
        <w:jc w:val="both"/>
        <w:rPr>
          <w:rFonts w:ascii="Arial Narrow" w:hAnsi="Arial Narrow" w:cs="Arial"/>
          <w:color w:val="000000"/>
        </w:rPr>
      </w:pPr>
      <w:r w:rsidRPr="00F7634D">
        <w:rPr>
          <w:rFonts w:ascii="Arial Narrow" w:hAnsi="Arial Narrow" w:cs="Arial"/>
          <w:color w:val="000000"/>
        </w:rPr>
        <w:t xml:space="preserve">If section 52 of the Spatial Planning and Land Use Management Act is applicable to the land development, the </w:t>
      </w:r>
      <w:r w:rsidRPr="00F7634D">
        <w:rPr>
          <w:rFonts w:ascii="Arial Narrow" w:hAnsi="Arial Narrow" w:cs="Arial"/>
        </w:rPr>
        <w:t xml:space="preserve">owner or agent must also apply </w:t>
      </w:r>
      <w:r w:rsidRPr="00F7634D">
        <w:rPr>
          <w:rFonts w:ascii="Arial Narrow" w:hAnsi="Arial Narrow" w:cs="Arial"/>
          <w:color w:val="000000"/>
        </w:rPr>
        <w:t>in terms of that Act.</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16"/>
        </w:numPr>
        <w:tabs>
          <w:tab w:val="left" w:pos="426"/>
        </w:tabs>
        <w:ind w:left="426" w:hanging="426"/>
        <w:jc w:val="both"/>
        <w:rPr>
          <w:rFonts w:ascii="Arial Narrow" w:hAnsi="Arial Narrow" w:cs="Arial"/>
          <w:color w:val="000000"/>
        </w:rPr>
      </w:pPr>
      <w:r w:rsidRPr="00F7634D">
        <w:rPr>
          <w:rFonts w:ascii="Arial Narrow" w:hAnsi="Arial Narrow" w:cs="Arial"/>
          <w:color w:val="000000"/>
        </w:rPr>
        <w:t>When an applicant or owner exercises a use right granted in terms of an approval, he must comply with the conditions of the approval and the applicable provisions of the land use scheme.</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16"/>
        </w:numPr>
        <w:tabs>
          <w:tab w:val="left" w:pos="426"/>
        </w:tabs>
        <w:ind w:left="426" w:hanging="426"/>
        <w:jc w:val="both"/>
        <w:rPr>
          <w:rFonts w:ascii="Arial Narrow" w:hAnsi="Arial Narrow" w:cs="Arial"/>
          <w:color w:val="000000"/>
        </w:rPr>
      </w:pPr>
      <w:r w:rsidRPr="00F7634D">
        <w:rPr>
          <w:rFonts w:ascii="Arial Narrow" w:hAnsi="Arial Narrow" w:cs="Arial"/>
          <w:color w:val="000000"/>
        </w:rPr>
        <w:t xml:space="preserve">When </w:t>
      </w:r>
      <w:r w:rsidRPr="00F7634D">
        <w:rPr>
          <w:rFonts w:ascii="Arial Narrow" w:hAnsi="Arial Narrow" w:cs="Arial"/>
        </w:rPr>
        <w:t>the Municipality on its own initiative develops land as contemplated in subsection (2), it must apply to the Municipal Planning Tribunal in accordance with this Chapter and Chapter IV.</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19" w:name="_Toc393797352"/>
      <w:r w:rsidRPr="00F7634D">
        <w:rPr>
          <w:rFonts w:ascii="Arial Narrow" w:hAnsi="Arial Narrow"/>
          <w:sz w:val="20"/>
        </w:rPr>
        <w:t>17.</w:t>
      </w:r>
      <w:r w:rsidRPr="00F7634D">
        <w:rPr>
          <w:rFonts w:ascii="Arial Narrow" w:hAnsi="Arial Narrow"/>
          <w:sz w:val="20"/>
        </w:rPr>
        <w:tab/>
        <w:t>CONTINUATION OF APPLICATION AFTER CHANGE OF OWNERSHIP</w:t>
      </w:r>
      <w:bookmarkEnd w:id="19"/>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3"/>
          <w:numId w:val="21"/>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If land that is the subject of an application is transferred to a new owner, the new owner may continue with the application as the successor in title to the previous owner and the new owner is regarded as the applicant for the purposes of this By-law, provided that the following is submitted to the municipality:</w:t>
      </w:r>
    </w:p>
    <w:p w:rsidR="00803CDA" w:rsidRPr="00F7634D" w:rsidRDefault="00803CDA" w:rsidP="00803CDA">
      <w:pPr>
        <w:tabs>
          <w:tab w:val="left" w:pos="426"/>
          <w:tab w:val="left" w:pos="1276"/>
        </w:tabs>
        <w:ind w:left="426" w:hanging="426"/>
        <w:jc w:val="both"/>
        <w:rPr>
          <w:rFonts w:ascii="Arial Narrow" w:hAnsi="Arial Narrow" w:cs="Arial"/>
          <w:color w:val="000000"/>
        </w:rPr>
      </w:pPr>
    </w:p>
    <w:p w:rsidR="00803CDA" w:rsidRPr="00F7634D" w:rsidRDefault="00803CDA" w:rsidP="00803CDA">
      <w:pPr>
        <w:numPr>
          <w:ilvl w:val="0"/>
          <w:numId w:val="20"/>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proof of change of ownership; and</w:t>
      </w:r>
    </w:p>
    <w:p w:rsidR="00803CDA" w:rsidRPr="00F7634D" w:rsidRDefault="00803CDA" w:rsidP="00803CDA">
      <w:pPr>
        <w:numPr>
          <w:ilvl w:val="0"/>
          <w:numId w:val="20"/>
        </w:numPr>
        <w:tabs>
          <w:tab w:val="left" w:pos="426"/>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an</w:t>
      </w:r>
      <w:proofErr w:type="gramEnd"/>
      <w:r w:rsidRPr="00F7634D">
        <w:rPr>
          <w:rFonts w:ascii="Arial Narrow" w:hAnsi="Arial Narrow" w:cs="Arial"/>
          <w:color w:val="000000"/>
        </w:rPr>
        <w:t xml:space="preserve"> amended power of attorney, if an agent </w:t>
      </w:r>
      <w:r w:rsidRPr="00F7634D">
        <w:rPr>
          <w:rFonts w:ascii="Arial Narrow" w:hAnsi="Arial Narrow" w:cs="Arial"/>
        </w:rPr>
        <w:t>was</w:t>
      </w:r>
      <w:r w:rsidRPr="00F7634D">
        <w:rPr>
          <w:rFonts w:ascii="Arial Narrow" w:hAnsi="Arial Narrow" w:cs="Arial"/>
          <w:color w:val="000000"/>
        </w:rPr>
        <w:t xml:space="preserve"> appointed to make the application.</w:t>
      </w:r>
    </w:p>
    <w:p w:rsidR="00803CDA" w:rsidRPr="00F7634D" w:rsidRDefault="00803CDA" w:rsidP="00803CDA">
      <w:pPr>
        <w:tabs>
          <w:tab w:val="left" w:pos="426"/>
          <w:tab w:val="left" w:pos="709"/>
          <w:tab w:val="left" w:pos="851"/>
        </w:tabs>
        <w:ind w:left="709" w:hanging="283"/>
        <w:jc w:val="both"/>
        <w:rPr>
          <w:rFonts w:ascii="Arial Narrow" w:hAnsi="Arial Narrow" w:cs="Arial"/>
          <w:color w:val="000000"/>
        </w:rPr>
      </w:pPr>
    </w:p>
    <w:p w:rsidR="00803CDA" w:rsidRPr="00F7634D" w:rsidRDefault="00803CDA" w:rsidP="00803CDA">
      <w:pPr>
        <w:numPr>
          <w:ilvl w:val="0"/>
          <w:numId w:val="18"/>
        </w:numPr>
        <w:tabs>
          <w:tab w:val="left" w:pos="426"/>
        </w:tabs>
        <w:ind w:left="426" w:hanging="426"/>
        <w:jc w:val="both"/>
        <w:rPr>
          <w:rFonts w:ascii="Arial Narrow" w:hAnsi="Arial Narrow" w:cs="Arial"/>
          <w:color w:val="000000"/>
        </w:rPr>
      </w:pPr>
      <w:r w:rsidRPr="00F7634D">
        <w:rPr>
          <w:rFonts w:ascii="Arial Narrow" w:hAnsi="Arial Narrow" w:cs="Arial"/>
          <w:color w:val="000000"/>
        </w:rPr>
        <w:t>The new owner must advise the Municipality in writing of the continuation of the application.</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18"/>
        </w:numPr>
        <w:tabs>
          <w:tab w:val="left" w:pos="426"/>
        </w:tabs>
        <w:ind w:left="426" w:hanging="426"/>
        <w:jc w:val="both"/>
        <w:rPr>
          <w:rFonts w:ascii="Arial Narrow" w:hAnsi="Arial Narrow" w:cs="Arial"/>
          <w:color w:val="000000"/>
        </w:rPr>
      </w:pPr>
      <w:r w:rsidRPr="00F7634D">
        <w:rPr>
          <w:rFonts w:ascii="Arial Narrow" w:hAnsi="Arial Narrow" w:cs="Arial"/>
          <w:color w:val="000000"/>
        </w:rPr>
        <w:t>With reference to Township establishments subsection 2</w:t>
      </w:r>
      <w:r>
        <w:rPr>
          <w:rFonts w:ascii="Arial Narrow" w:hAnsi="Arial Narrow" w:cs="Arial"/>
          <w:color w:val="000000"/>
        </w:rPr>
        <w:t>1</w:t>
      </w:r>
      <w:r w:rsidRPr="00F7634D">
        <w:rPr>
          <w:rFonts w:ascii="Arial Narrow" w:hAnsi="Arial Narrow" w:cs="Arial"/>
          <w:color w:val="000000"/>
        </w:rPr>
        <w:t>(3) will apply</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20" w:name="_Toc393797353"/>
      <w:r w:rsidRPr="00F7634D">
        <w:rPr>
          <w:rFonts w:ascii="Arial Narrow" w:hAnsi="Arial Narrow"/>
          <w:sz w:val="20"/>
        </w:rPr>
        <w:t>18.</w:t>
      </w:r>
      <w:r w:rsidRPr="00F7634D">
        <w:rPr>
          <w:rFonts w:ascii="Arial Narrow" w:hAnsi="Arial Narrow"/>
          <w:sz w:val="20"/>
        </w:rPr>
        <w:tab/>
        <w:t>REZONING OF LAND</w:t>
      </w:r>
      <w:bookmarkEnd w:id="20"/>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22"/>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may, on its own initiative, amend its land use scheme by rezoning any  land considered necessary by the municipality to achieve the developmental goals and objectives of the municipal spatial development framework ;</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19"/>
        </w:numPr>
        <w:tabs>
          <w:tab w:val="left" w:pos="709"/>
        </w:tabs>
        <w:ind w:left="709" w:hanging="283"/>
        <w:jc w:val="both"/>
        <w:rPr>
          <w:rFonts w:ascii="Arial Narrow" w:hAnsi="Arial Narrow" w:cs="Arial"/>
          <w:color w:val="000000"/>
        </w:rPr>
      </w:pPr>
      <w:r w:rsidRPr="00F7634D">
        <w:rPr>
          <w:rFonts w:ascii="Arial Narrow" w:hAnsi="Arial Narrow" w:cs="Arial"/>
          <w:color w:val="000000"/>
        </w:rPr>
        <w:t>provide a public service or to provide a public recreational space; or</w:t>
      </w:r>
    </w:p>
    <w:p w:rsidR="00803CDA" w:rsidRPr="00F7634D" w:rsidRDefault="00803CDA" w:rsidP="00803CDA">
      <w:pPr>
        <w:numPr>
          <w:ilvl w:val="0"/>
          <w:numId w:val="19"/>
        </w:numPr>
        <w:tabs>
          <w:tab w:val="left" w:pos="709"/>
        </w:tabs>
        <w:ind w:left="709" w:hanging="283"/>
        <w:jc w:val="both"/>
        <w:rPr>
          <w:rFonts w:ascii="Arial Narrow" w:hAnsi="Arial Narrow" w:cs="Arial"/>
          <w:color w:val="000000"/>
        </w:rPr>
      </w:pPr>
      <w:r w:rsidRPr="00F7634D">
        <w:rPr>
          <w:rFonts w:ascii="Arial Narrow" w:hAnsi="Arial Narrow" w:cs="Arial"/>
        </w:rPr>
        <w:t>substitute</w:t>
      </w:r>
      <w:r w:rsidRPr="00F7634D">
        <w:rPr>
          <w:rFonts w:ascii="Arial Narrow" w:hAnsi="Arial Narrow" w:cs="Arial"/>
          <w:color w:val="000000"/>
        </w:rPr>
        <w:t xml:space="preserve"> a zoning or part thereof for a zoning in terms of which </w:t>
      </w:r>
      <w:r w:rsidRPr="00F7634D">
        <w:rPr>
          <w:rFonts w:ascii="Arial Narrow" w:hAnsi="Arial Narrow" w:cs="Arial"/>
        </w:rPr>
        <w:t xml:space="preserve">the </w:t>
      </w:r>
      <w:r w:rsidRPr="00F7634D">
        <w:rPr>
          <w:rFonts w:ascii="Arial Narrow" w:hAnsi="Arial Narrow" w:cs="Arial"/>
          <w:color w:val="000000"/>
        </w:rPr>
        <w:t xml:space="preserve">land is not necessarily zoned in accordance with the use  </w:t>
      </w:r>
    </w:p>
    <w:p w:rsidR="00803CDA" w:rsidRPr="00F7634D" w:rsidRDefault="00803CDA" w:rsidP="00803CDA">
      <w:pPr>
        <w:tabs>
          <w:tab w:val="left" w:pos="709"/>
        </w:tabs>
        <w:ind w:left="709" w:hanging="283"/>
        <w:jc w:val="both"/>
        <w:rPr>
          <w:rFonts w:ascii="Arial Narrow" w:hAnsi="Arial Narrow" w:cs="Arial"/>
          <w:color w:val="000000"/>
        </w:rPr>
      </w:pPr>
      <w:r w:rsidRPr="00F7634D">
        <w:rPr>
          <w:rFonts w:ascii="Arial Narrow" w:hAnsi="Arial Narrow" w:cs="Arial"/>
        </w:rPr>
        <w:t xml:space="preserve">    </w:t>
      </w:r>
      <w:r>
        <w:rPr>
          <w:rFonts w:ascii="Arial Narrow" w:hAnsi="Arial Narrow" w:cs="Arial"/>
        </w:rPr>
        <w:t xml:space="preserve">  </w:t>
      </w:r>
      <w:proofErr w:type="gramStart"/>
      <w:r w:rsidRPr="00F7634D">
        <w:rPr>
          <w:rFonts w:ascii="Arial Narrow" w:hAnsi="Arial Narrow" w:cs="Arial"/>
          <w:color w:val="000000"/>
        </w:rPr>
        <w:t>thereof</w:t>
      </w:r>
      <w:proofErr w:type="gramEnd"/>
      <w:r w:rsidRPr="00F7634D">
        <w:rPr>
          <w:rFonts w:ascii="Arial Narrow" w:hAnsi="Arial Narrow" w:cs="Arial"/>
          <w:color w:val="000000"/>
        </w:rPr>
        <w:t xml:space="preserve"> or existing use rights. </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23"/>
        </w:numPr>
        <w:tabs>
          <w:tab w:val="left" w:pos="426"/>
        </w:tabs>
        <w:ind w:left="426" w:hanging="426"/>
        <w:jc w:val="both"/>
        <w:rPr>
          <w:rFonts w:ascii="Arial Narrow" w:hAnsi="Arial Narrow" w:cs="Arial"/>
          <w:color w:val="000000"/>
        </w:rPr>
      </w:pPr>
      <w:r w:rsidRPr="00F7634D">
        <w:rPr>
          <w:rFonts w:ascii="Arial Narrow" w:hAnsi="Arial Narrow" w:cs="Arial"/>
          <w:color w:val="000000"/>
        </w:rPr>
        <w:t xml:space="preserve">An applicant, who wishes </w:t>
      </w:r>
      <w:r w:rsidRPr="00F7634D">
        <w:rPr>
          <w:rFonts w:ascii="Arial Narrow" w:hAnsi="Arial Narrow" w:cs="Arial"/>
        </w:rPr>
        <w:t>land to be rezoned</w:t>
      </w:r>
      <w:r w:rsidRPr="00F7634D">
        <w:rPr>
          <w:rFonts w:ascii="Arial Narrow" w:hAnsi="Arial Narrow" w:cs="Arial"/>
          <w:color w:val="000000"/>
        </w:rPr>
        <w:t>, must submit an application to the Municipality in terms of section 16(2).</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23"/>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may, on its own initiative or on application, create an overlay zone for land.</w:t>
      </w:r>
    </w:p>
    <w:p w:rsidR="00803CDA" w:rsidRPr="00F7634D" w:rsidRDefault="00803CDA" w:rsidP="00803CDA">
      <w:pPr>
        <w:pStyle w:val="ListParagraph"/>
        <w:tabs>
          <w:tab w:val="left" w:pos="426"/>
        </w:tabs>
        <w:ind w:left="426" w:hanging="426"/>
        <w:rPr>
          <w:rFonts w:ascii="Arial Narrow" w:hAnsi="Arial Narrow" w:cs="Arial"/>
          <w:color w:val="000000"/>
          <w:sz w:val="20"/>
          <w:szCs w:val="20"/>
        </w:rPr>
      </w:pPr>
    </w:p>
    <w:p w:rsidR="00803CDA" w:rsidRPr="00F7634D" w:rsidRDefault="00803CDA" w:rsidP="00803CDA">
      <w:pPr>
        <w:numPr>
          <w:ilvl w:val="0"/>
          <w:numId w:val="23"/>
        </w:numPr>
        <w:tabs>
          <w:tab w:val="left" w:pos="426"/>
        </w:tabs>
        <w:ind w:left="426" w:hanging="426"/>
        <w:jc w:val="both"/>
        <w:rPr>
          <w:rFonts w:ascii="Arial Narrow" w:hAnsi="Arial Narrow" w:cs="Arial"/>
          <w:color w:val="000000"/>
        </w:rPr>
      </w:pPr>
      <w:r w:rsidRPr="00F7634D">
        <w:rPr>
          <w:rFonts w:ascii="Arial Narrow" w:hAnsi="Arial Narrow" w:cs="Arial"/>
          <w:color w:val="000000"/>
        </w:rPr>
        <w:t>Rezoning will only apply where an existing township register was opened through a township establishment process</w:t>
      </w:r>
    </w:p>
    <w:p w:rsidR="00803CDA" w:rsidRPr="00F7634D" w:rsidRDefault="00803CDA" w:rsidP="00803CDA">
      <w:pPr>
        <w:pStyle w:val="ListParagraph"/>
        <w:tabs>
          <w:tab w:val="left" w:pos="426"/>
        </w:tabs>
        <w:ind w:left="426" w:hanging="426"/>
        <w:rPr>
          <w:rFonts w:ascii="Arial Narrow" w:hAnsi="Arial Narrow" w:cs="Arial"/>
          <w:color w:val="000000"/>
          <w:sz w:val="20"/>
          <w:szCs w:val="20"/>
        </w:rPr>
      </w:pPr>
    </w:p>
    <w:p w:rsidR="00803CDA" w:rsidRPr="00F7634D" w:rsidRDefault="00803CDA" w:rsidP="00803CDA">
      <w:pPr>
        <w:numPr>
          <w:ilvl w:val="0"/>
          <w:numId w:val="23"/>
        </w:numPr>
        <w:tabs>
          <w:tab w:val="left" w:pos="426"/>
        </w:tabs>
        <w:ind w:left="426" w:hanging="426"/>
        <w:jc w:val="both"/>
        <w:rPr>
          <w:rFonts w:ascii="Arial Narrow" w:hAnsi="Arial Narrow" w:cs="Arial"/>
          <w:color w:val="000000"/>
        </w:rPr>
      </w:pPr>
      <w:r w:rsidRPr="00F7634D">
        <w:rPr>
          <w:rFonts w:ascii="Arial Narrow" w:hAnsi="Arial Narrow" w:cs="Arial"/>
          <w:color w:val="000000"/>
        </w:rPr>
        <w:lastRenderedPageBreak/>
        <w:t xml:space="preserve">Rezoning will apply on farm land where a single land use apply (e g filling stations) where applications should be made to include land use in town planning scheme area. </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23"/>
        </w:numPr>
        <w:tabs>
          <w:tab w:val="left" w:pos="0"/>
          <w:tab w:val="left" w:pos="426"/>
        </w:tabs>
        <w:autoSpaceDE w:val="0"/>
        <w:autoSpaceDN w:val="0"/>
        <w:adjustRightInd w:val="0"/>
        <w:ind w:left="426" w:hanging="426"/>
        <w:jc w:val="both"/>
        <w:rPr>
          <w:rFonts w:ascii="Arial Narrow" w:hAnsi="Arial Narrow"/>
        </w:rPr>
      </w:pPr>
      <w:r w:rsidRPr="00F7634D">
        <w:rPr>
          <w:rFonts w:ascii="Arial Narrow" w:hAnsi="Arial Narrow" w:cs="Arial"/>
        </w:rPr>
        <w:t>A land use scheme may be made applicable to a land parcel or part thereof, and zoning need not follow cadastral boundaries, subject to delineation of a defined area.</w:t>
      </w:r>
      <w:r w:rsidRPr="00F7634D">
        <w:rPr>
          <w:rFonts w:ascii="Arial Narrow" w:hAnsi="Arial Narrow" w:cs="Arial"/>
          <w:color w:val="000000"/>
        </w:rPr>
        <w:t xml:space="preserve"> </w:t>
      </w:r>
      <w:bookmarkStart w:id="21" w:name="_Toc393797354"/>
    </w:p>
    <w:p w:rsidR="00803CDA" w:rsidRPr="00F7634D" w:rsidRDefault="00803CDA" w:rsidP="00803CDA">
      <w:pPr>
        <w:pStyle w:val="ListParagraph"/>
        <w:tabs>
          <w:tab w:val="left" w:pos="426"/>
        </w:tabs>
        <w:ind w:left="426" w:hanging="426"/>
        <w:rPr>
          <w:rFonts w:ascii="Arial Narrow" w:hAnsi="Arial Narrow"/>
          <w:b/>
          <w:sz w:val="20"/>
          <w:szCs w:val="20"/>
        </w:rPr>
      </w:pPr>
    </w:p>
    <w:p w:rsidR="00803CDA" w:rsidRPr="00F7634D" w:rsidRDefault="00803CDA" w:rsidP="00803CDA">
      <w:pPr>
        <w:tabs>
          <w:tab w:val="left" w:pos="0"/>
          <w:tab w:val="left" w:pos="426"/>
        </w:tabs>
        <w:autoSpaceDE w:val="0"/>
        <w:autoSpaceDN w:val="0"/>
        <w:adjustRightInd w:val="0"/>
        <w:ind w:left="426" w:hanging="426"/>
        <w:jc w:val="both"/>
        <w:rPr>
          <w:rFonts w:ascii="Arial Narrow" w:hAnsi="Arial Narrow"/>
          <w:b/>
        </w:rPr>
      </w:pPr>
      <w:r w:rsidRPr="00F7634D">
        <w:rPr>
          <w:rFonts w:ascii="Arial Narrow" w:hAnsi="Arial Narrow"/>
          <w:b/>
        </w:rPr>
        <w:t>19.</w:t>
      </w:r>
      <w:r w:rsidRPr="00F7634D">
        <w:rPr>
          <w:rFonts w:ascii="Arial Narrow" w:hAnsi="Arial Narrow"/>
          <w:b/>
        </w:rPr>
        <w:tab/>
        <w:t>LAPSING OF REZONING AND EXTENSION OF VALIDITY PERIODS</w:t>
      </w:r>
      <w:bookmarkEnd w:id="21"/>
    </w:p>
    <w:p w:rsidR="00803CDA" w:rsidRPr="00F7634D" w:rsidRDefault="00803CDA" w:rsidP="00803CDA">
      <w:pPr>
        <w:tabs>
          <w:tab w:val="left" w:pos="426"/>
        </w:tabs>
        <w:ind w:left="426" w:hanging="426"/>
        <w:contextualSpacing/>
        <w:jc w:val="both"/>
        <w:rPr>
          <w:rFonts w:ascii="Arial Narrow" w:hAnsi="Arial Narrow" w:cs="Arial"/>
          <w:color w:val="000000"/>
        </w:rPr>
      </w:pPr>
    </w:p>
    <w:p w:rsidR="00803CDA" w:rsidRPr="00F7634D" w:rsidRDefault="00803CDA" w:rsidP="00803CDA">
      <w:pPr>
        <w:pStyle w:val="ListParagraph"/>
        <w:numPr>
          <w:ilvl w:val="0"/>
          <w:numId w:val="26"/>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Subject to subsection (2), a rezoning approval lapses after a period of three years, or a shorter period as the municipality may determine, from the date that the approval are advertised in the Provincial Gazette, within that five-years period or shorter period—</w:t>
      </w:r>
    </w:p>
    <w:p w:rsidR="00803CDA" w:rsidRPr="00F7634D" w:rsidRDefault="00803CDA" w:rsidP="00803CDA">
      <w:pPr>
        <w:tabs>
          <w:tab w:val="left" w:pos="426"/>
        </w:tabs>
        <w:ind w:left="1276"/>
        <w:contextualSpacing/>
        <w:jc w:val="both"/>
        <w:rPr>
          <w:rFonts w:ascii="Arial Narrow" w:hAnsi="Arial Narrow" w:cs="Arial"/>
          <w:color w:val="000000"/>
        </w:rPr>
      </w:pPr>
    </w:p>
    <w:p w:rsidR="00803CDA" w:rsidRPr="00F7634D" w:rsidRDefault="00803CDA" w:rsidP="00803CDA">
      <w:pPr>
        <w:numPr>
          <w:ilvl w:val="0"/>
          <w:numId w:val="24"/>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the land use is not used in accordance with the approval; or</w:t>
      </w:r>
    </w:p>
    <w:p w:rsidR="00803CDA" w:rsidRPr="00F7634D" w:rsidRDefault="00803CDA" w:rsidP="00803CDA">
      <w:pPr>
        <w:numPr>
          <w:ilvl w:val="0"/>
          <w:numId w:val="24"/>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 xml:space="preserve">the following requirements </w:t>
      </w:r>
      <w:r w:rsidRPr="00F7634D">
        <w:rPr>
          <w:rFonts w:ascii="Arial Narrow" w:hAnsi="Arial Narrow" w:cs="Arial"/>
        </w:rPr>
        <w:t xml:space="preserve">have not been </w:t>
      </w:r>
      <w:r w:rsidRPr="00F7634D">
        <w:rPr>
          <w:rFonts w:ascii="Arial Narrow" w:hAnsi="Arial Narrow" w:cs="Arial"/>
          <w:color w:val="000000"/>
        </w:rPr>
        <w:t>met:</w:t>
      </w:r>
    </w:p>
    <w:p w:rsidR="00803CDA" w:rsidRPr="00F7634D" w:rsidRDefault="00803CDA" w:rsidP="00803CDA">
      <w:pPr>
        <w:numPr>
          <w:ilvl w:val="0"/>
          <w:numId w:val="25"/>
        </w:numPr>
        <w:tabs>
          <w:tab w:val="left" w:pos="426"/>
          <w:tab w:val="left" w:pos="1418"/>
        </w:tabs>
        <w:ind w:left="1418" w:hanging="425"/>
        <w:contextualSpacing/>
        <w:rPr>
          <w:rFonts w:ascii="Arial Narrow" w:hAnsi="Arial Narrow" w:cs="Arial"/>
          <w:color w:val="000000"/>
        </w:rPr>
      </w:pPr>
      <w:r w:rsidRPr="00F7634D">
        <w:rPr>
          <w:rFonts w:ascii="Arial Narrow" w:hAnsi="Arial Narrow" w:cs="Arial"/>
          <w:color w:val="000000"/>
        </w:rPr>
        <w:t>the approval by the Municipality of a building plan envisaged for the use of the approved use right; and</w:t>
      </w:r>
    </w:p>
    <w:p w:rsidR="00803CDA" w:rsidRPr="00F7634D" w:rsidRDefault="00803CDA" w:rsidP="00803CDA">
      <w:pPr>
        <w:numPr>
          <w:ilvl w:val="0"/>
          <w:numId w:val="25"/>
        </w:numPr>
        <w:tabs>
          <w:tab w:val="left" w:pos="426"/>
          <w:tab w:val="left" w:pos="1418"/>
        </w:tabs>
        <w:ind w:left="1418" w:hanging="425"/>
        <w:contextualSpacing/>
        <w:jc w:val="both"/>
        <w:rPr>
          <w:rFonts w:ascii="Arial Narrow" w:hAnsi="Arial Narrow" w:cs="Arial"/>
          <w:color w:val="000000"/>
        </w:rPr>
      </w:pPr>
      <w:proofErr w:type="gramStart"/>
      <w:r w:rsidRPr="00F7634D">
        <w:rPr>
          <w:rFonts w:ascii="Arial Narrow" w:hAnsi="Arial Narrow" w:cs="Arial"/>
          <w:color w:val="000000"/>
        </w:rPr>
        <w:t>commencement</w:t>
      </w:r>
      <w:proofErr w:type="gramEnd"/>
      <w:r w:rsidRPr="00F7634D">
        <w:rPr>
          <w:rFonts w:ascii="Arial Narrow" w:hAnsi="Arial Narrow" w:cs="Arial"/>
          <w:color w:val="000000"/>
        </w:rPr>
        <w:t xml:space="preserve"> of the construction of the building contemplated in subsection (</w:t>
      </w:r>
      <w:proofErr w:type="spellStart"/>
      <w:r w:rsidRPr="00F7634D">
        <w:rPr>
          <w:rFonts w:ascii="Arial Narrow" w:hAnsi="Arial Narrow" w:cs="Arial"/>
          <w:color w:val="000000"/>
        </w:rPr>
        <w:t>i</w:t>
      </w:r>
      <w:proofErr w:type="spellEnd"/>
      <w:r w:rsidRPr="00F7634D">
        <w:rPr>
          <w:rFonts w:ascii="Arial Narrow" w:hAnsi="Arial Narrow" w:cs="Arial"/>
          <w:color w:val="000000"/>
        </w:rPr>
        <w:t>).</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22" w:name="_Toc393797355"/>
      <w:r>
        <w:rPr>
          <w:rFonts w:ascii="Arial Narrow" w:hAnsi="Arial Narrow"/>
          <w:sz w:val="20"/>
        </w:rPr>
        <w:t>20</w:t>
      </w:r>
      <w:r w:rsidRPr="00F7634D">
        <w:rPr>
          <w:rFonts w:ascii="Arial Narrow" w:hAnsi="Arial Narrow"/>
          <w:sz w:val="20"/>
        </w:rPr>
        <w:t>.</w:t>
      </w:r>
      <w:r w:rsidRPr="00F7634D">
        <w:rPr>
          <w:rFonts w:ascii="Arial Narrow" w:hAnsi="Arial Narrow"/>
          <w:sz w:val="20"/>
        </w:rPr>
        <w:tab/>
        <w:t>ESTABLISHMENT OF TOWNSHIP</w:t>
      </w:r>
      <w:bookmarkEnd w:id="22"/>
    </w:p>
    <w:p w:rsidR="00803CDA" w:rsidRPr="00B820AC" w:rsidRDefault="00803CDA" w:rsidP="00803CDA">
      <w:pPr>
        <w:tabs>
          <w:tab w:val="left" w:pos="426"/>
        </w:tabs>
        <w:jc w:val="both"/>
        <w:rPr>
          <w:rFonts w:ascii="Arial Narrow" w:hAnsi="Arial Narrow" w:cs="Arial"/>
          <w:sz w:val="10"/>
        </w:rPr>
      </w:pPr>
    </w:p>
    <w:p w:rsidR="00803CDA" w:rsidRPr="00F7634D" w:rsidRDefault="00803CDA" w:rsidP="00803CDA">
      <w:pPr>
        <w:tabs>
          <w:tab w:val="left" w:pos="426"/>
        </w:tabs>
        <w:ind w:left="426"/>
        <w:jc w:val="both"/>
        <w:rPr>
          <w:rFonts w:ascii="Arial Narrow" w:hAnsi="Arial Narrow" w:cs="Arial"/>
        </w:rPr>
      </w:pPr>
      <w:r w:rsidRPr="00F7634D">
        <w:rPr>
          <w:rFonts w:ascii="Arial Narrow" w:hAnsi="Arial Narrow" w:cs="Arial"/>
        </w:rPr>
        <w:t xml:space="preserve">No person shall establish a township except with the approval of the Municipal Planning Tribunal. </w:t>
      </w:r>
    </w:p>
    <w:p w:rsidR="00803CDA" w:rsidRDefault="00803CDA" w:rsidP="009B4559">
      <w:pPr>
        <w:pStyle w:val="Heading2"/>
        <w:keepNext w:val="0"/>
        <w:numPr>
          <w:ilvl w:val="0"/>
          <w:numId w:val="0"/>
        </w:numPr>
        <w:tabs>
          <w:tab w:val="left" w:pos="426"/>
        </w:tabs>
        <w:spacing w:before="200"/>
        <w:jc w:val="left"/>
        <w:rPr>
          <w:rFonts w:ascii="Arial Narrow" w:hAnsi="Arial Narrow"/>
          <w:sz w:val="20"/>
        </w:rPr>
      </w:pPr>
      <w:bookmarkStart w:id="23" w:name="_Toc393797356"/>
      <w:r w:rsidRPr="00F7634D">
        <w:rPr>
          <w:rFonts w:ascii="Arial Narrow" w:hAnsi="Arial Narrow"/>
          <w:sz w:val="20"/>
        </w:rPr>
        <w:t>2</w:t>
      </w:r>
      <w:r>
        <w:rPr>
          <w:rFonts w:ascii="Arial Narrow" w:hAnsi="Arial Narrow"/>
          <w:sz w:val="20"/>
        </w:rPr>
        <w:t>1</w:t>
      </w:r>
      <w:r w:rsidRPr="00F7634D">
        <w:rPr>
          <w:rFonts w:ascii="Arial Narrow" w:hAnsi="Arial Narrow"/>
          <w:sz w:val="20"/>
        </w:rPr>
        <w:t>.</w:t>
      </w:r>
      <w:r w:rsidRPr="00F7634D">
        <w:rPr>
          <w:rFonts w:ascii="Arial Narrow" w:hAnsi="Arial Narrow"/>
          <w:sz w:val="20"/>
        </w:rPr>
        <w:tab/>
        <w:t>APPLICATION FOR ESTABLISHMENT OF TOWNSHIP</w:t>
      </w:r>
      <w:bookmarkEnd w:id="23"/>
    </w:p>
    <w:p w:rsidR="00803CDA" w:rsidRPr="00B820AC" w:rsidRDefault="00803CDA" w:rsidP="00803CDA">
      <w:pPr>
        <w:rPr>
          <w:sz w:val="10"/>
        </w:rPr>
      </w:pPr>
    </w:p>
    <w:p w:rsidR="00803CDA" w:rsidRPr="00F7634D" w:rsidRDefault="00803CDA" w:rsidP="00803CDA">
      <w:pPr>
        <w:numPr>
          <w:ilvl w:val="0"/>
          <w:numId w:val="71"/>
        </w:numPr>
        <w:tabs>
          <w:tab w:val="left" w:pos="426"/>
        </w:tabs>
        <w:spacing w:after="200"/>
        <w:ind w:left="426" w:hanging="426"/>
        <w:jc w:val="both"/>
        <w:rPr>
          <w:rFonts w:ascii="Arial Narrow" w:hAnsi="Arial Narrow" w:cs="Arial"/>
        </w:rPr>
      </w:pPr>
      <w:r w:rsidRPr="00F7634D">
        <w:rPr>
          <w:rFonts w:ascii="Arial Narrow" w:hAnsi="Arial Narrow" w:cs="Arial"/>
        </w:rPr>
        <w:t xml:space="preserve">The owner of land or his agent, who proposes to establish a township on such </w:t>
      </w:r>
      <w:proofErr w:type="gramStart"/>
      <w:r w:rsidRPr="00F7634D">
        <w:rPr>
          <w:rFonts w:ascii="Arial Narrow" w:hAnsi="Arial Narrow" w:cs="Arial"/>
        </w:rPr>
        <w:t>land</w:t>
      </w:r>
      <w:proofErr w:type="gramEnd"/>
      <w:r w:rsidRPr="00F7634D">
        <w:rPr>
          <w:rFonts w:ascii="Arial Narrow" w:hAnsi="Arial Narrow" w:cs="Arial"/>
        </w:rPr>
        <w:t xml:space="preserve"> shall submit an application for approval to do so to the</w:t>
      </w:r>
      <w:r w:rsidRPr="00F7634D">
        <w:rPr>
          <w:rFonts w:ascii="Arial Narrow" w:hAnsi="Arial Narrow" w:cs="Arial"/>
          <w:color w:val="FF0000"/>
        </w:rPr>
        <w:t xml:space="preserve"> </w:t>
      </w:r>
      <w:r w:rsidRPr="00F7634D">
        <w:rPr>
          <w:rFonts w:ascii="Arial Narrow" w:hAnsi="Arial Narrow" w:cs="Arial"/>
        </w:rPr>
        <w:t xml:space="preserve">Municipality. </w:t>
      </w:r>
    </w:p>
    <w:p w:rsidR="00803CDA" w:rsidRPr="00F7634D" w:rsidRDefault="00803CDA" w:rsidP="00803CDA">
      <w:pPr>
        <w:numPr>
          <w:ilvl w:val="0"/>
          <w:numId w:val="71"/>
        </w:numPr>
        <w:tabs>
          <w:tab w:val="left" w:pos="426"/>
        </w:tabs>
        <w:spacing w:after="200"/>
        <w:ind w:left="426" w:hanging="426"/>
        <w:jc w:val="both"/>
        <w:rPr>
          <w:rFonts w:ascii="Arial Narrow" w:hAnsi="Arial Narrow" w:cs="Arial"/>
        </w:rPr>
      </w:pPr>
      <w:r w:rsidRPr="00F7634D">
        <w:rPr>
          <w:rFonts w:ascii="Arial Narrow" w:hAnsi="Arial Narrow" w:cs="Arial"/>
        </w:rPr>
        <w:t xml:space="preserve">The Application should comply with the requirements of the Municipality as agreed in a pre – application consultation with a Registered Town and Regional Planner in the Municipality. </w:t>
      </w:r>
    </w:p>
    <w:p w:rsidR="00803CDA" w:rsidRPr="00F7634D" w:rsidRDefault="00803CDA" w:rsidP="00803CDA">
      <w:pPr>
        <w:numPr>
          <w:ilvl w:val="0"/>
          <w:numId w:val="71"/>
        </w:numPr>
        <w:tabs>
          <w:tab w:val="left" w:pos="426"/>
        </w:tabs>
        <w:spacing w:after="200"/>
        <w:ind w:left="426" w:hanging="426"/>
        <w:jc w:val="both"/>
        <w:rPr>
          <w:rFonts w:ascii="Arial Narrow" w:hAnsi="Arial Narrow" w:cs="Arial"/>
        </w:rPr>
      </w:pPr>
      <w:r w:rsidRPr="00F7634D">
        <w:rPr>
          <w:rFonts w:ascii="Arial Narrow" w:hAnsi="Arial Narrow" w:cs="Arial"/>
        </w:rPr>
        <w:t>The Application should comply with section 3</w:t>
      </w:r>
      <w:r>
        <w:rPr>
          <w:rFonts w:ascii="Arial Narrow" w:hAnsi="Arial Narrow" w:cs="Arial"/>
        </w:rPr>
        <w:t>7</w:t>
      </w:r>
      <w:r w:rsidRPr="00F7634D">
        <w:rPr>
          <w:rFonts w:ascii="Arial Narrow" w:hAnsi="Arial Narrow" w:cs="Arial"/>
        </w:rPr>
        <w:t xml:space="preserve"> of this bylaw.</w:t>
      </w:r>
    </w:p>
    <w:p w:rsidR="00803CDA" w:rsidRPr="00F7634D" w:rsidRDefault="00803CDA" w:rsidP="00803CDA">
      <w:pPr>
        <w:numPr>
          <w:ilvl w:val="0"/>
          <w:numId w:val="71"/>
        </w:numPr>
        <w:tabs>
          <w:tab w:val="left" w:pos="426"/>
        </w:tabs>
        <w:spacing w:after="200"/>
        <w:ind w:left="426" w:hanging="426"/>
        <w:jc w:val="both"/>
        <w:rPr>
          <w:rFonts w:ascii="Arial Narrow" w:hAnsi="Arial Narrow" w:cs="Arial"/>
        </w:rPr>
      </w:pPr>
      <w:r w:rsidRPr="00F7634D">
        <w:rPr>
          <w:rFonts w:ascii="Arial Narrow" w:hAnsi="Arial Narrow" w:cs="Arial"/>
        </w:rPr>
        <w:t>If the land upon which the township is to be established is subject to a mortgage bond, the applicant shall lodge with such application the written consent of the mortgagee.</w:t>
      </w:r>
    </w:p>
    <w:p w:rsidR="00803CDA" w:rsidRPr="00F7634D" w:rsidRDefault="00803CDA" w:rsidP="00803CDA">
      <w:pPr>
        <w:numPr>
          <w:ilvl w:val="0"/>
          <w:numId w:val="71"/>
        </w:numPr>
        <w:tabs>
          <w:tab w:val="left" w:pos="426"/>
        </w:tabs>
        <w:ind w:left="426" w:hanging="426"/>
        <w:jc w:val="both"/>
        <w:rPr>
          <w:rFonts w:ascii="Arial Narrow" w:hAnsi="Arial Narrow" w:cs="Arial"/>
        </w:rPr>
      </w:pPr>
      <w:r w:rsidRPr="00F7634D">
        <w:rPr>
          <w:rFonts w:ascii="Arial Narrow" w:hAnsi="Arial Narrow" w:cs="Arial"/>
        </w:rPr>
        <w:t>After an owner of land has taken steps to establish a township thereon, no person shall-</w:t>
      </w:r>
    </w:p>
    <w:p w:rsidR="00803CDA" w:rsidRPr="00F7634D" w:rsidRDefault="00803CDA" w:rsidP="00803CDA">
      <w:pPr>
        <w:numPr>
          <w:ilvl w:val="1"/>
          <w:numId w:val="207"/>
        </w:numPr>
        <w:tabs>
          <w:tab w:val="left" w:pos="426"/>
          <w:tab w:val="left" w:pos="709"/>
        </w:tabs>
        <w:ind w:left="709" w:hanging="283"/>
        <w:jc w:val="both"/>
        <w:rPr>
          <w:rFonts w:ascii="Arial Narrow" w:hAnsi="Arial Narrow" w:cs="Arial"/>
        </w:rPr>
      </w:pPr>
      <w:r w:rsidRPr="00F7634D">
        <w:rPr>
          <w:rFonts w:ascii="Arial Narrow" w:hAnsi="Arial Narrow" w:cs="Arial"/>
        </w:rPr>
        <w:t>enter into any contract whereby any land in such township is sold exchanged, leased or disposed of in any other manner; or</w:t>
      </w:r>
    </w:p>
    <w:p w:rsidR="00803CDA" w:rsidRPr="00F7634D" w:rsidRDefault="00803CDA" w:rsidP="00803CDA">
      <w:pPr>
        <w:numPr>
          <w:ilvl w:val="1"/>
          <w:numId w:val="207"/>
        </w:numPr>
        <w:tabs>
          <w:tab w:val="left" w:pos="426"/>
          <w:tab w:val="left" w:pos="709"/>
        </w:tabs>
        <w:ind w:left="709" w:hanging="283"/>
        <w:jc w:val="both"/>
        <w:rPr>
          <w:rFonts w:ascii="Arial Narrow" w:hAnsi="Arial Narrow" w:cs="Arial"/>
        </w:rPr>
      </w:pPr>
      <w:r w:rsidRPr="00F7634D">
        <w:rPr>
          <w:rFonts w:ascii="Arial Narrow" w:hAnsi="Arial Narrow" w:cs="Arial"/>
        </w:rPr>
        <w:t>erect a building on such land in accordance with the conditions imposed by the Municipal Planning Tribunal when granting such approval, until-</w:t>
      </w:r>
    </w:p>
    <w:p w:rsidR="00803CDA" w:rsidRPr="00F7634D" w:rsidRDefault="00803CDA" w:rsidP="00803CDA">
      <w:pPr>
        <w:tabs>
          <w:tab w:val="left" w:pos="426"/>
          <w:tab w:val="left" w:pos="1418"/>
        </w:tabs>
        <w:ind w:left="1418" w:hanging="425"/>
        <w:jc w:val="both"/>
        <w:rPr>
          <w:rFonts w:ascii="Arial Narrow" w:hAnsi="Arial Narrow" w:cs="Arial"/>
        </w:rPr>
      </w:pPr>
      <w:r w:rsidRPr="00F7634D">
        <w:rPr>
          <w:rFonts w:ascii="Arial Narrow" w:hAnsi="Arial Narrow" w:cs="Arial"/>
        </w:rPr>
        <w:t>(</w:t>
      </w:r>
      <w:proofErr w:type="spellStart"/>
      <w:r w:rsidRPr="00F7634D">
        <w:rPr>
          <w:rFonts w:ascii="Arial Narrow" w:hAnsi="Arial Narrow" w:cs="Arial"/>
        </w:rPr>
        <w:t>i</w:t>
      </w:r>
      <w:proofErr w:type="spellEnd"/>
      <w:r w:rsidRPr="00F7634D">
        <w:rPr>
          <w:rFonts w:ascii="Arial Narrow" w:hAnsi="Arial Narrow" w:cs="Arial"/>
        </w:rPr>
        <w:t xml:space="preserve">) </w:t>
      </w:r>
      <w:r>
        <w:rPr>
          <w:rFonts w:ascii="Arial Narrow" w:hAnsi="Arial Narrow" w:cs="Arial"/>
        </w:rPr>
        <w:tab/>
      </w:r>
      <w:proofErr w:type="gramStart"/>
      <w:r w:rsidRPr="00F7634D">
        <w:rPr>
          <w:rFonts w:ascii="Arial Narrow" w:hAnsi="Arial Narrow" w:cs="Arial"/>
        </w:rPr>
        <w:t>the</w:t>
      </w:r>
      <w:proofErr w:type="gramEnd"/>
      <w:r w:rsidRPr="00F7634D">
        <w:rPr>
          <w:rFonts w:ascii="Arial Narrow" w:hAnsi="Arial Narrow" w:cs="Arial"/>
        </w:rPr>
        <w:t xml:space="preserve"> application for approval for the establishment of such township shall have been refused by the Municipal Planning Tribunal ; or </w:t>
      </w:r>
    </w:p>
    <w:p w:rsidR="00803CDA" w:rsidRPr="00F7634D" w:rsidRDefault="00803CDA" w:rsidP="00803CDA">
      <w:pPr>
        <w:tabs>
          <w:tab w:val="left" w:pos="426"/>
          <w:tab w:val="left" w:pos="1418"/>
        </w:tabs>
        <w:ind w:left="1418" w:hanging="425"/>
        <w:jc w:val="both"/>
        <w:rPr>
          <w:rFonts w:ascii="Arial Narrow" w:hAnsi="Arial Narrow" w:cs="Arial"/>
        </w:rPr>
      </w:pPr>
      <w:r w:rsidRPr="00F7634D">
        <w:rPr>
          <w:rFonts w:ascii="Arial Narrow" w:hAnsi="Arial Narrow" w:cs="Arial"/>
        </w:rPr>
        <w:t xml:space="preserve">(ii) </w:t>
      </w:r>
      <w:r>
        <w:rPr>
          <w:rFonts w:ascii="Arial Narrow" w:hAnsi="Arial Narrow" w:cs="Arial"/>
        </w:rPr>
        <w:tab/>
      </w:r>
      <w:proofErr w:type="gramStart"/>
      <w:r w:rsidRPr="00F7634D">
        <w:rPr>
          <w:rFonts w:ascii="Arial Narrow" w:hAnsi="Arial Narrow" w:cs="Arial"/>
        </w:rPr>
        <w:t>the</w:t>
      </w:r>
      <w:proofErr w:type="gramEnd"/>
      <w:r w:rsidRPr="00F7634D">
        <w:rPr>
          <w:rFonts w:ascii="Arial Narrow" w:hAnsi="Arial Narrow" w:cs="Arial"/>
        </w:rPr>
        <w:t xml:space="preserve"> applicant shall have withdrawn the application;</w:t>
      </w:r>
    </w:p>
    <w:p w:rsidR="00803CDA" w:rsidRPr="00F7634D" w:rsidRDefault="00803CDA" w:rsidP="00803CDA">
      <w:pPr>
        <w:tabs>
          <w:tab w:val="left" w:pos="426"/>
          <w:tab w:val="left" w:pos="1418"/>
          <w:tab w:val="left" w:pos="1530"/>
        </w:tabs>
        <w:ind w:left="1418" w:hanging="425"/>
        <w:jc w:val="both"/>
        <w:rPr>
          <w:rFonts w:ascii="Arial Narrow" w:hAnsi="Arial Narrow" w:cs="Arial"/>
        </w:rPr>
      </w:pPr>
      <w:r w:rsidRPr="00F7634D">
        <w:rPr>
          <w:rFonts w:ascii="Arial Narrow" w:hAnsi="Arial Narrow" w:cs="Arial"/>
        </w:rPr>
        <w:t xml:space="preserve">(iii) </w:t>
      </w:r>
      <w:r>
        <w:rPr>
          <w:rFonts w:ascii="Arial Narrow" w:hAnsi="Arial Narrow" w:cs="Arial"/>
        </w:rPr>
        <w:tab/>
      </w:r>
      <w:proofErr w:type="gramStart"/>
      <w:r w:rsidRPr="00F7634D">
        <w:rPr>
          <w:rFonts w:ascii="Arial Narrow" w:hAnsi="Arial Narrow" w:cs="Arial"/>
        </w:rPr>
        <w:t>the</w:t>
      </w:r>
      <w:proofErr w:type="gramEnd"/>
      <w:r w:rsidRPr="00F7634D">
        <w:rPr>
          <w:rFonts w:ascii="Arial Narrow" w:hAnsi="Arial Narrow" w:cs="Arial"/>
        </w:rPr>
        <w:t xml:space="preserve"> approval of the application shall have lapsed. </w:t>
      </w:r>
    </w:p>
    <w:p w:rsidR="00803CDA" w:rsidRPr="00F7634D" w:rsidRDefault="00803CDA" w:rsidP="00803CDA">
      <w:pPr>
        <w:tabs>
          <w:tab w:val="left" w:pos="426"/>
          <w:tab w:val="left" w:pos="1418"/>
        </w:tabs>
        <w:ind w:left="1418" w:hanging="425"/>
        <w:jc w:val="both"/>
        <w:rPr>
          <w:rFonts w:ascii="Arial Narrow" w:hAnsi="Arial Narrow" w:cs="Arial"/>
        </w:rPr>
      </w:pPr>
      <w:r w:rsidRPr="00F7634D">
        <w:rPr>
          <w:rFonts w:ascii="Arial Narrow" w:hAnsi="Arial Narrow" w:cs="Arial"/>
        </w:rPr>
        <w:t xml:space="preserve">(iv) </w:t>
      </w:r>
      <w:r>
        <w:rPr>
          <w:rFonts w:ascii="Arial Narrow" w:hAnsi="Arial Narrow" w:cs="Arial"/>
        </w:rPr>
        <w:tab/>
      </w:r>
      <w:r w:rsidRPr="00F7634D">
        <w:rPr>
          <w:rFonts w:ascii="Arial Narrow" w:hAnsi="Arial Narrow" w:cs="Arial"/>
        </w:rPr>
        <w:t>the Municipal Planning Tribunal</w:t>
      </w:r>
      <w:r w:rsidRPr="00F7634D">
        <w:rPr>
          <w:rFonts w:ascii="Arial Narrow" w:hAnsi="Arial Narrow" w:cs="Arial"/>
          <w:color w:val="FF0000"/>
        </w:rPr>
        <w:t xml:space="preserve"> </w:t>
      </w:r>
      <w:r w:rsidRPr="00F7634D">
        <w:rPr>
          <w:rFonts w:ascii="Arial Narrow" w:hAnsi="Arial Narrow" w:cs="Arial"/>
        </w:rPr>
        <w:t>shall have declared the township an approved township and, in the case of such an owner who is not a municipality, the Municipal Planning Tribunal shall have satisfied itself that the services and amenities that have to be provided in connection with such land in terms of the conditions subject to which the establishment of such township was approved, are available and shall have issued a certificate to that effect.</w:t>
      </w:r>
    </w:p>
    <w:p w:rsidR="00803CDA" w:rsidRPr="00F7634D" w:rsidRDefault="00803CDA" w:rsidP="00803CDA">
      <w:pPr>
        <w:tabs>
          <w:tab w:val="left" w:pos="426"/>
          <w:tab w:val="left" w:pos="1530"/>
        </w:tabs>
        <w:ind w:left="1530" w:hanging="360"/>
        <w:jc w:val="both"/>
        <w:rPr>
          <w:rFonts w:ascii="Arial Narrow" w:hAnsi="Arial Narrow" w:cs="Arial"/>
        </w:rPr>
      </w:pPr>
    </w:p>
    <w:p w:rsidR="00803CDA" w:rsidRPr="00F7634D" w:rsidRDefault="00803CDA" w:rsidP="00803CDA">
      <w:pPr>
        <w:numPr>
          <w:ilvl w:val="0"/>
          <w:numId w:val="71"/>
        </w:numPr>
        <w:tabs>
          <w:tab w:val="left" w:pos="426"/>
        </w:tabs>
        <w:spacing w:after="200"/>
        <w:ind w:left="426" w:hanging="426"/>
        <w:jc w:val="both"/>
        <w:rPr>
          <w:rFonts w:ascii="Arial Narrow" w:hAnsi="Arial Narrow" w:cs="Arial"/>
        </w:rPr>
      </w:pPr>
      <w:r w:rsidRPr="00F7634D">
        <w:rPr>
          <w:rFonts w:ascii="Arial Narrow" w:hAnsi="Arial Narrow" w:cs="Arial"/>
        </w:rPr>
        <w:t>Any contract entered into in conflict as contemplated in subsection (3) shall be of no force or effect.</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24" w:name="_Toc393797357"/>
      <w:r w:rsidRPr="00F7634D">
        <w:rPr>
          <w:rFonts w:ascii="Arial Narrow" w:hAnsi="Arial Narrow"/>
          <w:sz w:val="20"/>
        </w:rPr>
        <w:t>2</w:t>
      </w:r>
      <w:r>
        <w:rPr>
          <w:rFonts w:ascii="Arial Narrow" w:hAnsi="Arial Narrow"/>
          <w:sz w:val="20"/>
        </w:rPr>
        <w:t>2</w:t>
      </w:r>
      <w:r w:rsidRPr="00F7634D">
        <w:rPr>
          <w:rFonts w:ascii="Arial Narrow" w:hAnsi="Arial Narrow"/>
          <w:sz w:val="20"/>
        </w:rPr>
        <w:tab/>
        <w:t>APPLICANT TO LODGE GENERAL PLAN DIAGRAMS WITH SURVEYOR –GENERAL.</w:t>
      </w:r>
      <w:bookmarkEnd w:id="24"/>
    </w:p>
    <w:p w:rsidR="00803CDA" w:rsidRPr="00F7634D" w:rsidRDefault="00803CDA" w:rsidP="00803CDA">
      <w:pPr>
        <w:tabs>
          <w:tab w:val="left" w:pos="426"/>
        </w:tabs>
        <w:rPr>
          <w:rFonts w:ascii="Arial Narrow" w:hAnsi="Arial Narrow"/>
        </w:rPr>
      </w:pPr>
    </w:p>
    <w:p w:rsidR="00803CDA" w:rsidRPr="00F7634D" w:rsidRDefault="00803CDA" w:rsidP="00803CDA">
      <w:pPr>
        <w:numPr>
          <w:ilvl w:val="3"/>
          <w:numId w:val="27"/>
        </w:numPr>
        <w:tabs>
          <w:tab w:val="left" w:pos="426"/>
        </w:tabs>
        <w:spacing w:after="200"/>
        <w:ind w:left="426" w:hanging="426"/>
        <w:jc w:val="both"/>
        <w:rPr>
          <w:rFonts w:ascii="Arial Narrow" w:hAnsi="Arial Narrow" w:cs="Arial"/>
        </w:rPr>
      </w:pPr>
      <w:r w:rsidRPr="00F7634D">
        <w:rPr>
          <w:rFonts w:ascii="Arial Narrow" w:hAnsi="Arial Narrow" w:cs="Arial"/>
        </w:rPr>
        <w:t>An applicant shall, within a period of two years from the date of the notification of the approval or within such further period as the Municipal Planning Tribunal may in each case determine, lodge for approval with the Surveyor-General the general plan and such diagrams as may be necessary for the establishment of a township.</w:t>
      </w:r>
    </w:p>
    <w:p w:rsidR="00803CDA" w:rsidRPr="00F7634D" w:rsidRDefault="00803CDA" w:rsidP="00803CDA">
      <w:pPr>
        <w:numPr>
          <w:ilvl w:val="3"/>
          <w:numId w:val="27"/>
        </w:numPr>
        <w:tabs>
          <w:tab w:val="left" w:pos="426"/>
        </w:tabs>
        <w:spacing w:after="200"/>
        <w:ind w:left="426" w:hanging="426"/>
        <w:jc w:val="both"/>
        <w:rPr>
          <w:rFonts w:ascii="Arial Narrow" w:hAnsi="Arial Narrow" w:cs="Arial"/>
        </w:rPr>
      </w:pPr>
      <w:r w:rsidRPr="00F7634D">
        <w:rPr>
          <w:rFonts w:ascii="Arial Narrow" w:hAnsi="Arial Narrow" w:cs="Arial"/>
        </w:rPr>
        <w:t>If an applicant fails to lodge the general plan and diagrams with the Surveyor –General within the period or further period, the approval of the application shall lapse unless the Municipal Planning Tribunal condones such failure.</w:t>
      </w:r>
    </w:p>
    <w:p w:rsidR="00803CDA" w:rsidRPr="00F7634D" w:rsidRDefault="00803CDA" w:rsidP="00803CDA">
      <w:pPr>
        <w:numPr>
          <w:ilvl w:val="3"/>
          <w:numId w:val="27"/>
        </w:numPr>
        <w:tabs>
          <w:tab w:val="left" w:pos="426"/>
        </w:tabs>
        <w:spacing w:after="200"/>
        <w:ind w:left="426" w:hanging="426"/>
        <w:jc w:val="both"/>
        <w:rPr>
          <w:rFonts w:ascii="Arial Narrow" w:hAnsi="Arial Narrow" w:cs="Arial"/>
        </w:rPr>
      </w:pPr>
      <w:r w:rsidRPr="00F7634D">
        <w:rPr>
          <w:rFonts w:ascii="Arial Narrow" w:hAnsi="Arial Narrow" w:cs="Arial"/>
        </w:rPr>
        <w:t>When such general plan and diagrams hav</w:t>
      </w:r>
      <w:r>
        <w:rPr>
          <w:rFonts w:ascii="Arial Narrow" w:hAnsi="Arial Narrow" w:cs="Arial"/>
        </w:rPr>
        <w:t>e been approved by the Surveyor</w:t>
      </w:r>
      <w:r w:rsidRPr="00F7634D">
        <w:rPr>
          <w:rFonts w:ascii="Arial Narrow" w:hAnsi="Arial Narrow" w:cs="Arial"/>
        </w:rPr>
        <w:t>–General he shall notify the applicant and the Registrar of Deeds of such approval.</w:t>
      </w:r>
    </w:p>
    <w:p w:rsidR="00803CDA" w:rsidRPr="00F7634D" w:rsidRDefault="00803CDA" w:rsidP="00803CDA">
      <w:pPr>
        <w:numPr>
          <w:ilvl w:val="3"/>
          <w:numId w:val="27"/>
        </w:numPr>
        <w:tabs>
          <w:tab w:val="left" w:pos="426"/>
        </w:tabs>
        <w:spacing w:after="200"/>
        <w:ind w:left="426" w:hanging="426"/>
        <w:jc w:val="both"/>
        <w:rPr>
          <w:rFonts w:ascii="Arial Narrow" w:hAnsi="Arial Narrow" w:cs="Arial"/>
        </w:rPr>
      </w:pPr>
      <w:r w:rsidRPr="00F7634D">
        <w:rPr>
          <w:rFonts w:ascii="Arial Narrow" w:hAnsi="Arial Narrow" w:cs="Arial"/>
        </w:rPr>
        <w:t xml:space="preserve">Township establishments must be accompanied with street names as part of the Township Layout submitted to the Surveyor General for approval. </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25" w:name="_Toc393797358"/>
      <w:r w:rsidRPr="00F7634D">
        <w:rPr>
          <w:rFonts w:ascii="Arial Narrow" w:hAnsi="Arial Narrow"/>
          <w:sz w:val="20"/>
        </w:rPr>
        <w:t>2</w:t>
      </w:r>
      <w:r>
        <w:rPr>
          <w:rFonts w:ascii="Arial Narrow" w:hAnsi="Arial Narrow"/>
          <w:sz w:val="20"/>
        </w:rPr>
        <w:t>3</w:t>
      </w:r>
      <w:r w:rsidRPr="00F7634D">
        <w:rPr>
          <w:rFonts w:ascii="Arial Narrow" w:hAnsi="Arial Narrow"/>
          <w:sz w:val="20"/>
        </w:rPr>
        <w:t>.</w:t>
      </w:r>
      <w:r w:rsidRPr="00F7634D">
        <w:rPr>
          <w:rFonts w:ascii="Arial Narrow" w:hAnsi="Arial Narrow"/>
          <w:sz w:val="20"/>
        </w:rPr>
        <w:tab/>
        <w:t>LODGING OF GENERAL PLAN, DIAGRAMS AND TITLE DEEDS WITH REGISTRAR OF DEEDS</w:t>
      </w:r>
      <w:bookmarkEnd w:id="25"/>
    </w:p>
    <w:p w:rsidR="00803CDA" w:rsidRPr="00F7634D" w:rsidRDefault="00803CDA" w:rsidP="00803CDA">
      <w:pPr>
        <w:tabs>
          <w:tab w:val="left" w:pos="426"/>
        </w:tabs>
        <w:rPr>
          <w:rFonts w:ascii="Arial Narrow" w:hAnsi="Arial Narrow" w:cs="Arial"/>
        </w:rPr>
      </w:pPr>
    </w:p>
    <w:p w:rsidR="00803CDA" w:rsidRPr="00F7634D" w:rsidRDefault="00803CDA" w:rsidP="00803CDA">
      <w:pPr>
        <w:numPr>
          <w:ilvl w:val="0"/>
          <w:numId w:val="168"/>
        </w:numPr>
        <w:tabs>
          <w:tab w:val="left" w:pos="426"/>
        </w:tabs>
        <w:spacing w:after="200"/>
        <w:ind w:left="426" w:hanging="426"/>
        <w:rPr>
          <w:rFonts w:ascii="Arial Narrow" w:hAnsi="Arial Narrow" w:cs="Arial"/>
        </w:rPr>
      </w:pPr>
      <w:r w:rsidRPr="00F7634D">
        <w:rPr>
          <w:rFonts w:ascii="Arial Narrow" w:hAnsi="Arial Narrow" w:cs="Arial"/>
        </w:rPr>
        <w:lastRenderedPageBreak/>
        <w:t>An applicant shall, within a period of two years from the date of the notification of an approval or within such further period as the Municipal Planning Tribunal may in each case determine, lodge the general plan and diagrams in question together with the title deeds of the land to which it relates with the Registrar of Deeds for registration, and the Registrar of Deeds shall notify the Municipality of the registration.</w:t>
      </w:r>
    </w:p>
    <w:p w:rsidR="00803CDA" w:rsidRPr="00F7634D" w:rsidRDefault="00803CDA" w:rsidP="00803CDA">
      <w:pPr>
        <w:numPr>
          <w:ilvl w:val="0"/>
          <w:numId w:val="168"/>
        </w:numPr>
        <w:tabs>
          <w:tab w:val="left" w:pos="426"/>
        </w:tabs>
        <w:spacing w:after="200"/>
        <w:ind w:left="426" w:hanging="426"/>
        <w:rPr>
          <w:rFonts w:ascii="Arial Narrow" w:hAnsi="Arial Narrow" w:cs="Arial"/>
        </w:rPr>
      </w:pPr>
      <w:r w:rsidRPr="00F7634D">
        <w:rPr>
          <w:rFonts w:ascii="Arial Narrow" w:hAnsi="Arial Narrow" w:cs="Arial"/>
        </w:rPr>
        <w:t>With reference to subsection 22(1) the understanding will be that there will be a logical flow with the registration which is legally acceptable.</w:t>
      </w:r>
    </w:p>
    <w:p w:rsidR="00803CDA" w:rsidRPr="00F7634D" w:rsidRDefault="00803CDA" w:rsidP="00803CDA">
      <w:pPr>
        <w:numPr>
          <w:ilvl w:val="0"/>
          <w:numId w:val="168"/>
        </w:numPr>
        <w:tabs>
          <w:tab w:val="left" w:pos="426"/>
        </w:tabs>
        <w:spacing w:after="200"/>
        <w:ind w:left="426" w:hanging="426"/>
        <w:rPr>
          <w:rFonts w:ascii="Arial Narrow" w:hAnsi="Arial Narrow" w:cs="Arial"/>
        </w:rPr>
      </w:pPr>
      <w:r w:rsidRPr="00F7634D">
        <w:rPr>
          <w:rFonts w:ascii="Arial Narrow" w:hAnsi="Arial Narrow" w:cs="Arial"/>
        </w:rPr>
        <w:t>If an applicant fails to lodge such documents with the Registrar of Deeds or to obtain registration thereof within the period or further period contemplated in subsection (1) the approval of the application shall lapse unless the Municipal Planning Tribunal after consultation with the board condones such failure.</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26" w:name="_Toc393797359"/>
      <w:r w:rsidRPr="00F7634D">
        <w:rPr>
          <w:rFonts w:ascii="Arial Narrow" w:hAnsi="Arial Narrow"/>
          <w:sz w:val="20"/>
        </w:rPr>
        <w:t>2</w:t>
      </w:r>
      <w:r>
        <w:rPr>
          <w:rFonts w:ascii="Arial Narrow" w:hAnsi="Arial Narrow"/>
          <w:sz w:val="20"/>
        </w:rPr>
        <w:t>4</w:t>
      </w:r>
      <w:r w:rsidRPr="00F7634D">
        <w:rPr>
          <w:rFonts w:ascii="Arial Narrow" w:hAnsi="Arial Narrow"/>
          <w:sz w:val="20"/>
        </w:rPr>
        <w:t>.</w:t>
      </w:r>
      <w:r w:rsidRPr="00F7634D">
        <w:rPr>
          <w:rFonts w:ascii="Arial Narrow" w:hAnsi="Arial Narrow"/>
          <w:sz w:val="20"/>
        </w:rPr>
        <w:tab/>
        <w:t>PROCLAMATION OF APPROVED TOWNSHIP</w:t>
      </w:r>
      <w:bookmarkEnd w:id="26"/>
      <w:r w:rsidRPr="00F7634D">
        <w:rPr>
          <w:rFonts w:ascii="Arial Narrow" w:hAnsi="Arial Narrow"/>
          <w:sz w:val="20"/>
        </w:rPr>
        <w:t xml:space="preserve"> </w:t>
      </w:r>
    </w:p>
    <w:p w:rsidR="00803CDA" w:rsidRPr="00F7634D" w:rsidRDefault="00803CDA" w:rsidP="00803CDA">
      <w:pPr>
        <w:tabs>
          <w:tab w:val="left" w:pos="426"/>
        </w:tabs>
        <w:rPr>
          <w:rFonts w:ascii="Arial Narrow" w:hAnsi="Arial Narrow"/>
        </w:rPr>
      </w:pPr>
    </w:p>
    <w:p w:rsidR="00803CDA" w:rsidRPr="00F7634D" w:rsidRDefault="00803CDA" w:rsidP="00803CDA">
      <w:pPr>
        <w:numPr>
          <w:ilvl w:val="0"/>
          <w:numId w:val="169"/>
        </w:numPr>
        <w:tabs>
          <w:tab w:val="left" w:pos="426"/>
        </w:tabs>
        <w:spacing w:after="200"/>
        <w:ind w:left="426" w:hanging="426"/>
        <w:rPr>
          <w:rFonts w:ascii="Arial Narrow" w:hAnsi="Arial Narrow" w:cs="Arial"/>
        </w:rPr>
      </w:pPr>
      <w:r w:rsidRPr="00F7634D">
        <w:rPr>
          <w:rFonts w:ascii="Arial Narrow" w:hAnsi="Arial Narrow" w:cs="Arial"/>
        </w:rPr>
        <w:t>After the provisions of sections 22 and 23 have been complied with, the Municipality shall by proclamation declare the township to be an approved township.</w:t>
      </w:r>
    </w:p>
    <w:p w:rsidR="00803CDA" w:rsidRPr="00F7634D" w:rsidRDefault="00803CDA" w:rsidP="00803CDA">
      <w:pPr>
        <w:numPr>
          <w:ilvl w:val="0"/>
          <w:numId w:val="169"/>
        </w:numPr>
        <w:tabs>
          <w:tab w:val="left" w:pos="426"/>
        </w:tabs>
        <w:spacing w:after="200"/>
        <w:ind w:left="426" w:hanging="426"/>
        <w:rPr>
          <w:rFonts w:ascii="Arial Narrow" w:hAnsi="Arial Narrow" w:cs="Arial"/>
        </w:rPr>
      </w:pPr>
      <w:r w:rsidRPr="00F7634D">
        <w:rPr>
          <w:rFonts w:ascii="Arial Narrow" w:hAnsi="Arial Narrow" w:cs="Arial"/>
        </w:rPr>
        <w:t xml:space="preserve">The conditions upon which the application for the establishment of the township has been approved shall be set out in a schedule to such proclamation. </w:t>
      </w:r>
    </w:p>
    <w:p w:rsidR="00803CDA" w:rsidRPr="00F7634D" w:rsidRDefault="00803CDA" w:rsidP="00803CDA">
      <w:pPr>
        <w:numPr>
          <w:ilvl w:val="0"/>
          <w:numId w:val="169"/>
        </w:numPr>
        <w:tabs>
          <w:tab w:val="left" w:pos="426"/>
        </w:tabs>
        <w:spacing w:after="200"/>
        <w:ind w:left="426" w:hanging="426"/>
        <w:rPr>
          <w:rFonts w:ascii="Arial Narrow" w:hAnsi="Arial Narrow" w:cs="Arial"/>
        </w:rPr>
      </w:pPr>
      <w:r w:rsidRPr="00F7634D">
        <w:rPr>
          <w:rFonts w:ascii="Arial Narrow" w:hAnsi="Arial Narrow" w:cs="Arial"/>
        </w:rPr>
        <w:t>The Municipality may by proclamation rectify any error or omission in a proclamation or the schedule thereto issued in terms of subsection (1) and (2).</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27" w:name="_Toc393797360"/>
      <w:r w:rsidRPr="00F7634D">
        <w:rPr>
          <w:rFonts w:ascii="Arial Narrow" w:hAnsi="Arial Narrow"/>
          <w:sz w:val="20"/>
        </w:rPr>
        <w:t>2</w:t>
      </w:r>
      <w:r>
        <w:rPr>
          <w:rFonts w:ascii="Arial Narrow" w:hAnsi="Arial Narrow"/>
          <w:sz w:val="20"/>
        </w:rPr>
        <w:t>5</w:t>
      </w:r>
      <w:r w:rsidRPr="00F7634D">
        <w:rPr>
          <w:rFonts w:ascii="Arial Narrow" w:hAnsi="Arial Narrow"/>
          <w:sz w:val="20"/>
        </w:rPr>
        <w:t>.</w:t>
      </w:r>
      <w:r w:rsidRPr="00F7634D">
        <w:rPr>
          <w:rFonts w:ascii="Arial Narrow" w:hAnsi="Arial Narrow"/>
          <w:sz w:val="20"/>
        </w:rPr>
        <w:tab/>
        <w:t>AMENDMENT OR CANCELLATION OF A GENERAL PLAN</w:t>
      </w:r>
      <w:bookmarkEnd w:id="27"/>
    </w:p>
    <w:p w:rsidR="00803CDA" w:rsidRPr="00F7634D" w:rsidRDefault="00803CDA" w:rsidP="00803CDA">
      <w:pPr>
        <w:tabs>
          <w:tab w:val="left" w:pos="426"/>
        </w:tabs>
        <w:rPr>
          <w:rFonts w:ascii="Arial Narrow" w:hAnsi="Arial Narrow"/>
        </w:rPr>
      </w:pPr>
    </w:p>
    <w:p w:rsidR="00803CDA" w:rsidRPr="00F7634D" w:rsidRDefault="00803CDA" w:rsidP="00803CDA">
      <w:pPr>
        <w:numPr>
          <w:ilvl w:val="0"/>
          <w:numId w:val="170"/>
        </w:numPr>
        <w:tabs>
          <w:tab w:val="left" w:pos="426"/>
        </w:tabs>
        <w:spacing w:after="200"/>
        <w:ind w:left="426" w:hanging="426"/>
        <w:jc w:val="both"/>
        <w:rPr>
          <w:rFonts w:ascii="Arial Narrow" w:hAnsi="Arial Narrow" w:cs="Arial"/>
        </w:rPr>
      </w:pPr>
      <w:r w:rsidRPr="00F7634D">
        <w:rPr>
          <w:rFonts w:ascii="Arial Narrow" w:hAnsi="Arial Narrow" w:cs="Arial"/>
        </w:rPr>
        <w:t>When the Municipal Planning Tribunal is satisfied that it is desirable to amend or cancel a general plan in the interest of the development of a township, or public interest it may, on application grant approval for the alteration, amendment or total or partial cancellation of the general plan representing the layout of such township, either unconditionally or subject to such conditions as it may determine.</w:t>
      </w:r>
    </w:p>
    <w:p w:rsidR="00803CDA" w:rsidRPr="00F7634D" w:rsidRDefault="00803CDA" w:rsidP="00803CDA">
      <w:pPr>
        <w:numPr>
          <w:ilvl w:val="0"/>
          <w:numId w:val="170"/>
        </w:numPr>
        <w:tabs>
          <w:tab w:val="left" w:pos="426"/>
        </w:tabs>
        <w:spacing w:after="200"/>
        <w:ind w:left="426" w:hanging="426"/>
        <w:jc w:val="both"/>
        <w:rPr>
          <w:rFonts w:ascii="Arial Narrow" w:hAnsi="Arial Narrow" w:cs="Arial"/>
        </w:rPr>
      </w:pPr>
      <w:r w:rsidRPr="00F7634D">
        <w:rPr>
          <w:rFonts w:ascii="Arial Narrow" w:hAnsi="Arial Narrow" w:cs="Arial"/>
        </w:rPr>
        <w:t xml:space="preserve">The legal owner of the relevant </w:t>
      </w:r>
      <w:proofErr w:type="spellStart"/>
      <w:r w:rsidRPr="00F7634D">
        <w:rPr>
          <w:rFonts w:ascii="Arial Narrow" w:hAnsi="Arial Narrow" w:cs="Arial"/>
        </w:rPr>
        <w:t>erf</w:t>
      </w:r>
      <w:proofErr w:type="spellEnd"/>
      <w:r w:rsidRPr="00F7634D">
        <w:rPr>
          <w:rFonts w:ascii="Arial Narrow" w:hAnsi="Arial Narrow" w:cs="Arial"/>
        </w:rPr>
        <w:t>/land parcel or his agent may make application for the Municipal Planning Tribunal’s approval and such application shall be submitted to the municipality in duplicate in such form as may be described or determined by the Municipal Planning Tribunal and shall be accompanied by such plans, documents, information and fees as may be prescribed or determined by the Municipal Planning Tribunal.</w:t>
      </w:r>
    </w:p>
    <w:p w:rsidR="00803CDA" w:rsidRPr="00F7634D" w:rsidRDefault="00803CDA" w:rsidP="00803CDA">
      <w:pPr>
        <w:numPr>
          <w:ilvl w:val="0"/>
          <w:numId w:val="170"/>
        </w:numPr>
        <w:tabs>
          <w:tab w:val="left" w:pos="426"/>
        </w:tabs>
        <w:spacing w:after="200"/>
        <w:ind w:left="426" w:hanging="426"/>
        <w:jc w:val="both"/>
        <w:rPr>
          <w:rFonts w:ascii="Arial Narrow" w:hAnsi="Arial Narrow" w:cs="Arial"/>
        </w:rPr>
      </w:pPr>
      <w:r w:rsidRPr="00F7634D">
        <w:rPr>
          <w:rFonts w:ascii="Arial Narrow" w:hAnsi="Arial Narrow" w:cs="Arial"/>
        </w:rPr>
        <w:t>When a general plan of a township is totally or partially cancelled by the Surveyor-General, in terms of the Land Survey Act, 1997, (Act No 8 of 1997), the land uses and conditions of title, is simultaneously cancelled and the land use and status revert to undetermined or agriculture.</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28" w:name="_Toc393797361"/>
      <w:r w:rsidRPr="00F7634D">
        <w:rPr>
          <w:rFonts w:ascii="Arial Narrow" w:hAnsi="Arial Narrow"/>
          <w:sz w:val="20"/>
        </w:rPr>
        <w:t>2</w:t>
      </w:r>
      <w:r>
        <w:rPr>
          <w:rFonts w:ascii="Arial Narrow" w:hAnsi="Arial Narrow"/>
          <w:sz w:val="20"/>
        </w:rPr>
        <w:t>6</w:t>
      </w:r>
      <w:r w:rsidRPr="00F7634D">
        <w:rPr>
          <w:rFonts w:ascii="Arial Narrow" w:hAnsi="Arial Narrow"/>
          <w:sz w:val="20"/>
        </w:rPr>
        <w:t>.</w:t>
      </w:r>
      <w:r w:rsidRPr="00F7634D">
        <w:rPr>
          <w:rFonts w:ascii="Arial Narrow" w:hAnsi="Arial Narrow"/>
          <w:sz w:val="20"/>
        </w:rPr>
        <w:tab/>
        <w:t>OWNERSHIP OF PUBLIC PLACES AND LAND REQUIRED FOR MUNICIPAL ENGINEERING SERVICES AND SOCIAL FACILITIES</w:t>
      </w:r>
      <w:bookmarkEnd w:id="28"/>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28"/>
        </w:numPr>
        <w:tabs>
          <w:tab w:val="left" w:pos="426"/>
        </w:tabs>
        <w:spacing w:after="200"/>
        <w:ind w:left="426" w:hanging="426"/>
        <w:jc w:val="both"/>
        <w:rPr>
          <w:rFonts w:ascii="Arial Narrow" w:hAnsi="Arial Narrow" w:cs="Arial"/>
          <w:sz w:val="20"/>
          <w:szCs w:val="20"/>
        </w:rPr>
      </w:pPr>
      <w:r w:rsidRPr="00F7634D">
        <w:rPr>
          <w:rFonts w:ascii="Arial Narrow" w:hAnsi="Arial Narrow" w:cs="Arial"/>
          <w:sz w:val="20"/>
          <w:szCs w:val="20"/>
        </w:rPr>
        <w:t>The ownership of land that is earmarked for a public place as shown on an approved general plan vest in the Municipality upon registration of the subdivision in the Deeds Office.</w:t>
      </w:r>
    </w:p>
    <w:p w:rsidR="00803CDA" w:rsidRPr="00F7634D" w:rsidRDefault="00803CDA" w:rsidP="00803CDA">
      <w:pPr>
        <w:pStyle w:val="ListParagraph"/>
        <w:tabs>
          <w:tab w:val="left" w:pos="426"/>
        </w:tabs>
        <w:spacing w:after="200"/>
        <w:ind w:left="426" w:hanging="426"/>
        <w:jc w:val="both"/>
        <w:rPr>
          <w:rFonts w:ascii="Arial Narrow" w:hAnsi="Arial Narrow" w:cs="Arial"/>
          <w:sz w:val="20"/>
          <w:szCs w:val="20"/>
          <w:u w:val="single"/>
        </w:rPr>
      </w:pPr>
    </w:p>
    <w:p w:rsidR="00803CDA" w:rsidRPr="00F7634D" w:rsidRDefault="00803CDA" w:rsidP="00803CDA">
      <w:pPr>
        <w:pStyle w:val="ListParagraph"/>
        <w:numPr>
          <w:ilvl w:val="0"/>
          <w:numId w:val="28"/>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sz w:val="20"/>
          <w:szCs w:val="20"/>
        </w:rPr>
        <w:t xml:space="preserve">The Municipality may in terms of conditions imposed under section </w:t>
      </w:r>
      <w:r>
        <w:rPr>
          <w:rFonts w:ascii="Arial Narrow" w:hAnsi="Arial Narrow" w:cs="Arial"/>
          <w:sz w:val="20"/>
          <w:szCs w:val="20"/>
        </w:rPr>
        <w:t>69</w:t>
      </w:r>
      <w:r w:rsidRPr="00F7634D">
        <w:rPr>
          <w:rFonts w:ascii="Arial Narrow" w:hAnsi="Arial Narrow" w:cs="Arial"/>
          <w:sz w:val="20"/>
          <w:szCs w:val="20"/>
        </w:rPr>
        <w:t xml:space="preserve"> determine that land designated for the provision of engineering services, public facilities or social infrastructure on an approved general plan</w:t>
      </w:r>
      <w:r w:rsidRPr="00F7634D">
        <w:rPr>
          <w:rFonts w:ascii="Arial Narrow" w:hAnsi="Arial Narrow" w:cs="Arial"/>
          <w:color w:val="000000"/>
          <w:sz w:val="20"/>
          <w:szCs w:val="20"/>
        </w:rPr>
        <w:t>, be transferred to the Municipality upon confirmation of the subdivision or a part thereof.</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29" w:name="_Toc393797362"/>
      <w:r w:rsidRPr="00F7634D">
        <w:rPr>
          <w:rFonts w:ascii="Arial Narrow" w:hAnsi="Arial Narrow"/>
          <w:sz w:val="20"/>
        </w:rPr>
        <w:t>2</w:t>
      </w:r>
      <w:r>
        <w:rPr>
          <w:rFonts w:ascii="Arial Narrow" w:hAnsi="Arial Narrow"/>
          <w:sz w:val="20"/>
        </w:rPr>
        <w:t>7</w:t>
      </w:r>
      <w:r w:rsidRPr="00F7634D">
        <w:rPr>
          <w:rFonts w:ascii="Arial Narrow" w:hAnsi="Arial Narrow"/>
          <w:sz w:val="20"/>
        </w:rPr>
        <w:t>.</w:t>
      </w:r>
      <w:r w:rsidRPr="00F7634D">
        <w:rPr>
          <w:rFonts w:ascii="Arial Narrow" w:hAnsi="Arial Narrow"/>
          <w:sz w:val="20"/>
        </w:rPr>
        <w:tab/>
        <w:t>CLOSURE OF PUBLIC PLACES</w:t>
      </w:r>
      <w:bookmarkEnd w:id="29"/>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31"/>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may, on own initiative or on application, permanently close a public place or any portion thereof in accordance with Chapter IV.</w:t>
      </w:r>
    </w:p>
    <w:p w:rsidR="00803CDA" w:rsidRPr="00F7634D" w:rsidRDefault="00803CDA" w:rsidP="00803CDA">
      <w:pPr>
        <w:pStyle w:val="ListParagraph"/>
        <w:tabs>
          <w:tab w:val="left" w:pos="426"/>
        </w:tabs>
        <w:ind w:left="426" w:hanging="426"/>
        <w:jc w:val="both"/>
        <w:rPr>
          <w:rFonts w:ascii="Arial Narrow" w:hAnsi="Arial Narrow" w:cs="Arial"/>
          <w:color w:val="000000"/>
          <w:sz w:val="20"/>
          <w:szCs w:val="20"/>
        </w:rPr>
      </w:pPr>
    </w:p>
    <w:p w:rsidR="00803CDA" w:rsidRPr="00F7634D" w:rsidRDefault="00803CDA" w:rsidP="00803CDA">
      <w:pPr>
        <w:pStyle w:val="ListParagraph"/>
        <w:numPr>
          <w:ilvl w:val="0"/>
          <w:numId w:val="31"/>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An </w:t>
      </w:r>
      <w:proofErr w:type="gramStart"/>
      <w:r w:rsidRPr="00F7634D">
        <w:rPr>
          <w:rFonts w:ascii="Arial Narrow" w:hAnsi="Arial Narrow" w:cs="Arial"/>
          <w:color w:val="000000"/>
          <w:sz w:val="20"/>
          <w:szCs w:val="20"/>
        </w:rPr>
        <w:t>applicant</w:t>
      </w:r>
      <w:proofErr w:type="gramEnd"/>
      <w:r w:rsidRPr="00F7634D">
        <w:rPr>
          <w:rFonts w:ascii="Arial Narrow" w:hAnsi="Arial Narrow" w:cs="Arial"/>
          <w:color w:val="000000"/>
          <w:sz w:val="20"/>
          <w:szCs w:val="20"/>
        </w:rPr>
        <w:t xml:space="preserve"> who requires the closure of a public place, whether permanently or temporarily, must apply in terms of section 16(2) to the Municipality.</w:t>
      </w:r>
    </w:p>
    <w:p w:rsidR="00803CDA" w:rsidRPr="00F7634D" w:rsidRDefault="00803CDA" w:rsidP="00803CDA">
      <w:pPr>
        <w:pStyle w:val="ListParagraph"/>
        <w:tabs>
          <w:tab w:val="left" w:pos="426"/>
        </w:tabs>
        <w:ind w:left="426" w:hanging="426"/>
        <w:jc w:val="both"/>
        <w:rPr>
          <w:rFonts w:ascii="Arial Narrow" w:hAnsi="Arial Narrow" w:cs="Arial"/>
          <w:color w:val="000000"/>
          <w:sz w:val="20"/>
          <w:szCs w:val="20"/>
        </w:rPr>
      </w:pPr>
    </w:p>
    <w:p w:rsidR="00803CDA" w:rsidRPr="00F7634D" w:rsidRDefault="00803CDA" w:rsidP="00803CDA">
      <w:pPr>
        <w:pStyle w:val="ListParagraph"/>
        <w:numPr>
          <w:ilvl w:val="0"/>
          <w:numId w:val="31"/>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If any person lodges a claim against the Municipality for loss or damage that he has allegedly suffered due to wrongdoing on the part of the Municipality when it permanently closed a public place, the authorized employee must—</w:t>
      </w:r>
    </w:p>
    <w:p w:rsidR="00803CDA" w:rsidRPr="00F7634D" w:rsidRDefault="00803CDA" w:rsidP="00803CDA">
      <w:pPr>
        <w:tabs>
          <w:tab w:val="left" w:pos="426"/>
          <w:tab w:val="left" w:pos="1276"/>
        </w:tabs>
        <w:ind w:left="1276"/>
        <w:jc w:val="both"/>
        <w:rPr>
          <w:rFonts w:ascii="Arial Narrow" w:hAnsi="Arial Narrow" w:cs="Arial"/>
          <w:color w:val="000000"/>
        </w:rPr>
      </w:pPr>
    </w:p>
    <w:p w:rsidR="00803CDA" w:rsidRPr="00F7634D" w:rsidRDefault="00803CDA" w:rsidP="00803CDA">
      <w:pPr>
        <w:numPr>
          <w:ilvl w:val="4"/>
          <w:numId w:val="29"/>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require proof of negligence or any other wrongdoing on the part of the Municipality which resulted in the loss or damage; and</w:t>
      </w:r>
    </w:p>
    <w:p w:rsidR="00803CDA" w:rsidRPr="00F7634D" w:rsidRDefault="00803CDA" w:rsidP="00803CDA">
      <w:pPr>
        <w:numPr>
          <w:ilvl w:val="4"/>
          <w:numId w:val="29"/>
        </w:numPr>
        <w:tabs>
          <w:tab w:val="left" w:pos="426"/>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before</w:t>
      </w:r>
      <w:proofErr w:type="gramEnd"/>
      <w:r w:rsidRPr="00F7634D">
        <w:rPr>
          <w:rFonts w:ascii="Arial Narrow" w:hAnsi="Arial Narrow" w:cs="Arial"/>
          <w:color w:val="000000"/>
        </w:rPr>
        <w:t xml:space="preserve"> any claim is paid or settled, obtain a full technical investigation report in respect of the circumstances that led to the closure of the public place to determine whether or not there has been negligence on the part of the Municipality.</w:t>
      </w:r>
    </w:p>
    <w:p w:rsidR="00803CDA" w:rsidRPr="00F7634D" w:rsidRDefault="00803CDA" w:rsidP="00803CDA">
      <w:pPr>
        <w:tabs>
          <w:tab w:val="left" w:pos="426"/>
          <w:tab w:val="left" w:pos="851"/>
        </w:tabs>
        <w:ind w:left="1276"/>
        <w:jc w:val="both"/>
        <w:rPr>
          <w:rFonts w:ascii="Arial Narrow" w:hAnsi="Arial Narrow" w:cs="Arial"/>
          <w:color w:val="000000"/>
        </w:rPr>
      </w:pPr>
    </w:p>
    <w:p w:rsidR="00803CDA" w:rsidRPr="00F7634D" w:rsidRDefault="00803CDA" w:rsidP="00803CDA">
      <w:pPr>
        <w:pStyle w:val="ListParagraph"/>
        <w:numPr>
          <w:ilvl w:val="0"/>
          <w:numId w:val="31"/>
        </w:numPr>
        <w:tabs>
          <w:tab w:val="left" w:pos="426"/>
          <w:tab w:val="left" w:pos="851"/>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may pay a claim if—</w:t>
      </w:r>
    </w:p>
    <w:p w:rsidR="00803CDA" w:rsidRPr="00F7634D" w:rsidRDefault="00803CDA" w:rsidP="00803CDA">
      <w:pPr>
        <w:tabs>
          <w:tab w:val="left" w:pos="426"/>
          <w:tab w:val="left" w:pos="851"/>
        </w:tabs>
        <w:ind w:left="1276"/>
        <w:jc w:val="both"/>
        <w:rPr>
          <w:rFonts w:ascii="Arial Narrow" w:hAnsi="Arial Narrow" w:cs="Arial"/>
          <w:color w:val="000000"/>
        </w:rPr>
      </w:pPr>
    </w:p>
    <w:p w:rsidR="00803CDA" w:rsidRPr="00F7634D" w:rsidRDefault="00803CDA" w:rsidP="00803CDA">
      <w:pPr>
        <w:numPr>
          <w:ilvl w:val="4"/>
          <w:numId w:val="30"/>
        </w:numPr>
        <w:tabs>
          <w:tab w:val="left" w:pos="426"/>
          <w:tab w:val="left" w:pos="851"/>
        </w:tabs>
        <w:ind w:left="709" w:hanging="283"/>
        <w:jc w:val="both"/>
        <w:rPr>
          <w:rFonts w:ascii="Arial Narrow" w:hAnsi="Arial Narrow" w:cs="Arial"/>
          <w:color w:val="000000"/>
        </w:rPr>
      </w:pPr>
      <w:r w:rsidRPr="00F7634D">
        <w:rPr>
          <w:rFonts w:ascii="Arial Narrow" w:hAnsi="Arial Narrow" w:cs="Arial"/>
          <w:color w:val="000000"/>
        </w:rPr>
        <w:t>the circumstances of loss or damage reveal that the Municipality acted wrongfully;</w:t>
      </w:r>
    </w:p>
    <w:p w:rsidR="00803CDA" w:rsidRPr="00F7634D" w:rsidRDefault="00803CDA" w:rsidP="00803CDA">
      <w:pPr>
        <w:numPr>
          <w:ilvl w:val="4"/>
          <w:numId w:val="30"/>
        </w:numPr>
        <w:tabs>
          <w:tab w:val="left" w:pos="426"/>
          <w:tab w:val="left" w:pos="851"/>
        </w:tabs>
        <w:ind w:left="709" w:hanging="283"/>
        <w:jc w:val="both"/>
        <w:rPr>
          <w:rFonts w:ascii="Arial Narrow" w:hAnsi="Arial Narrow" w:cs="Arial"/>
          <w:color w:val="000000"/>
        </w:rPr>
      </w:pPr>
      <w:r w:rsidRPr="00F7634D">
        <w:rPr>
          <w:rFonts w:ascii="Arial Narrow" w:hAnsi="Arial Narrow" w:cs="Arial"/>
          <w:color w:val="000000"/>
        </w:rPr>
        <w:t>the claimant has proved his  loss or damage;</w:t>
      </w:r>
    </w:p>
    <w:p w:rsidR="00803CDA" w:rsidRPr="00F7634D" w:rsidRDefault="00803CDA" w:rsidP="00803CDA">
      <w:pPr>
        <w:numPr>
          <w:ilvl w:val="4"/>
          <w:numId w:val="30"/>
        </w:numPr>
        <w:tabs>
          <w:tab w:val="left" w:pos="426"/>
          <w:tab w:val="left" w:pos="851"/>
        </w:tabs>
        <w:ind w:left="709" w:hanging="283"/>
        <w:jc w:val="both"/>
        <w:rPr>
          <w:rFonts w:ascii="Arial Narrow" w:hAnsi="Arial Narrow" w:cs="Arial"/>
          <w:color w:val="000000"/>
        </w:rPr>
      </w:pPr>
      <w:r w:rsidRPr="00F7634D">
        <w:rPr>
          <w:rFonts w:ascii="Arial Narrow" w:hAnsi="Arial Narrow" w:cs="Arial"/>
          <w:color w:val="000000"/>
        </w:rPr>
        <w:t>the claimant has provided proof of a fair and reasonable quantum;</w:t>
      </w:r>
    </w:p>
    <w:p w:rsidR="00803CDA" w:rsidRPr="00F7634D" w:rsidRDefault="00803CDA" w:rsidP="00803CDA">
      <w:pPr>
        <w:numPr>
          <w:ilvl w:val="4"/>
          <w:numId w:val="30"/>
        </w:numPr>
        <w:tabs>
          <w:tab w:val="left" w:pos="426"/>
          <w:tab w:val="left" w:pos="851"/>
        </w:tabs>
        <w:ind w:left="709" w:hanging="283"/>
        <w:jc w:val="both"/>
        <w:rPr>
          <w:rFonts w:ascii="Arial Narrow" w:hAnsi="Arial Narrow" w:cs="Arial"/>
          <w:color w:val="000000"/>
        </w:rPr>
      </w:pPr>
      <w:r w:rsidRPr="00F7634D">
        <w:rPr>
          <w:rFonts w:ascii="Arial Narrow" w:hAnsi="Arial Narrow" w:cs="Arial"/>
          <w:color w:val="000000"/>
        </w:rPr>
        <w:lastRenderedPageBreak/>
        <w:t>no claim has been made and paid by personal insurance covering the same loss; and</w:t>
      </w:r>
    </w:p>
    <w:p w:rsidR="00803CDA" w:rsidRPr="00F7634D" w:rsidRDefault="00803CDA" w:rsidP="00803CDA">
      <w:pPr>
        <w:numPr>
          <w:ilvl w:val="4"/>
          <w:numId w:val="30"/>
        </w:numPr>
        <w:tabs>
          <w:tab w:val="left" w:pos="426"/>
          <w:tab w:val="left" w:pos="851"/>
        </w:tabs>
        <w:ind w:left="709" w:hanging="283"/>
        <w:jc w:val="both"/>
        <w:rPr>
          <w:rFonts w:ascii="Arial Narrow" w:hAnsi="Arial Narrow" w:cs="Arial"/>
          <w:color w:val="000000"/>
        </w:rPr>
      </w:pPr>
      <w:proofErr w:type="gramStart"/>
      <w:r w:rsidRPr="00F7634D">
        <w:rPr>
          <w:rFonts w:ascii="Arial Narrow" w:hAnsi="Arial Narrow" w:cs="Arial"/>
          <w:color w:val="000000"/>
        </w:rPr>
        <w:t>any</w:t>
      </w:r>
      <w:proofErr w:type="gramEnd"/>
      <w:r w:rsidRPr="00F7634D">
        <w:rPr>
          <w:rFonts w:ascii="Arial Narrow" w:hAnsi="Arial Narrow" w:cs="Arial"/>
          <w:color w:val="000000"/>
        </w:rPr>
        <w:t xml:space="preserve"> other relevant additional information as requested by the authorized employee has been received.</w:t>
      </w:r>
    </w:p>
    <w:p w:rsidR="00803CDA" w:rsidRPr="00F7634D" w:rsidRDefault="00803CDA" w:rsidP="00803CDA">
      <w:pPr>
        <w:tabs>
          <w:tab w:val="left" w:pos="426"/>
        </w:tabs>
        <w:jc w:val="both"/>
        <w:rPr>
          <w:rFonts w:ascii="Arial Narrow" w:hAnsi="Arial Narrow"/>
        </w:rPr>
      </w:pPr>
    </w:p>
    <w:p w:rsidR="00803CDA" w:rsidRPr="00F7634D" w:rsidRDefault="00803CDA" w:rsidP="00803CDA">
      <w:pPr>
        <w:pStyle w:val="ListParagraph"/>
        <w:numPr>
          <w:ilvl w:val="0"/>
          <w:numId w:val="31"/>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ownership of the land comprised in any public place or portion thereof that is permanently closed in terms of this section continues to vest in the Municipality, unless the Municipality determines otherwise.</w:t>
      </w:r>
    </w:p>
    <w:p w:rsidR="00803CDA" w:rsidRPr="00F7634D" w:rsidRDefault="00803CDA" w:rsidP="00803CDA">
      <w:pPr>
        <w:pStyle w:val="ListParagraph"/>
        <w:tabs>
          <w:tab w:val="left" w:pos="426"/>
        </w:tabs>
        <w:spacing w:after="200"/>
        <w:ind w:left="709"/>
        <w:jc w:val="both"/>
        <w:rPr>
          <w:rFonts w:ascii="Arial Narrow" w:hAnsi="Arial Narrow" w:cs="Arial"/>
          <w:color w:val="000000"/>
          <w:sz w:val="20"/>
          <w:szCs w:val="20"/>
        </w:rPr>
      </w:pPr>
    </w:p>
    <w:p w:rsidR="00803CDA" w:rsidRPr="00F7634D" w:rsidRDefault="00803CDA" w:rsidP="00803CDA">
      <w:pPr>
        <w:pStyle w:val="ListParagraph"/>
        <w:numPr>
          <w:ilvl w:val="0"/>
          <w:numId w:val="31"/>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 Manager may, without complying with Chapter IV, temporarily close a public place—</w:t>
      </w:r>
    </w:p>
    <w:p w:rsidR="00803CDA" w:rsidRPr="00F7634D" w:rsidRDefault="00803CDA" w:rsidP="00803CDA">
      <w:pPr>
        <w:numPr>
          <w:ilvl w:val="0"/>
          <w:numId w:val="32"/>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for the purpose of, or pending, the construction, reconstruction, maintenance or repair of the public place; </w:t>
      </w:r>
    </w:p>
    <w:p w:rsidR="00803CDA" w:rsidRPr="00F7634D" w:rsidRDefault="00803CDA" w:rsidP="00803CDA">
      <w:pPr>
        <w:tabs>
          <w:tab w:val="left" w:pos="426"/>
          <w:tab w:val="left" w:pos="1276"/>
        </w:tabs>
        <w:ind w:left="709" w:hanging="283"/>
        <w:jc w:val="both"/>
        <w:rPr>
          <w:rFonts w:ascii="Arial Narrow" w:hAnsi="Arial Narrow"/>
        </w:rPr>
      </w:pPr>
      <w:r>
        <w:rPr>
          <w:rFonts w:ascii="Arial Narrow" w:hAnsi="Arial Narrow" w:cs="Arial"/>
          <w:color w:val="000000"/>
        </w:rPr>
        <w:tab/>
      </w:r>
      <w:proofErr w:type="gramStart"/>
      <w:r w:rsidRPr="00F7634D">
        <w:rPr>
          <w:rFonts w:ascii="Arial Narrow" w:hAnsi="Arial Narrow" w:cs="Arial"/>
          <w:color w:val="000000"/>
        </w:rPr>
        <w:t>for</w:t>
      </w:r>
      <w:proofErr w:type="gramEnd"/>
      <w:r w:rsidRPr="00F7634D">
        <w:rPr>
          <w:rFonts w:ascii="Arial Narrow" w:hAnsi="Arial Narrow" w:cs="Arial"/>
          <w:color w:val="000000"/>
        </w:rPr>
        <w:t xml:space="preserve"> the purpose of, or pending, the construction, erection, laying, extension, maintenance, repair or demolition of any building, structure,</w:t>
      </w:r>
    </w:p>
    <w:p w:rsidR="00803CDA" w:rsidRPr="00F7634D" w:rsidRDefault="00803CDA" w:rsidP="00803CDA">
      <w:pPr>
        <w:numPr>
          <w:ilvl w:val="0"/>
          <w:numId w:val="32"/>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works or service alongside, on, across, </w:t>
      </w:r>
      <w:proofErr w:type="spellStart"/>
      <w:r w:rsidRPr="00F7634D">
        <w:rPr>
          <w:rFonts w:ascii="Arial Narrow" w:hAnsi="Arial Narrow" w:cs="Arial"/>
          <w:color w:val="000000"/>
        </w:rPr>
        <w:t>through</w:t>
      </w:r>
      <w:proofErr w:type="spellEnd"/>
      <w:r w:rsidRPr="00F7634D">
        <w:rPr>
          <w:rFonts w:ascii="Arial Narrow" w:hAnsi="Arial Narrow" w:cs="Arial"/>
          <w:color w:val="000000"/>
        </w:rPr>
        <w:t>, over or under the public place;</w:t>
      </w:r>
    </w:p>
    <w:p w:rsidR="00803CDA" w:rsidRPr="00F7634D" w:rsidRDefault="00803CDA" w:rsidP="00803CDA">
      <w:pPr>
        <w:numPr>
          <w:ilvl w:val="0"/>
          <w:numId w:val="32"/>
        </w:numPr>
        <w:tabs>
          <w:tab w:val="left" w:pos="426"/>
        </w:tabs>
        <w:ind w:left="709" w:hanging="283"/>
        <w:jc w:val="both"/>
        <w:rPr>
          <w:rFonts w:ascii="Arial Narrow" w:hAnsi="Arial Narrow" w:cs="Arial"/>
          <w:color w:val="000000"/>
        </w:rPr>
      </w:pPr>
      <w:r w:rsidRPr="00F7634D">
        <w:rPr>
          <w:rFonts w:ascii="Arial Narrow" w:hAnsi="Arial Narrow" w:cs="Arial"/>
          <w:color w:val="000000"/>
        </w:rPr>
        <w:t>if the street or place is in a state that is dangerous to the public;</w:t>
      </w:r>
    </w:p>
    <w:p w:rsidR="00803CDA" w:rsidRPr="00F7634D" w:rsidRDefault="00803CDA" w:rsidP="00803CDA">
      <w:pPr>
        <w:numPr>
          <w:ilvl w:val="0"/>
          <w:numId w:val="32"/>
        </w:numPr>
        <w:tabs>
          <w:tab w:val="left" w:pos="426"/>
        </w:tabs>
        <w:ind w:left="709" w:hanging="283"/>
        <w:jc w:val="both"/>
        <w:rPr>
          <w:rFonts w:ascii="Arial Narrow" w:hAnsi="Arial Narrow" w:cs="Arial"/>
          <w:color w:val="000000"/>
        </w:rPr>
      </w:pPr>
      <w:r w:rsidRPr="00F7634D">
        <w:rPr>
          <w:rFonts w:ascii="Arial Narrow" w:hAnsi="Arial Narrow" w:cs="Arial"/>
          <w:color w:val="000000"/>
        </w:rPr>
        <w:t>by reason of an emergency or public event that requires special measures for the control of traffic or special provision for the accommodation of crowds; or</w:t>
      </w:r>
    </w:p>
    <w:p w:rsidR="00803CDA" w:rsidRPr="00F7634D" w:rsidRDefault="00803CDA" w:rsidP="00803CDA">
      <w:pPr>
        <w:numPr>
          <w:ilvl w:val="0"/>
          <w:numId w:val="32"/>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for</w:t>
      </w:r>
      <w:proofErr w:type="gramEnd"/>
      <w:r w:rsidRPr="00F7634D">
        <w:rPr>
          <w:rFonts w:ascii="Arial Narrow" w:hAnsi="Arial Narrow" w:cs="Arial"/>
          <w:color w:val="000000"/>
        </w:rPr>
        <w:t xml:space="preserve"> any other reason that renders the temporary closing of the public place necessary or desirable.</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pStyle w:val="ListParagraph"/>
        <w:numPr>
          <w:ilvl w:val="0"/>
          <w:numId w:val="31"/>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must notify the Surveyor-General of an approval in terms of subsection (1), and the Surveyor-General must endorse the records of the Surveyor-General’s office to reflect the closure of the public place.</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0" w:name="_Toc393797363"/>
      <w:r w:rsidRPr="00F7634D">
        <w:rPr>
          <w:rFonts w:ascii="Arial Narrow" w:hAnsi="Arial Narrow"/>
          <w:sz w:val="20"/>
        </w:rPr>
        <w:t>2</w:t>
      </w:r>
      <w:r>
        <w:rPr>
          <w:rFonts w:ascii="Arial Narrow" w:hAnsi="Arial Narrow"/>
          <w:sz w:val="20"/>
        </w:rPr>
        <w:t>8</w:t>
      </w:r>
      <w:r w:rsidRPr="00F7634D">
        <w:rPr>
          <w:rFonts w:ascii="Arial Narrow" w:hAnsi="Arial Narrow"/>
          <w:sz w:val="20"/>
        </w:rPr>
        <w:t>.</w:t>
      </w:r>
      <w:r w:rsidRPr="00F7634D">
        <w:rPr>
          <w:rFonts w:ascii="Arial Narrow" w:hAnsi="Arial Narrow"/>
          <w:sz w:val="20"/>
        </w:rPr>
        <w:tab/>
        <w:t>SERVICES ARISING FROM TOWNSHIP ESTABLISHMENT</w:t>
      </w:r>
      <w:bookmarkEnd w:id="30"/>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35"/>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Subsequent to the approval of an application for township establishment  in terms of this By-law, the owner of any land parcel originating from the township establishment must―</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33"/>
        </w:numPr>
        <w:tabs>
          <w:tab w:val="left" w:pos="426"/>
        </w:tabs>
        <w:ind w:left="709" w:hanging="283"/>
        <w:jc w:val="both"/>
        <w:rPr>
          <w:rFonts w:ascii="Arial Narrow" w:hAnsi="Arial Narrow" w:cs="Arial"/>
          <w:color w:val="000000"/>
        </w:rPr>
      </w:pPr>
      <w:r w:rsidRPr="00F7634D">
        <w:rPr>
          <w:rFonts w:ascii="Arial Narrow" w:hAnsi="Arial Narrow" w:cs="Arial"/>
          <w:color w:val="000000"/>
        </w:rPr>
        <w:t>allow without compensation that the following be conveyed across his  land parcel in respect of other land parcels originating from the township establishment:</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 xml:space="preserve">gas mains; </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 xml:space="preserve">electricity cables; </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telephone cables;</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 xml:space="preserve">television cables; </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other electronic infrastructure;</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main and other water pipes;</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 xml:space="preserve">foul sewers; </w:t>
      </w:r>
    </w:p>
    <w:p w:rsidR="00803CDA" w:rsidRPr="00F7634D" w:rsidRDefault="00803CDA" w:rsidP="00803CDA">
      <w:pPr>
        <w:numPr>
          <w:ilvl w:val="0"/>
          <w:numId w:val="34"/>
        </w:numPr>
        <w:tabs>
          <w:tab w:val="left" w:pos="426"/>
          <w:tab w:val="left" w:pos="1418"/>
          <w:tab w:val="left" w:pos="2268"/>
        </w:tabs>
        <w:ind w:left="1418" w:hanging="425"/>
        <w:jc w:val="both"/>
        <w:rPr>
          <w:rFonts w:ascii="Arial Narrow" w:hAnsi="Arial Narrow" w:cs="Arial"/>
          <w:color w:val="000000"/>
        </w:rPr>
      </w:pPr>
      <w:r w:rsidRPr="00F7634D">
        <w:rPr>
          <w:rFonts w:ascii="Arial Narrow" w:hAnsi="Arial Narrow" w:cs="Arial"/>
          <w:color w:val="000000"/>
        </w:rPr>
        <w:t>storm water pipes; and</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ditches and channels;</w:t>
      </w:r>
    </w:p>
    <w:p w:rsidR="00803CDA" w:rsidRPr="00F7634D" w:rsidRDefault="00803CDA" w:rsidP="00803CDA">
      <w:pPr>
        <w:numPr>
          <w:ilvl w:val="0"/>
          <w:numId w:val="34"/>
        </w:numPr>
        <w:tabs>
          <w:tab w:val="left" w:pos="426"/>
          <w:tab w:val="left" w:pos="1418"/>
        </w:tabs>
        <w:ind w:left="1418" w:hanging="425"/>
        <w:jc w:val="both"/>
        <w:rPr>
          <w:rFonts w:ascii="Arial Narrow" w:hAnsi="Arial Narrow" w:cs="Arial"/>
        </w:rPr>
      </w:pPr>
      <w:r w:rsidRPr="00F7634D">
        <w:rPr>
          <w:rFonts w:ascii="Arial Narrow" w:hAnsi="Arial Narrow" w:cs="Arial"/>
        </w:rPr>
        <w:t xml:space="preserve">public roads  </w:t>
      </w:r>
    </w:p>
    <w:p w:rsidR="00803CDA" w:rsidRPr="00F7634D" w:rsidRDefault="00803CDA" w:rsidP="00803CDA">
      <w:pPr>
        <w:numPr>
          <w:ilvl w:val="0"/>
          <w:numId w:val="33"/>
        </w:numPr>
        <w:tabs>
          <w:tab w:val="left" w:pos="426"/>
        </w:tabs>
        <w:ind w:left="709" w:hanging="283"/>
        <w:jc w:val="both"/>
        <w:rPr>
          <w:rFonts w:ascii="Arial Narrow" w:hAnsi="Arial Narrow" w:cs="Arial"/>
          <w:color w:val="000000"/>
        </w:rPr>
      </w:pPr>
      <w:r w:rsidRPr="00F7634D">
        <w:rPr>
          <w:rFonts w:ascii="Arial Narrow" w:hAnsi="Arial Narrow" w:cs="Arial"/>
          <w:color w:val="000000"/>
        </w:rPr>
        <w:t>allow the following on his  land parcel if considered necessary and in the manner and position as may be reasonably required by the Municipality:</w:t>
      </w:r>
    </w:p>
    <w:p w:rsidR="00803CDA" w:rsidRPr="00F7634D" w:rsidRDefault="00803CDA" w:rsidP="00803CDA">
      <w:pPr>
        <w:numPr>
          <w:ilvl w:val="0"/>
          <w:numId w:val="38"/>
        </w:numPr>
        <w:tabs>
          <w:tab w:val="left" w:pos="426"/>
          <w:tab w:val="left" w:pos="1418"/>
        </w:tabs>
        <w:ind w:left="709" w:firstLine="284"/>
        <w:jc w:val="both"/>
        <w:rPr>
          <w:rFonts w:ascii="Arial Narrow" w:hAnsi="Arial Narrow" w:cs="Arial"/>
          <w:color w:val="000000"/>
        </w:rPr>
      </w:pPr>
      <w:r w:rsidRPr="00F7634D">
        <w:rPr>
          <w:rFonts w:ascii="Arial Narrow" w:hAnsi="Arial Narrow" w:cs="Arial"/>
          <w:color w:val="000000"/>
        </w:rPr>
        <w:t>surface installations such as mini-substations;</w:t>
      </w:r>
    </w:p>
    <w:p w:rsidR="00803CDA" w:rsidRPr="00F7634D" w:rsidRDefault="00803CDA" w:rsidP="00803CDA">
      <w:pPr>
        <w:numPr>
          <w:ilvl w:val="0"/>
          <w:numId w:val="38"/>
        </w:numPr>
        <w:tabs>
          <w:tab w:val="left" w:pos="426"/>
          <w:tab w:val="left" w:pos="1418"/>
        </w:tabs>
        <w:ind w:left="709" w:firstLine="284"/>
        <w:jc w:val="both"/>
        <w:rPr>
          <w:rFonts w:ascii="Arial Narrow" w:hAnsi="Arial Narrow" w:cs="Arial"/>
          <w:color w:val="000000"/>
        </w:rPr>
      </w:pPr>
      <w:r w:rsidRPr="00F7634D">
        <w:rPr>
          <w:rFonts w:ascii="Arial Narrow" w:hAnsi="Arial Narrow" w:cs="Arial"/>
          <w:color w:val="000000"/>
        </w:rPr>
        <w:t>meter kiosks; and</w:t>
      </w:r>
    </w:p>
    <w:p w:rsidR="00803CDA" w:rsidRPr="00F7634D" w:rsidRDefault="00803CDA" w:rsidP="00803CDA">
      <w:pPr>
        <w:numPr>
          <w:ilvl w:val="0"/>
          <w:numId w:val="38"/>
        </w:numPr>
        <w:tabs>
          <w:tab w:val="left" w:pos="426"/>
          <w:tab w:val="left" w:pos="1418"/>
        </w:tabs>
        <w:ind w:left="709" w:firstLine="284"/>
        <w:jc w:val="both"/>
        <w:rPr>
          <w:rFonts w:ascii="Arial Narrow" w:hAnsi="Arial Narrow" w:cs="Arial"/>
          <w:color w:val="000000"/>
        </w:rPr>
      </w:pPr>
      <w:r w:rsidRPr="00F7634D">
        <w:rPr>
          <w:rFonts w:ascii="Arial Narrow" w:hAnsi="Arial Narrow" w:cs="Arial"/>
          <w:color w:val="000000"/>
        </w:rPr>
        <w:t xml:space="preserve">service pillars;  </w:t>
      </w:r>
    </w:p>
    <w:p w:rsidR="00803CDA" w:rsidRPr="00F7634D" w:rsidRDefault="00803CDA" w:rsidP="00803CDA">
      <w:pPr>
        <w:numPr>
          <w:ilvl w:val="0"/>
          <w:numId w:val="33"/>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allow access to the land parcel at any reasonable time for the purpose of constructing, altering, removing or inspecting any works referred to in sub-sections </w:t>
      </w:r>
      <w:r w:rsidRPr="00F7634D">
        <w:rPr>
          <w:rFonts w:ascii="Arial Narrow" w:hAnsi="Arial Narrow" w:cs="Arial"/>
          <w:i/>
          <w:color w:val="000000"/>
        </w:rPr>
        <w:t>(a)</w:t>
      </w:r>
      <w:r w:rsidRPr="00F7634D">
        <w:rPr>
          <w:rFonts w:ascii="Arial Narrow" w:hAnsi="Arial Narrow" w:cs="Arial"/>
          <w:color w:val="000000"/>
        </w:rPr>
        <w:t xml:space="preserve"> or </w:t>
      </w:r>
      <w:r w:rsidRPr="00F7634D">
        <w:rPr>
          <w:rFonts w:ascii="Arial Narrow" w:hAnsi="Arial Narrow" w:cs="Arial"/>
          <w:i/>
          <w:color w:val="000000"/>
        </w:rPr>
        <w:t>(b)</w:t>
      </w:r>
      <w:r w:rsidRPr="00F7634D">
        <w:rPr>
          <w:rFonts w:ascii="Arial Narrow" w:hAnsi="Arial Narrow" w:cs="Arial"/>
          <w:color w:val="000000"/>
        </w:rPr>
        <w:t>; and</w:t>
      </w:r>
    </w:p>
    <w:p w:rsidR="00803CDA" w:rsidRPr="00F7634D" w:rsidRDefault="00803CDA" w:rsidP="00803CDA">
      <w:pPr>
        <w:numPr>
          <w:ilvl w:val="0"/>
          <w:numId w:val="33"/>
        </w:numPr>
        <w:tabs>
          <w:tab w:val="left" w:pos="426"/>
        </w:tabs>
        <w:ind w:left="709" w:hanging="283"/>
        <w:jc w:val="both"/>
        <w:rPr>
          <w:rFonts w:ascii="Arial Narrow" w:hAnsi="Arial Narrow" w:cs="Arial"/>
          <w:color w:val="000000"/>
        </w:rPr>
      </w:pPr>
      <w:r w:rsidRPr="00F7634D">
        <w:rPr>
          <w:rFonts w:ascii="Arial Narrow" w:hAnsi="Arial Narrow" w:cs="Arial"/>
          <w:color w:val="000000"/>
        </w:rPr>
        <w:t>receive material or permit excavation on the land parcel as may be required to allow use of the full width of an abutting street and to provide a safe and proper slope to its bank necessitated by differences between the level of the street as finally constructed and the level of the land parcel, unless he elects to build retaining walls to the satisfaction of, and within a period to be determined by, the Municipality.</w:t>
      </w:r>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tabs>
          <w:tab w:val="left" w:pos="426"/>
        </w:tabs>
        <w:ind w:left="426" w:hanging="426"/>
        <w:jc w:val="both"/>
        <w:rPr>
          <w:rFonts w:ascii="Arial Narrow" w:hAnsi="Arial Narrow" w:cs="Arial"/>
          <w:color w:val="000000"/>
        </w:rPr>
      </w:pPr>
      <w:r w:rsidRPr="00F7634D">
        <w:rPr>
          <w:rFonts w:ascii="Arial Narrow" w:hAnsi="Arial Narrow" w:cs="Arial"/>
          <w:color w:val="000000"/>
        </w:rPr>
        <w:t>(2)</w:t>
      </w:r>
      <w:r w:rsidRPr="00F7634D">
        <w:rPr>
          <w:rFonts w:ascii="Arial Narrow" w:hAnsi="Arial Narrow" w:cs="Arial"/>
          <w:color w:val="000000"/>
        </w:rPr>
        <w:tab/>
        <w:t>The rights created in subsection (1</w:t>
      </w:r>
      <w:proofErr w:type="gramStart"/>
      <w:r w:rsidRPr="00F7634D">
        <w:rPr>
          <w:rFonts w:ascii="Arial Narrow" w:hAnsi="Arial Narrow" w:cs="Arial"/>
          <w:color w:val="000000"/>
        </w:rPr>
        <w:t>)(</w:t>
      </w:r>
      <w:proofErr w:type="gramEnd"/>
      <w:r w:rsidRPr="00F7634D">
        <w:rPr>
          <w:rFonts w:ascii="Arial Narrow" w:hAnsi="Arial Narrow" w:cs="Arial"/>
          <w:color w:val="000000"/>
        </w:rPr>
        <w:t xml:space="preserve">a) and (b) must be secured by a servitude registered in the deeds office if the services are not </w:t>
      </w:r>
    </w:p>
    <w:p w:rsidR="00803CDA" w:rsidRPr="00F7634D" w:rsidRDefault="00803CDA" w:rsidP="00803CDA">
      <w:pPr>
        <w:tabs>
          <w:tab w:val="left" w:pos="426"/>
        </w:tabs>
        <w:jc w:val="both"/>
        <w:rPr>
          <w:rFonts w:ascii="Arial Narrow" w:hAnsi="Arial Narrow" w:cs="Arial"/>
          <w:color w:val="000000"/>
        </w:rPr>
      </w:pPr>
      <w:r>
        <w:rPr>
          <w:rFonts w:ascii="Arial Narrow" w:hAnsi="Arial Narrow" w:cs="Arial"/>
          <w:color w:val="000000"/>
        </w:rPr>
        <w:tab/>
      </w:r>
      <w:proofErr w:type="gramStart"/>
      <w:r w:rsidRPr="00F7634D">
        <w:rPr>
          <w:rFonts w:ascii="Arial Narrow" w:hAnsi="Arial Narrow" w:cs="Arial"/>
          <w:color w:val="000000"/>
        </w:rPr>
        <w:t>conveyed</w:t>
      </w:r>
      <w:proofErr w:type="gramEnd"/>
      <w:r w:rsidRPr="00F7634D">
        <w:rPr>
          <w:rFonts w:ascii="Arial Narrow" w:hAnsi="Arial Narrow" w:cs="Arial"/>
          <w:color w:val="000000"/>
        </w:rPr>
        <w:t xml:space="preserve"> within the building lines applicable to the land.</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1" w:name="_Toc393797364"/>
      <w:r w:rsidRPr="00F7634D">
        <w:rPr>
          <w:rFonts w:ascii="Arial Narrow" w:hAnsi="Arial Narrow"/>
          <w:sz w:val="20"/>
        </w:rPr>
        <w:t>2</w:t>
      </w:r>
      <w:r>
        <w:rPr>
          <w:rFonts w:ascii="Arial Narrow" w:hAnsi="Arial Narrow"/>
          <w:sz w:val="20"/>
        </w:rPr>
        <w:t>9</w:t>
      </w:r>
      <w:r w:rsidRPr="00F7634D">
        <w:rPr>
          <w:rFonts w:ascii="Arial Narrow" w:hAnsi="Arial Narrow"/>
          <w:sz w:val="20"/>
        </w:rPr>
        <w:t>.</w:t>
      </w:r>
      <w:r w:rsidRPr="00F7634D">
        <w:rPr>
          <w:rFonts w:ascii="Arial Narrow" w:hAnsi="Arial Narrow"/>
          <w:sz w:val="20"/>
        </w:rPr>
        <w:tab/>
        <w:t>CERTIFICATION BY MUNICIPALITY</w:t>
      </w:r>
      <w:bookmarkEnd w:id="31"/>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39"/>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A person may not apply to the Registrar of Deeds to register the transfer of a</w:t>
      </w:r>
      <w:r w:rsidRPr="00F7634D">
        <w:rPr>
          <w:rFonts w:ascii="Arial Narrow" w:hAnsi="Arial Narrow" w:cs="Arial"/>
          <w:color w:val="000000"/>
          <w:sz w:val="20"/>
          <w:szCs w:val="20"/>
        </w:rPr>
        <w:tab/>
        <w:t>land parcel, unless the Municipality has issued a certificate in terms of this section.</w:t>
      </w:r>
    </w:p>
    <w:p w:rsidR="00803CDA" w:rsidRPr="00F7634D" w:rsidRDefault="00803CDA" w:rsidP="00803CDA">
      <w:pPr>
        <w:numPr>
          <w:ilvl w:val="0"/>
          <w:numId w:val="36"/>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may not issue a certificate to transfer a land parcel in terms of any law, or in terms of this By-law, unless the owner furnishes the Municipality with―</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37"/>
        </w:numPr>
        <w:tabs>
          <w:tab w:val="left" w:pos="426"/>
        </w:tabs>
        <w:ind w:left="709" w:hanging="283"/>
        <w:jc w:val="both"/>
        <w:rPr>
          <w:rFonts w:ascii="Arial Narrow" w:hAnsi="Arial Narrow" w:cs="Arial"/>
          <w:color w:val="000000"/>
        </w:rPr>
      </w:pPr>
      <w:r w:rsidRPr="00F7634D">
        <w:rPr>
          <w:rFonts w:ascii="Arial Narrow" w:hAnsi="Arial Narrow" w:cs="Arial"/>
          <w:color w:val="000000"/>
        </w:rPr>
        <w:t>a conveyancer’s certificate confirming that money due by the transferor of land to an owners’ association established in respect of that land has been paid, or that provision has been made to the satisfaction of the owners’ association for the payment thereof;</w:t>
      </w:r>
    </w:p>
    <w:p w:rsidR="00803CDA" w:rsidRPr="00F7634D" w:rsidRDefault="00803CDA" w:rsidP="00803CDA">
      <w:pPr>
        <w:numPr>
          <w:ilvl w:val="0"/>
          <w:numId w:val="37"/>
        </w:numPr>
        <w:tabs>
          <w:tab w:val="left" w:pos="426"/>
        </w:tabs>
        <w:ind w:left="709" w:hanging="283"/>
        <w:jc w:val="both"/>
        <w:rPr>
          <w:rFonts w:ascii="Arial Narrow" w:hAnsi="Arial Narrow" w:cs="Arial"/>
          <w:color w:val="000000"/>
        </w:rPr>
      </w:pPr>
      <w:r w:rsidRPr="00F7634D">
        <w:rPr>
          <w:rFonts w:ascii="Arial Narrow" w:hAnsi="Arial Narrow" w:cs="Arial"/>
          <w:color w:val="000000"/>
        </w:rPr>
        <w:t>proof of payment of any contravention penalty or proof of compliance with an instruction in a compliance notice issued in terms of Chapter VIII;</w:t>
      </w:r>
    </w:p>
    <w:p w:rsidR="00803CDA" w:rsidRPr="00F7634D" w:rsidRDefault="00803CDA" w:rsidP="00803CDA">
      <w:pPr>
        <w:numPr>
          <w:ilvl w:val="0"/>
          <w:numId w:val="3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proof that the land use and buildings constructed on the land parcel comply with the requirements of the land use scheme; </w:t>
      </w:r>
    </w:p>
    <w:p w:rsidR="00803CDA" w:rsidRPr="00F7634D" w:rsidRDefault="00803CDA" w:rsidP="00803CDA">
      <w:pPr>
        <w:numPr>
          <w:ilvl w:val="0"/>
          <w:numId w:val="37"/>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lastRenderedPageBreak/>
        <w:t>proof that all common property, arising from the subdivision has been transferred to the owners’ association as contemplated in section 30(3)</w:t>
      </w:r>
      <w:r w:rsidRPr="00F7634D">
        <w:rPr>
          <w:rFonts w:ascii="Arial Narrow" w:hAnsi="Arial Narrow" w:cs="Arial"/>
          <w:i/>
          <w:color w:val="000000"/>
        </w:rPr>
        <w:t>(e</w:t>
      </w:r>
      <w:r w:rsidRPr="00F7634D">
        <w:rPr>
          <w:rFonts w:ascii="Arial Narrow" w:hAnsi="Arial Narrow" w:cs="Arial"/>
          <w:color w:val="000000"/>
        </w:rPr>
        <w:t>); and</w:t>
      </w:r>
    </w:p>
    <w:p w:rsidR="00803CDA" w:rsidRPr="00F7634D" w:rsidRDefault="00803CDA" w:rsidP="00803CDA">
      <w:pPr>
        <w:numPr>
          <w:ilvl w:val="0"/>
          <w:numId w:val="37"/>
        </w:numPr>
        <w:tabs>
          <w:tab w:val="left" w:pos="426"/>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proof</w:t>
      </w:r>
      <w:proofErr w:type="gramEnd"/>
      <w:r w:rsidRPr="00F7634D">
        <w:rPr>
          <w:rFonts w:ascii="Arial Narrow" w:hAnsi="Arial Narrow" w:cs="Arial"/>
          <w:color w:val="000000"/>
        </w:rPr>
        <w:t xml:space="preserve"> that the conditions of approval that must be complied with before the transfer of </w:t>
      </w:r>
      <w:proofErr w:type="spellStart"/>
      <w:r w:rsidRPr="00F7634D">
        <w:rPr>
          <w:rFonts w:ascii="Arial Narrow" w:hAnsi="Arial Narrow" w:cs="Arial"/>
          <w:color w:val="000000"/>
        </w:rPr>
        <w:t>erven</w:t>
      </w:r>
      <w:proofErr w:type="spellEnd"/>
      <w:r w:rsidRPr="00F7634D">
        <w:rPr>
          <w:rFonts w:ascii="Arial Narrow" w:hAnsi="Arial Narrow" w:cs="Arial"/>
          <w:color w:val="000000"/>
        </w:rPr>
        <w:t xml:space="preserve"> have been complied with in all respects. </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2" w:name="_Toc393797365"/>
      <w:r>
        <w:rPr>
          <w:rFonts w:ascii="Arial Narrow" w:hAnsi="Arial Narrow"/>
          <w:sz w:val="20"/>
        </w:rPr>
        <w:t>30</w:t>
      </w:r>
      <w:r w:rsidRPr="00F7634D">
        <w:rPr>
          <w:rFonts w:ascii="Arial Narrow" w:hAnsi="Arial Narrow"/>
          <w:sz w:val="20"/>
        </w:rPr>
        <w:t>.</w:t>
      </w:r>
      <w:r w:rsidRPr="00F7634D">
        <w:rPr>
          <w:rFonts w:ascii="Arial Narrow" w:hAnsi="Arial Narrow"/>
          <w:sz w:val="20"/>
        </w:rPr>
        <w:tab/>
        <w:t>OWNERS’ ASSOCIATIONS</w:t>
      </w:r>
      <w:bookmarkEnd w:id="32"/>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41"/>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may, when approving an application for a subdivision of land, impose conditions relating to the compulsory establishment of an owners’ association by the applicant for an area determined in the conditions.</w:t>
      </w:r>
    </w:p>
    <w:p w:rsidR="00803CDA" w:rsidRPr="00F7634D" w:rsidRDefault="00803CDA" w:rsidP="00803CDA">
      <w:pPr>
        <w:pStyle w:val="ListParagraph"/>
        <w:tabs>
          <w:tab w:val="left" w:pos="426"/>
        </w:tabs>
        <w:ind w:left="426" w:hanging="426"/>
        <w:jc w:val="both"/>
        <w:rPr>
          <w:rFonts w:ascii="Arial Narrow" w:hAnsi="Arial Narrow" w:cs="Arial"/>
          <w:color w:val="000000"/>
          <w:sz w:val="20"/>
          <w:szCs w:val="20"/>
        </w:rPr>
      </w:pPr>
    </w:p>
    <w:p w:rsidR="00803CDA" w:rsidRPr="00F7634D" w:rsidRDefault="00803CDA" w:rsidP="00803CDA">
      <w:pPr>
        <w:numPr>
          <w:ilvl w:val="0"/>
          <w:numId w:val="41"/>
        </w:numPr>
        <w:tabs>
          <w:tab w:val="left" w:pos="426"/>
        </w:tabs>
        <w:ind w:left="426" w:hanging="426"/>
        <w:jc w:val="both"/>
        <w:rPr>
          <w:rFonts w:ascii="Arial Narrow" w:hAnsi="Arial Narrow" w:cs="Arial"/>
          <w:color w:val="000000"/>
        </w:rPr>
      </w:pPr>
      <w:r w:rsidRPr="00F7634D">
        <w:rPr>
          <w:rFonts w:ascii="Arial Narrow" w:hAnsi="Arial Narrow" w:cs="Arial"/>
          <w:color w:val="000000"/>
        </w:rPr>
        <w:t>An owners’ association that comes into being by virtue of subsection (1) is a juristic person and must have a constitution.</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41"/>
        </w:numPr>
        <w:tabs>
          <w:tab w:val="left" w:pos="426"/>
        </w:tabs>
        <w:ind w:left="426" w:hanging="426"/>
        <w:jc w:val="both"/>
        <w:rPr>
          <w:rFonts w:ascii="Arial Narrow" w:hAnsi="Arial Narrow" w:cs="Arial"/>
          <w:color w:val="000000"/>
        </w:rPr>
      </w:pPr>
      <w:r w:rsidRPr="00F7634D">
        <w:rPr>
          <w:rFonts w:ascii="Arial Narrow" w:hAnsi="Arial Narrow" w:cs="Arial"/>
          <w:color w:val="000000"/>
        </w:rPr>
        <w:t>The constitution of an owners’ association must be approved by the Municipality before the transfer of the first land parcel and must provide for―</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40"/>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the owners’ association to formally represent the collective mutual interests of the area, suburb or </w:t>
      </w:r>
      <w:proofErr w:type="spellStart"/>
      <w:r w:rsidRPr="00F7634D">
        <w:rPr>
          <w:rFonts w:ascii="Arial Narrow" w:hAnsi="Arial Narrow" w:cs="Arial"/>
          <w:color w:val="000000"/>
        </w:rPr>
        <w:t>neighbourhood</w:t>
      </w:r>
      <w:proofErr w:type="spellEnd"/>
      <w:r w:rsidRPr="00F7634D">
        <w:rPr>
          <w:rFonts w:ascii="Arial Narrow" w:hAnsi="Arial Narrow" w:cs="Arial"/>
          <w:color w:val="000000"/>
        </w:rPr>
        <w:t xml:space="preserve"> set out in the constitution in accordance with the conditions of approval;</w:t>
      </w:r>
    </w:p>
    <w:p w:rsidR="00803CDA" w:rsidRPr="00F7634D" w:rsidRDefault="00803CDA" w:rsidP="00803CDA">
      <w:pPr>
        <w:numPr>
          <w:ilvl w:val="0"/>
          <w:numId w:val="40"/>
        </w:numPr>
        <w:tabs>
          <w:tab w:val="left" w:pos="426"/>
        </w:tabs>
        <w:ind w:left="709" w:hanging="283"/>
        <w:jc w:val="both"/>
        <w:rPr>
          <w:rFonts w:ascii="Arial Narrow" w:hAnsi="Arial Narrow" w:cs="Arial"/>
          <w:color w:val="000000"/>
        </w:rPr>
      </w:pPr>
      <w:r w:rsidRPr="00F7634D">
        <w:rPr>
          <w:rFonts w:ascii="Arial Narrow" w:hAnsi="Arial Narrow" w:cs="Arial"/>
          <w:color w:val="000000"/>
        </w:rPr>
        <w:t>control over and maintenance of buildings, services or amenities arising from the subdivision;</w:t>
      </w:r>
    </w:p>
    <w:p w:rsidR="00803CDA" w:rsidRPr="00F7634D" w:rsidRDefault="00803CDA" w:rsidP="00803CDA">
      <w:pPr>
        <w:numPr>
          <w:ilvl w:val="0"/>
          <w:numId w:val="40"/>
        </w:numPr>
        <w:tabs>
          <w:tab w:val="left" w:pos="426"/>
        </w:tabs>
        <w:ind w:left="709" w:hanging="283"/>
        <w:jc w:val="both"/>
        <w:rPr>
          <w:rFonts w:ascii="Arial Narrow" w:hAnsi="Arial Narrow" w:cs="Arial"/>
          <w:color w:val="000000"/>
        </w:rPr>
      </w:pPr>
      <w:r w:rsidRPr="00F7634D">
        <w:rPr>
          <w:rFonts w:ascii="Arial Narrow" w:hAnsi="Arial Narrow" w:cs="Arial"/>
          <w:color w:val="000000"/>
        </w:rPr>
        <w:t>the regulation of at least one yearly meeting with its members;</w:t>
      </w:r>
    </w:p>
    <w:p w:rsidR="00803CDA" w:rsidRPr="00F7634D" w:rsidRDefault="00803CDA" w:rsidP="00803CDA">
      <w:pPr>
        <w:numPr>
          <w:ilvl w:val="0"/>
          <w:numId w:val="40"/>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control over the design guidelines of the buildings and </w:t>
      </w:r>
      <w:proofErr w:type="spellStart"/>
      <w:r w:rsidRPr="00F7634D">
        <w:rPr>
          <w:rFonts w:ascii="Arial Narrow" w:hAnsi="Arial Narrow" w:cs="Arial"/>
          <w:color w:val="000000"/>
        </w:rPr>
        <w:t>erven</w:t>
      </w:r>
      <w:proofErr w:type="spellEnd"/>
      <w:r w:rsidRPr="00F7634D">
        <w:rPr>
          <w:rFonts w:ascii="Arial Narrow" w:hAnsi="Arial Narrow" w:cs="Arial"/>
          <w:color w:val="000000"/>
        </w:rPr>
        <w:t xml:space="preserve"> arising from the subdivision; </w:t>
      </w:r>
    </w:p>
    <w:p w:rsidR="00803CDA" w:rsidRPr="00F7634D" w:rsidRDefault="00803CDA" w:rsidP="00803CDA">
      <w:pPr>
        <w:numPr>
          <w:ilvl w:val="0"/>
          <w:numId w:val="40"/>
        </w:numPr>
        <w:tabs>
          <w:tab w:val="left" w:pos="426"/>
        </w:tabs>
        <w:ind w:left="709" w:hanging="283"/>
        <w:jc w:val="both"/>
        <w:rPr>
          <w:rFonts w:ascii="Arial Narrow" w:hAnsi="Arial Narrow" w:cs="Arial"/>
          <w:color w:val="000000"/>
        </w:rPr>
      </w:pPr>
      <w:r w:rsidRPr="00F7634D">
        <w:rPr>
          <w:rFonts w:ascii="Arial Narrow" w:hAnsi="Arial Narrow" w:cs="Arial"/>
          <w:color w:val="000000"/>
        </w:rPr>
        <w:t>the ownership by the owners’ association of all common property arising from the subdivision, including—</w:t>
      </w:r>
    </w:p>
    <w:p w:rsidR="00803CDA" w:rsidRPr="00F7634D" w:rsidRDefault="00803CDA" w:rsidP="00803CDA">
      <w:pPr>
        <w:numPr>
          <w:ilvl w:val="5"/>
          <w:numId w:val="30"/>
        </w:numPr>
        <w:tabs>
          <w:tab w:val="left" w:pos="426"/>
        </w:tabs>
        <w:ind w:left="1418" w:hanging="425"/>
        <w:jc w:val="both"/>
        <w:rPr>
          <w:rFonts w:ascii="Arial Narrow" w:hAnsi="Arial Narrow" w:cs="Arial"/>
          <w:color w:val="000000"/>
        </w:rPr>
      </w:pPr>
      <w:r w:rsidRPr="00F7634D">
        <w:rPr>
          <w:rFonts w:ascii="Arial Narrow" w:hAnsi="Arial Narrow" w:cs="Arial"/>
          <w:color w:val="000000"/>
        </w:rPr>
        <w:t>private open spaces;</w:t>
      </w:r>
    </w:p>
    <w:p w:rsidR="00803CDA" w:rsidRPr="00F7634D" w:rsidRDefault="00803CDA" w:rsidP="00803CDA">
      <w:pPr>
        <w:numPr>
          <w:ilvl w:val="5"/>
          <w:numId w:val="30"/>
        </w:numPr>
        <w:tabs>
          <w:tab w:val="left" w:pos="426"/>
        </w:tabs>
        <w:ind w:left="1418" w:hanging="425"/>
        <w:jc w:val="both"/>
        <w:rPr>
          <w:rFonts w:ascii="Arial Narrow" w:hAnsi="Arial Narrow" w:cs="Arial"/>
          <w:color w:val="000000"/>
        </w:rPr>
      </w:pPr>
      <w:r w:rsidRPr="00F7634D">
        <w:rPr>
          <w:rFonts w:ascii="Arial Narrow" w:hAnsi="Arial Narrow" w:cs="Arial"/>
          <w:color w:val="000000"/>
        </w:rPr>
        <w:t>private roads;</w:t>
      </w:r>
    </w:p>
    <w:p w:rsidR="00803CDA" w:rsidRPr="00F7634D" w:rsidRDefault="00803CDA" w:rsidP="00803CDA">
      <w:pPr>
        <w:numPr>
          <w:ilvl w:val="5"/>
          <w:numId w:val="30"/>
        </w:numPr>
        <w:tabs>
          <w:tab w:val="left" w:pos="426"/>
        </w:tabs>
        <w:ind w:left="1418" w:hanging="425"/>
        <w:jc w:val="both"/>
        <w:rPr>
          <w:rFonts w:ascii="Arial Narrow" w:hAnsi="Arial Narrow" w:cs="Arial"/>
          <w:color w:val="000000"/>
        </w:rPr>
      </w:pPr>
      <w:r w:rsidRPr="00F7634D">
        <w:rPr>
          <w:rFonts w:ascii="Arial Narrow" w:hAnsi="Arial Narrow" w:cs="Arial"/>
          <w:color w:val="000000"/>
        </w:rPr>
        <w:t>private places; and</w:t>
      </w:r>
    </w:p>
    <w:p w:rsidR="00803CDA" w:rsidRPr="00F7634D" w:rsidRDefault="00803CDA" w:rsidP="00803CDA">
      <w:pPr>
        <w:numPr>
          <w:ilvl w:val="5"/>
          <w:numId w:val="30"/>
        </w:numPr>
        <w:tabs>
          <w:tab w:val="left" w:pos="426"/>
        </w:tabs>
        <w:ind w:left="1418" w:hanging="425"/>
        <w:jc w:val="both"/>
        <w:rPr>
          <w:rFonts w:ascii="Arial Narrow" w:hAnsi="Arial Narrow" w:cs="Arial"/>
          <w:color w:val="000000"/>
        </w:rPr>
      </w:pPr>
      <w:r w:rsidRPr="00F7634D">
        <w:rPr>
          <w:rFonts w:ascii="Arial Narrow" w:hAnsi="Arial Narrow" w:cs="Arial"/>
          <w:color w:val="000000"/>
        </w:rPr>
        <w:t>land required for services provided by the owners’ association;</w:t>
      </w:r>
    </w:p>
    <w:p w:rsidR="00803CDA" w:rsidRPr="00F7634D" w:rsidRDefault="00803CDA" w:rsidP="00803CDA">
      <w:pPr>
        <w:numPr>
          <w:ilvl w:val="0"/>
          <w:numId w:val="40"/>
        </w:numPr>
        <w:tabs>
          <w:tab w:val="left" w:pos="426"/>
        </w:tabs>
        <w:ind w:left="709" w:hanging="283"/>
        <w:jc w:val="both"/>
        <w:rPr>
          <w:rFonts w:ascii="Arial Narrow" w:hAnsi="Arial Narrow" w:cs="Arial"/>
          <w:color w:val="000000"/>
        </w:rPr>
      </w:pPr>
      <w:r w:rsidRPr="00F7634D">
        <w:rPr>
          <w:rFonts w:ascii="Arial Narrow" w:hAnsi="Arial Narrow" w:cs="Arial"/>
          <w:color w:val="000000"/>
        </w:rPr>
        <w:t>enforcement of conditions of approval or management plans;</w:t>
      </w:r>
    </w:p>
    <w:p w:rsidR="00803CDA" w:rsidRPr="00F7634D" w:rsidRDefault="00803CDA" w:rsidP="00803CDA">
      <w:pPr>
        <w:numPr>
          <w:ilvl w:val="0"/>
          <w:numId w:val="40"/>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procedures to obtain the consent of the members of the owners’ association to transfer an </w:t>
      </w:r>
      <w:proofErr w:type="spellStart"/>
      <w:r w:rsidRPr="00F7634D">
        <w:rPr>
          <w:rFonts w:ascii="Arial Narrow" w:hAnsi="Arial Narrow" w:cs="Arial"/>
          <w:color w:val="000000"/>
        </w:rPr>
        <w:t>erf</w:t>
      </w:r>
      <w:proofErr w:type="spellEnd"/>
      <w:r w:rsidRPr="00F7634D">
        <w:rPr>
          <w:rFonts w:ascii="Arial Narrow" w:hAnsi="Arial Narrow" w:cs="Arial"/>
          <w:color w:val="000000"/>
        </w:rPr>
        <w:t xml:space="preserve"> in the event that the owners’ association ceases to function;</w:t>
      </w:r>
    </w:p>
    <w:p w:rsidR="00803CDA" w:rsidRPr="00F7634D" w:rsidRDefault="00803CDA" w:rsidP="00803CDA">
      <w:pPr>
        <w:numPr>
          <w:ilvl w:val="0"/>
          <w:numId w:val="40"/>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implementation and enforcement by the owners’ association of the provisions of the constitution.</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41"/>
        </w:numPr>
        <w:tabs>
          <w:tab w:val="left" w:pos="426"/>
        </w:tabs>
        <w:ind w:left="426" w:hanging="426"/>
        <w:jc w:val="both"/>
        <w:rPr>
          <w:rFonts w:ascii="Arial Narrow" w:hAnsi="Arial Narrow" w:cs="Arial"/>
          <w:color w:val="000000"/>
        </w:rPr>
      </w:pPr>
      <w:r w:rsidRPr="00F7634D">
        <w:rPr>
          <w:rFonts w:ascii="Arial Narrow" w:hAnsi="Arial Narrow" w:cs="Arial"/>
          <w:color w:val="000000"/>
        </w:rPr>
        <w:t>The constitution of an owners’ association may have other objects as set by the association but may not contain provisions that are in conflict with any law.</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41"/>
        </w:numPr>
        <w:tabs>
          <w:tab w:val="left" w:pos="426"/>
        </w:tabs>
        <w:ind w:left="426" w:hanging="426"/>
        <w:jc w:val="both"/>
        <w:rPr>
          <w:rFonts w:ascii="Arial Narrow" w:hAnsi="Arial Narrow" w:cs="Arial"/>
          <w:color w:val="000000"/>
        </w:rPr>
      </w:pPr>
      <w:r w:rsidRPr="00F7634D">
        <w:rPr>
          <w:rFonts w:ascii="Arial Narrow" w:hAnsi="Arial Narrow" w:cs="Arial"/>
          <w:color w:val="000000"/>
        </w:rPr>
        <w:t>An owners’ association may amend its constitution when necessary, but if an amendment affects the Municipality or a provision referred to in subsection (3), the amendment must also be approved by the Municipality.</w:t>
      </w:r>
    </w:p>
    <w:p w:rsidR="00803CDA" w:rsidRPr="00F7634D" w:rsidRDefault="00803CDA" w:rsidP="00803CDA">
      <w:pPr>
        <w:pStyle w:val="ListParagraph"/>
        <w:tabs>
          <w:tab w:val="left" w:pos="426"/>
        </w:tabs>
        <w:ind w:left="426" w:hanging="426"/>
        <w:rPr>
          <w:rFonts w:ascii="Arial Narrow" w:hAnsi="Arial Narrow" w:cs="Arial"/>
          <w:color w:val="000000"/>
          <w:sz w:val="20"/>
          <w:szCs w:val="20"/>
        </w:rPr>
      </w:pPr>
    </w:p>
    <w:p w:rsidR="00803CDA" w:rsidRPr="00F7634D" w:rsidRDefault="00803CDA" w:rsidP="00803CDA">
      <w:pPr>
        <w:numPr>
          <w:ilvl w:val="0"/>
          <w:numId w:val="41"/>
        </w:numPr>
        <w:tabs>
          <w:tab w:val="left" w:pos="426"/>
        </w:tabs>
        <w:ind w:left="426" w:hanging="426"/>
        <w:jc w:val="both"/>
        <w:rPr>
          <w:rFonts w:ascii="Arial Narrow" w:hAnsi="Arial Narrow" w:cs="Arial"/>
          <w:color w:val="000000"/>
        </w:rPr>
      </w:pPr>
      <w:r w:rsidRPr="00F7634D">
        <w:rPr>
          <w:rFonts w:ascii="Arial Narrow" w:hAnsi="Arial Narrow" w:cs="Arial"/>
          <w:color w:val="000000"/>
        </w:rPr>
        <w:t>An owners’ association that comes into being by virtue of subsection (1)―</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44"/>
        </w:numPr>
        <w:tabs>
          <w:tab w:val="left" w:pos="709"/>
        </w:tabs>
        <w:ind w:left="709" w:hanging="283"/>
        <w:jc w:val="both"/>
        <w:rPr>
          <w:rFonts w:ascii="Arial Narrow" w:hAnsi="Arial Narrow" w:cs="Arial"/>
          <w:color w:val="000000"/>
        </w:rPr>
      </w:pPr>
      <w:r w:rsidRPr="00F7634D">
        <w:rPr>
          <w:rFonts w:ascii="Arial Narrow" w:hAnsi="Arial Narrow" w:cs="Arial"/>
          <w:color w:val="000000"/>
        </w:rPr>
        <w:t>has as its members all the owners of land parcels originating from the subdivision and their successors in title, who are jointly liable for expenditure incurred in connection with the association; and</w:t>
      </w:r>
    </w:p>
    <w:p w:rsidR="00803CDA" w:rsidRPr="00F7634D" w:rsidRDefault="00803CDA" w:rsidP="00803CDA">
      <w:pPr>
        <w:numPr>
          <w:ilvl w:val="0"/>
          <w:numId w:val="44"/>
        </w:numPr>
        <w:tabs>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is</w:t>
      </w:r>
      <w:proofErr w:type="gramEnd"/>
      <w:r w:rsidRPr="00F7634D">
        <w:rPr>
          <w:rFonts w:ascii="Arial Narrow" w:hAnsi="Arial Narrow" w:cs="Arial"/>
          <w:color w:val="000000"/>
        </w:rPr>
        <w:t xml:space="preserve"> upon registration of the first land parcel automatically constituted.</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41"/>
        </w:numPr>
        <w:tabs>
          <w:tab w:val="left" w:pos="426"/>
        </w:tabs>
        <w:ind w:left="426" w:hanging="426"/>
        <w:jc w:val="both"/>
        <w:rPr>
          <w:rFonts w:ascii="Arial Narrow" w:hAnsi="Arial Narrow" w:cs="Arial"/>
          <w:color w:val="000000"/>
        </w:rPr>
      </w:pPr>
      <w:r w:rsidRPr="00F7634D">
        <w:rPr>
          <w:rFonts w:ascii="Arial Narrow" w:hAnsi="Arial Narrow" w:cs="Arial"/>
          <w:color w:val="000000"/>
        </w:rPr>
        <w:t>The design guidelines contemplated in subsection (3</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d)</w:t>
      </w:r>
      <w:r w:rsidRPr="00F7634D">
        <w:rPr>
          <w:rFonts w:ascii="Arial Narrow" w:hAnsi="Arial Narrow" w:cs="Arial"/>
          <w:color w:val="000000"/>
        </w:rPr>
        <w:t xml:space="preserve"> may introduce more restrictive development rules than the rules provided for in the land use scheme.</w:t>
      </w:r>
    </w:p>
    <w:p w:rsidR="00803CDA" w:rsidRPr="00F7634D" w:rsidRDefault="00803CDA" w:rsidP="00803CDA">
      <w:pPr>
        <w:tabs>
          <w:tab w:val="left" w:pos="426"/>
        </w:tabs>
        <w:ind w:left="426" w:hanging="426"/>
        <w:jc w:val="both"/>
        <w:rPr>
          <w:rFonts w:ascii="Arial Narrow" w:hAnsi="Arial Narrow"/>
        </w:rPr>
      </w:pPr>
    </w:p>
    <w:p w:rsidR="00803CDA" w:rsidRPr="00F7634D" w:rsidRDefault="00803CDA" w:rsidP="00803CDA">
      <w:pPr>
        <w:numPr>
          <w:ilvl w:val="0"/>
          <w:numId w:val="41"/>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If an owners’ association fails to meet any of its obligations contemplated in subsection (3) and any person is, in the opinion of the Municipality, adversely affected by that failure, the Municipality may take appropriate action to rectify the failure and recover from the members referred to in subsection (6</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a)</w:t>
      </w:r>
      <w:r w:rsidRPr="00F7634D">
        <w:rPr>
          <w:rFonts w:ascii="Arial Narrow" w:hAnsi="Arial Narrow" w:cs="Arial"/>
          <w:color w:val="000000"/>
        </w:rPr>
        <w:t xml:space="preserve"> the amount of any expenditure incurred by it in respect of those actions.</w:t>
      </w:r>
    </w:p>
    <w:p w:rsidR="00803CDA" w:rsidRPr="00F7634D" w:rsidRDefault="00803CDA" w:rsidP="00803CDA">
      <w:pPr>
        <w:numPr>
          <w:ilvl w:val="0"/>
          <w:numId w:val="41"/>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amount of any expenditure so recovered is, for the purposes of subsection (8), considered to be expenditure incurred by the owners’ association.</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3" w:name="_Toc393797366"/>
      <w:r w:rsidRPr="00F7634D">
        <w:rPr>
          <w:rFonts w:ascii="Arial Narrow" w:hAnsi="Arial Narrow"/>
          <w:sz w:val="20"/>
        </w:rPr>
        <w:t>3</w:t>
      </w:r>
      <w:r>
        <w:rPr>
          <w:rFonts w:ascii="Arial Narrow" w:hAnsi="Arial Narrow"/>
          <w:sz w:val="20"/>
        </w:rPr>
        <w:t>1</w:t>
      </w:r>
      <w:r w:rsidRPr="00F7634D">
        <w:rPr>
          <w:rFonts w:ascii="Arial Narrow" w:hAnsi="Arial Narrow"/>
          <w:sz w:val="20"/>
        </w:rPr>
        <w:t>.</w:t>
      </w:r>
      <w:r w:rsidRPr="00F7634D">
        <w:rPr>
          <w:rFonts w:ascii="Arial Narrow" w:hAnsi="Arial Narrow"/>
          <w:sz w:val="20"/>
        </w:rPr>
        <w:tab/>
        <w:t>OWNERS’ ASSOCIATION CEASES TO FUNCTION</w:t>
      </w:r>
      <w:bookmarkEnd w:id="33"/>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45"/>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If an owners’ association ceases to function or carry out its obligations, the Municipality may―</w:t>
      </w:r>
    </w:p>
    <w:p w:rsidR="00803CDA" w:rsidRPr="00F7634D" w:rsidRDefault="00803CDA" w:rsidP="00803CDA">
      <w:pPr>
        <w:numPr>
          <w:ilvl w:val="0"/>
          <w:numId w:val="42"/>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take steps to instruct the association to hold a meeting and to reconstitute itself; </w:t>
      </w:r>
    </w:p>
    <w:p w:rsidR="00803CDA" w:rsidRPr="00F7634D" w:rsidRDefault="00803CDA" w:rsidP="00803CDA">
      <w:pPr>
        <w:numPr>
          <w:ilvl w:val="0"/>
          <w:numId w:val="42"/>
        </w:numPr>
        <w:tabs>
          <w:tab w:val="left" w:pos="426"/>
        </w:tabs>
        <w:ind w:left="709" w:hanging="283"/>
        <w:jc w:val="both"/>
        <w:rPr>
          <w:rFonts w:ascii="Arial Narrow" w:hAnsi="Arial Narrow" w:cs="Arial"/>
          <w:color w:val="000000"/>
        </w:rPr>
      </w:pPr>
      <w:r w:rsidRPr="00F7634D">
        <w:rPr>
          <w:rFonts w:ascii="Arial Narrow" w:hAnsi="Arial Narrow" w:cs="Arial"/>
          <w:color w:val="000000"/>
        </w:rPr>
        <w:t>subject to the amendment of the conditions of approval, remove the obligation to establish an owners’ association; or</w:t>
      </w:r>
    </w:p>
    <w:p w:rsidR="00803CDA" w:rsidRPr="00F7634D" w:rsidRDefault="00803CDA" w:rsidP="00803CDA">
      <w:pPr>
        <w:numPr>
          <w:ilvl w:val="0"/>
          <w:numId w:val="42"/>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subject</w:t>
      </w:r>
      <w:proofErr w:type="gramEnd"/>
      <w:r w:rsidRPr="00F7634D">
        <w:rPr>
          <w:rFonts w:ascii="Arial Narrow" w:hAnsi="Arial Narrow" w:cs="Arial"/>
          <w:color w:val="000000"/>
        </w:rPr>
        <w:t xml:space="preserve"> to the amendment of title conditions pertaining to the owners’ association, remove any obligations in respect of an owners’ association.</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43"/>
        </w:numPr>
        <w:tabs>
          <w:tab w:val="left" w:pos="426"/>
        </w:tabs>
        <w:ind w:left="426" w:hanging="426"/>
        <w:jc w:val="both"/>
        <w:rPr>
          <w:rFonts w:ascii="Arial Narrow" w:hAnsi="Arial Narrow" w:cs="Arial"/>
          <w:color w:val="000000"/>
        </w:rPr>
      </w:pPr>
      <w:r w:rsidRPr="00F7634D">
        <w:rPr>
          <w:rFonts w:ascii="Arial Narrow" w:hAnsi="Arial Narrow" w:cs="Arial"/>
          <w:color w:val="000000"/>
        </w:rPr>
        <w:t>In determining which option to follow, the Municipality must have regard to―</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46"/>
        </w:numPr>
        <w:tabs>
          <w:tab w:val="left" w:pos="426"/>
        </w:tabs>
        <w:ind w:left="709" w:hanging="283"/>
        <w:jc w:val="both"/>
        <w:rPr>
          <w:rFonts w:ascii="Arial Narrow" w:hAnsi="Arial Narrow" w:cs="Arial"/>
          <w:color w:val="000000"/>
        </w:rPr>
      </w:pPr>
      <w:r w:rsidRPr="00F7634D">
        <w:rPr>
          <w:rFonts w:ascii="Arial Narrow" w:hAnsi="Arial Narrow" w:cs="Arial"/>
          <w:color w:val="000000"/>
        </w:rPr>
        <w:t>the purpose of the owners’ association;</w:t>
      </w:r>
    </w:p>
    <w:p w:rsidR="00803CDA" w:rsidRPr="00F7634D" w:rsidRDefault="00803CDA" w:rsidP="00803CDA">
      <w:pPr>
        <w:numPr>
          <w:ilvl w:val="0"/>
          <w:numId w:val="46"/>
        </w:numPr>
        <w:tabs>
          <w:tab w:val="left" w:pos="426"/>
        </w:tabs>
        <w:ind w:left="709" w:hanging="283"/>
        <w:jc w:val="both"/>
        <w:rPr>
          <w:rFonts w:ascii="Arial Narrow" w:hAnsi="Arial Narrow" w:cs="Arial"/>
          <w:color w:val="000000"/>
        </w:rPr>
      </w:pPr>
      <w:r w:rsidRPr="00F7634D">
        <w:rPr>
          <w:rFonts w:ascii="Arial Narrow" w:hAnsi="Arial Narrow" w:cs="Arial"/>
          <w:color w:val="000000"/>
        </w:rPr>
        <w:t>who will take over the maintenance of infrastructure for which the owners’ association is responsible; and</w:t>
      </w:r>
    </w:p>
    <w:p w:rsidR="00803CDA" w:rsidRPr="00F7634D" w:rsidRDefault="00803CDA" w:rsidP="00803CDA">
      <w:pPr>
        <w:numPr>
          <w:ilvl w:val="0"/>
          <w:numId w:val="46"/>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lastRenderedPageBreak/>
        <w:t>the</w:t>
      </w:r>
      <w:proofErr w:type="gramEnd"/>
      <w:r w:rsidRPr="00F7634D">
        <w:rPr>
          <w:rFonts w:ascii="Arial Narrow" w:hAnsi="Arial Narrow" w:cs="Arial"/>
          <w:color w:val="000000"/>
        </w:rPr>
        <w:t xml:space="preserve"> effect of the dissolution of the owners’ association on the members and the community concerned.</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4" w:name="_Toc393797367"/>
      <w:r>
        <w:rPr>
          <w:rFonts w:ascii="Arial Narrow" w:hAnsi="Arial Narrow"/>
          <w:sz w:val="20"/>
        </w:rPr>
        <w:t>32</w:t>
      </w:r>
      <w:r w:rsidRPr="00F7634D">
        <w:rPr>
          <w:rFonts w:ascii="Arial Narrow" w:hAnsi="Arial Narrow"/>
          <w:sz w:val="20"/>
        </w:rPr>
        <w:t>.</w:t>
      </w:r>
      <w:r w:rsidRPr="00F7634D">
        <w:rPr>
          <w:rFonts w:ascii="Arial Narrow" w:hAnsi="Arial Narrow"/>
          <w:sz w:val="20"/>
        </w:rPr>
        <w:tab/>
        <w:t>SUBDIVISION OR CONSOLIDATION OF LAND PARCELS</w:t>
      </w:r>
      <w:bookmarkEnd w:id="34"/>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48"/>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No person may subdivide or consolidate land without the approval of the Municipality in terms of section 16(2).</w:t>
      </w:r>
    </w:p>
    <w:p w:rsidR="00803CDA" w:rsidRPr="00F7634D" w:rsidRDefault="00803CDA" w:rsidP="00803CDA">
      <w:pPr>
        <w:pStyle w:val="ListParagraph"/>
        <w:tabs>
          <w:tab w:val="left" w:pos="426"/>
        </w:tabs>
        <w:spacing w:after="200"/>
        <w:ind w:left="426" w:hanging="426"/>
        <w:jc w:val="both"/>
        <w:rPr>
          <w:rFonts w:ascii="Arial Narrow" w:hAnsi="Arial Narrow" w:cs="Arial"/>
          <w:color w:val="000000"/>
          <w:sz w:val="20"/>
          <w:szCs w:val="20"/>
        </w:rPr>
      </w:pPr>
    </w:p>
    <w:p w:rsidR="00803CDA" w:rsidRPr="00F7634D" w:rsidRDefault="00803CDA" w:rsidP="00803CDA">
      <w:pPr>
        <w:pStyle w:val="ListParagraph"/>
        <w:numPr>
          <w:ilvl w:val="0"/>
          <w:numId w:val="48"/>
        </w:numPr>
        <w:tabs>
          <w:tab w:val="left" w:pos="426"/>
        </w:tabs>
        <w:spacing w:after="200"/>
        <w:ind w:left="426" w:hanging="426"/>
        <w:jc w:val="both"/>
        <w:rPr>
          <w:rFonts w:ascii="Arial Narrow" w:hAnsi="Arial Narrow" w:cs="Arial"/>
          <w:sz w:val="20"/>
          <w:szCs w:val="20"/>
        </w:rPr>
      </w:pPr>
      <w:r w:rsidRPr="00F7634D">
        <w:rPr>
          <w:rFonts w:ascii="Arial Narrow" w:hAnsi="Arial Narrow" w:cs="Arial"/>
          <w:sz w:val="20"/>
          <w:szCs w:val="20"/>
        </w:rPr>
        <w:t xml:space="preserve">An </w:t>
      </w:r>
      <w:r w:rsidRPr="00F7634D">
        <w:rPr>
          <w:rFonts w:ascii="Arial Narrow" w:hAnsi="Arial Narrow"/>
          <w:sz w:val="20"/>
          <w:szCs w:val="20"/>
        </w:rPr>
        <w:t xml:space="preserve">applicant must demonstrate that each subdivision can be adequately served with civil engineering services and acceptable access to a public street or right of way, as part of the submission of a subdivision application. </w:t>
      </w:r>
    </w:p>
    <w:p w:rsidR="00803CDA" w:rsidRPr="00F7634D" w:rsidRDefault="00803CDA" w:rsidP="00803CDA">
      <w:pPr>
        <w:numPr>
          <w:ilvl w:val="0"/>
          <w:numId w:val="48"/>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A copy of the approval must accompany the diagram that is submitted to the Surveyor-General’s office.</w:t>
      </w:r>
    </w:p>
    <w:p w:rsidR="00803CDA" w:rsidRPr="00F7634D" w:rsidRDefault="00803CDA" w:rsidP="00803CDA">
      <w:pPr>
        <w:numPr>
          <w:ilvl w:val="0"/>
          <w:numId w:val="48"/>
        </w:numPr>
        <w:tabs>
          <w:tab w:val="left" w:pos="426"/>
        </w:tabs>
        <w:ind w:left="426" w:hanging="426"/>
        <w:jc w:val="both"/>
        <w:rPr>
          <w:rFonts w:ascii="Arial Narrow" w:hAnsi="Arial Narrow" w:cs="Arial"/>
          <w:color w:val="000000"/>
        </w:rPr>
      </w:pPr>
      <w:r w:rsidRPr="00F7634D">
        <w:rPr>
          <w:rFonts w:ascii="Arial Narrow" w:hAnsi="Arial Narrow" w:cs="Arial"/>
          <w:color w:val="000000"/>
        </w:rPr>
        <w:t>If a Municipality approves a subdivision or consolidation, the applicant must submit a diagram to the Surveyor-General for approval, including proof to the satisfaction of the Surveyor-General of—</w:t>
      </w:r>
    </w:p>
    <w:p w:rsidR="00803CDA" w:rsidRPr="00F7634D" w:rsidRDefault="00803CDA" w:rsidP="00803CDA">
      <w:pPr>
        <w:tabs>
          <w:tab w:val="left" w:pos="426"/>
          <w:tab w:val="left" w:pos="5250"/>
        </w:tabs>
        <w:ind w:left="426" w:hanging="426"/>
        <w:jc w:val="both"/>
        <w:rPr>
          <w:rFonts w:ascii="Arial Narrow" w:hAnsi="Arial Narrow" w:cs="Arial"/>
          <w:color w:val="000000"/>
        </w:rPr>
      </w:pPr>
      <w:r>
        <w:rPr>
          <w:rFonts w:ascii="Arial Narrow" w:hAnsi="Arial Narrow" w:cs="Arial"/>
          <w:color w:val="000000"/>
        </w:rPr>
        <w:tab/>
      </w:r>
    </w:p>
    <w:p w:rsidR="00803CDA" w:rsidRPr="00F7634D" w:rsidRDefault="00803CDA" w:rsidP="00803CDA">
      <w:pPr>
        <w:numPr>
          <w:ilvl w:val="0"/>
          <w:numId w:val="47"/>
        </w:numPr>
        <w:tabs>
          <w:tab w:val="left" w:pos="709"/>
        </w:tabs>
        <w:ind w:left="709" w:hanging="283"/>
        <w:jc w:val="both"/>
        <w:rPr>
          <w:rFonts w:ascii="Arial Narrow" w:hAnsi="Arial Narrow" w:cs="Arial"/>
          <w:color w:val="000000"/>
        </w:rPr>
      </w:pPr>
      <w:r w:rsidRPr="00F7634D">
        <w:rPr>
          <w:rFonts w:ascii="Arial Narrow" w:hAnsi="Arial Narrow" w:cs="Arial"/>
          <w:color w:val="000000"/>
        </w:rPr>
        <w:t>the decision to approve the subdivision or consolidation;</w:t>
      </w:r>
    </w:p>
    <w:p w:rsidR="00803CDA" w:rsidRPr="00F7634D" w:rsidRDefault="00803CDA" w:rsidP="00803CDA">
      <w:pPr>
        <w:numPr>
          <w:ilvl w:val="0"/>
          <w:numId w:val="47"/>
        </w:numPr>
        <w:tabs>
          <w:tab w:val="left" w:pos="709"/>
        </w:tabs>
        <w:ind w:left="709" w:hanging="283"/>
        <w:jc w:val="both"/>
        <w:rPr>
          <w:rFonts w:ascii="Arial Narrow" w:hAnsi="Arial Narrow" w:cs="Arial"/>
          <w:color w:val="000000"/>
        </w:rPr>
      </w:pPr>
      <w:r w:rsidRPr="00F7634D">
        <w:rPr>
          <w:rFonts w:ascii="Arial Narrow" w:hAnsi="Arial Narrow" w:cs="Arial"/>
          <w:color w:val="000000"/>
        </w:rPr>
        <w:t xml:space="preserve">the conditions of approval contemplated in section </w:t>
      </w:r>
      <w:r>
        <w:rPr>
          <w:rFonts w:ascii="Arial Narrow" w:hAnsi="Arial Narrow" w:cs="Arial"/>
          <w:color w:val="000000"/>
        </w:rPr>
        <w:t>69</w:t>
      </w:r>
      <w:r w:rsidRPr="00F7634D">
        <w:rPr>
          <w:rFonts w:ascii="Arial Narrow" w:hAnsi="Arial Narrow" w:cs="Arial"/>
          <w:color w:val="000000"/>
        </w:rPr>
        <w:t xml:space="preserve">; and </w:t>
      </w:r>
    </w:p>
    <w:p w:rsidR="00803CDA" w:rsidRPr="00F7634D" w:rsidRDefault="00803CDA" w:rsidP="00803CDA">
      <w:pPr>
        <w:numPr>
          <w:ilvl w:val="0"/>
          <w:numId w:val="47"/>
        </w:numPr>
        <w:tabs>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approved subdivision or consolidation plan.</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tabs>
          <w:tab w:val="left" w:pos="426"/>
        </w:tabs>
        <w:ind w:left="426" w:hanging="426"/>
        <w:jc w:val="both"/>
        <w:rPr>
          <w:rFonts w:ascii="Arial Narrow" w:hAnsi="Arial Narrow" w:cs="Arial"/>
          <w:color w:val="000000"/>
        </w:rPr>
      </w:pPr>
      <w:r w:rsidRPr="00F7634D">
        <w:rPr>
          <w:rFonts w:ascii="Arial Narrow" w:hAnsi="Arial Narrow" w:cs="Arial"/>
          <w:color w:val="000000"/>
        </w:rPr>
        <w:t>(5)</w:t>
      </w:r>
      <w:r w:rsidRPr="00F7634D">
        <w:rPr>
          <w:rFonts w:ascii="Arial Narrow" w:hAnsi="Arial Narrow" w:cs="Arial"/>
          <w:color w:val="000000"/>
        </w:rPr>
        <w:tab/>
        <w:t>If a Municipality approves a subdivision or consolidation, the Municipality must amend the land use scheme in terms of Chapter IV and, where applicable, the register accordingly.</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5" w:name="_Toc393797368"/>
      <w:r w:rsidRPr="00F7634D">
        <w:rPr>
          <w:rFonts w:ascii="Arial Narrow" w:hAnsi="Arial Narrow"/>
          <w:sz w:val="20"/>
        </w:rPr>
        <w:t>33.</w:t>
      </w:r>
      <w:r w:rsidRPr="00F7634D">
        <w:rPr>
          <w:rFonts w:ascii="Arial Narrow" w:hAnsi="Arial Narrow"/>
          <w:sz w:val="20"/>
        </w:rPr>
        <w:tab/>
        <w:t>EXTENSION OF VALIDITY PERIODS FOR SUBDIVISION AND CONSOLIDATION</w:t>
      </w:r>
      <w:bookmarkEnd w:id="35"/>
      <w:r w:rsidRPr="00F7634D">
        <w:rPr>
          <w:rFonts w:ascii="Arial Narrow" w:hAnsi="Arial Narrow"/>
          <w:sz w:val="20"/>
        </w:rPr>
        <w:t xml:space="preserve"> </w:t>
      </w:r>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49"/>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Subject to subsection (2), an approved subdivision or consolidation of land parcels lapses if the subdivision or consolidation is not registered in terms of the Deeds Registries Act within three years of the date of the approval of the subdivision or consolidation.</w:t>
      </w:r>
    </w:p>
    <w:p w:rsidR="00803CDA" w:rsidRPr="00F7634D" w:rsidRDefault="00803CDA" w:rsidP="00803CDA">
      <w:pPr>
        <w:numPr>
          <w:ilvl w:val="0"/>
          <w:numId w:val="49"/>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If the subdivision or consolidation of land parcels forms part of land development that has been approved in terms of this By-law subject to longer validity periods, the applicant may apply for an extension of the period referred to in subsection (1).</w:t>
      </w:r>
    </w:p>
    <w:p w:rsidR="00803CDA" w:rsidRPr="00F7634D" w:rsidRDefault="00803CDA" w:rsidP="00803CDA">
      <w:pPr>
        <w:numPr>
          <w:ilvl w:val="0"/>
          <w:numId w:val="49"/>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If the Municipality approves an extension contemplated in subsection (2), the extended period together with the period contemplated in subsection (1) may not exceed five years.</w:t>
      </w:r>
    </w:p>
    <w:p w:rsidR="00803CDA" w:rsidRPr="00F7634D" w:rsidRDefault="00803CDA" w:rsidP="00803CDA">
      <w:pPr>
        <w:tabs>
          <w:tab w:val="left" w:pos="426"/>
        </w:tabs>
        <w:ind w:left="426" w:hanging="426"/>
        <w:contextualSpacing/>
        <w:jc w:val="both"/>
        <w:rPr>
          <w:rFonts w:ascii="Arial Narrow" w:hAnsi="Arial Narrow" w:cs="Arial"/>
          <w:color w:val="000000"/>
        </w:rPr>
      </w:pPr>
    </w:p>
    <w:p w:rsidR="00803CDA" w:rsidRPr="00F7634D" w:rsidRDefault="00803CDA" w:rsidP="00803CDA">
      <w:pPr>
        <w:numPr>
          <w:ilvl w:val="0"/>
          <w:numId w:val="49"/>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If an approval of a subdivision or consolidation lapses in terms of subsection (1)—</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52"/>
        </w:numPr>
        <w:tabs>
          <w:tab w:val="left" w:pos="426"/>
        </w:tabs>
        <w:ind w:left="709" w:hanging="283"/>
        <w:jc w:val="both"/>
        <w:rPr>
          <w:rFonts w:ascii="Arial Narrow" w:hAnsi="Arial Narrow" w:cs="Arial"/>
          <w:color w:val="000000"/>
        </w:rPr>
      </w:pPr>
      <w:r w:rsidRPr="00F7634D">
        <w:rPr>
          <w:rFonts w:ascii="Arial Narrow" w:hAnsi="Arial Narrow" w:cs="Arial"/>
          <w:color w:val="000000"/>
        </w:rPr>
        <w:t>the Municipality must—</w:t>
      </w:r>
    </w:p>
    <w:p w:rsidR="00803CDA" w:rsidRPr="00F7634D" w:rsidRDefault="00803CDA" w:rsidP="00803CDA">
      <w:pPr>
        <w:numPr>
          <w:ilvl w:val="0"/>
          <w:numId w:val="53"/>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 xml:space="preserve">amend the land use scheme and, where applicable, the register accordingly; and </w:t>
      </w:r>
    </w:p>
    <w:p w:rsidR="00803CDA" w:rsidRPr="00F7634D" w:rsidRDefault="00803CDA" w:rsidP="00803CDA">
      <w:pPr>
        <w:numPr>
          <w:ilvl w:val="0"/>
          <w:numId w:val="53"/>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notify the Surveyor-General accordingly; and</w:t>
      </w:r>
    </w:p>
    <w:p w:rsidR="00803CDA" w:rsidRPr="00F7634D" w:rsidRDefault="00803CDA" w:rsidP="00803CDA">
      <w:pPr>
        <w:numPr>
          <w:ilvl w:val="0"/>
          <w:numId w:val="52"/>
        </w:numPr>
        <w:tabs>
          <w:tab w:val="left" w:pos="426"/>
        </w:tabs>
        <w:ind w:left="709" w:hanging="283"/>
        <w:jc w:val="both"/>
        <w:rPr>
          <w:rFonts w:ascii="Arial Narrow" w:hAnsi="Arial Narrow" w:cs="Arial"/>
          <w:color w:val="000000"/>
        </w:rPr>
      </w:pPr>
      <w:proofErr w:type="gramStart"/>
      <w:r>
        <w:rPr>
          <w:rFonts w:ascii="Arial Narrow" w:hAnsi="Arial Narrow" w:cs="Arial"/>
          <w:color w:val="000000"/>
        </w:rPr>
        <w:t>the</w:t>
      </w:r>
      <w:proofErr w:type="gramEnd"/>
      <w:r>
        <w:rPr>
          <w:rFonts w:ascii="Arial Narrow" w:hAnsi="Arial Narrow" w:cs="Arial"/>
          <w:color w:val="000000"/>
        </w:rPr>
        <w:t xml:space="preserve"> </w:t>
      </w:r>
      <w:r w:rsidRPr="00F7634D">
        <w:rPr>
          <w:rFonts w:ascii="Arial Narrow" w:hAnsi="Arial Narrow" w:cs="Arial"/>
          <w:color w:val="000000"/>
        </w:rPr>
        <w:t xml:space="preserve">Surveyor-General must endorse the records of the Surveyor-General’s office to reflect the notification that the </w:t>
      </w:r>
      <w:r w:rsidRPr="00F7634D">
        <w:rPr>
          <w:rFonts w:ascii="Arial Narrow" w:hAnsi="Arial Narrow" w:cs="Arial"/>
        </w:rPr>
        <w:t xml:space="preserve">subdivision/consolidation </w:t>
      </w:r>
      <w:r w:rsidRPr="00F7634D">
        <w:rPr>
          <w:rFonts w:ascii="Arial Narrow" w:hAnsi="Arial Narrow" w:cs="Arial"/>
          <w:color w:val="000000"/>
        </w:rPr>
        <w:t>has lapsed.</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6" w:name="_Toc393797369"/>
      <w:r w:rsidRPr="00F7634D">
        <w:rPr>
          <w:rFonts w:ascii="Arial Narrow" w:hAnsi="Arial Narrow"/>
          <w:sz w:val="20"/>
        </w:rPr>
        <w:t>34.</w:t>
      </w:r>
      <w:r w:rsidRPr="00F7634D">
        <w:rPr>
          <w:rFonts w:ascii="Arial Narrow" w:hAnsi="Arial Narrow"/>
          <w:sz w:val="20"/>
        </w:rPr>
        <w:tab/>
        <w:t>REQUIREMENTS FOR AMENDMENT, SUSPENSION OR REMOVAL OF RESTRICTIVE CONDITIONS OF TITLE</w:t>
      </w:r>
      <w:bookmarkEnd w:id="36"/>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54"/>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The Municipality may, on its own initiative or on application in terms of section 16(2), by notice in the </w:t>
      </w:r>
      <w:r w:rsidRPr="00F7634D">
        <w:rPr>
          <w:rFonts w:ascii="Arial Narrow" w:hAnsi="Arial Narrow" w:cs="Arial"/>
          <w:i/>
          <w:color w:val="000000"/>
          <w:sz w:val="20"/>
          <w:szCs w:val="20"/>
        </w:rPr>
        <w:t xml:space="preserve">Provincial Gazette </w:t>
      </w:r>
      <w:r w:rsidRPr="00F7634D">
        <w:rPr>
          <w:rFonts w:ascii="Arial Narrow" w:hAnsi="Arial Narrow" w:cs="Arial"/>
          <w:color w:val="000000"/>
          <w:sz w:val="20"/>
          <w:szCs w:val="20"/>
        </w:rPr>
        <w:t>amend, suspend or remove a restrictive condition.</w:t>
      </w:r>
    </w:p>
    <w:p w:rsidR="00803CDA" w:rsidRPr="00F7634D" w:rsidRDefault="00803CDA" w:rsidP="00803CDA">
      <w:pPr>
        <w:pStyle w:val="ListParagraph"/>
        <w:tabs>
          <w:tab w:val="left" w:pos="426"/>
          <w:tab w:val="left" w:pos="851"/>
        </w:tabs>
        <w:ind w:left="426" w:hanging="426"/>
        <w:jc w:val="both"/>
        <w:rPr>
          <w:rFonts w:ascii="Arial Narrow" w:hAnsi="Arial Narrow" w:cs="Arial"/>
          <w:color w:val="000000"/>
          <w:sz w:val="20"/>
          <w:szCs w:val="20"/>
        </w:rPr>
      </w:pPr>
    </w:p>
    <w:p w:rsidR="00803CDA" w:rsidRPr="00F7634D" w:rsidRDefault="00803CDA" w:rsidP="00803CDA">
      <w:pPr>
        <w:numPr>
          <w:ilvl w:val="0"/>
          <w:numId w:val="55"/>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may amend, suspend or remove a restrictive condition—</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51"/>
        </w:numPr>
        <w:tabs>
          <w:tab w:val="left" w:pos="709"/>
        </w:tabs>
        <w:ind w:left="709" w:hanging="283"/>
        <w:jc w:val="both"/>
        <w:rPr>
          <w:rFonts w:ascii="Arial Narrow" w:hAnsi="Arial Narrow" w:cs="Arial"/>
          <w:color w:val="000000"/>
        </w:rPr>
      </w:pPr>
      <w:r w:rsidRPr="00F7634D">
        <w:rPr>
          <w:rFonts w:ascii="Arial Narrow" w:hAnsi="Arial Narrow" w:cs="Arial"/>
          <w:color w:val="000000"/>
        </w:rPr>
        <w:t xml:space="preserve">permanently; </w:t>
      </w:r>
    </w:p>
    <w:p w:rsidR="00803CDA" w:rsidRPr="00F7634D" w:rsidRDefault="00803CDA" w:rsidP="00803CDA">
      <w:pPr>
        <w:numPr>
          <w:ilvl w:val="0"/>
          <w:numId w:val="51"/>
        </w:numPr>
        <w:tabs>
          <w:tab w:val="left" w:pos="709"/>
        </w:tabs>
        <w:ind w:left="709" w:hanging="283"/>
        <w:jc w:val="both"/>
        <w:rPr>
          <w:rFonts w:ascii="Arial Narrow" w:hAnsi="Arial Narrow" w:cs="Arial"/>
          <w:color w:val="000000"/>
        </w:rPr>
      </w:pPr>
      <w:r w:rsidRPr="00F7634D">
        <w:rPr>
          <w:rFonts w:ascii="Arial Narrow" w:hAnsi="Arial Narrow" w:cs="Arial"/>
          <w:color w:val="000000"/>
        </w:rPr>
        <w:t>for a period specified in the notice; or</w:t>
      </w:r>
    </w:p>
    <w:p w:rsidR="00803CDA" w:rsidRPr="00F7634D" w:rsidRDefault="00803CDA" w:rsidP="00803CDA">
      <w:pPr>
        <w:numPr>
          <w:ilvl w:val="0"/>
          <w:numId w:val="51"/>
        </w:numPr>
        <w:tabs>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subject</w:t>
      </w:r>
      <w:proofErr w:type="gramEnd"/>
      <w:r w:rsidRPr="00F7634D">
        <w:rPr>
          <w:rFonts w:ascii="Arial Narrow" w:hAnsi="Arial Narrow" w:cs="Arial"/>
          <w:color w:val="000000"/>
        </w:rPr>
        <w:t xml:space="preserve"> to conditions specified in the notice. </w:t>
      </w:r>
      <w:r w:rsidRPr="00F7634D">
        <w:rPr>
          <w:rFonts w:ascii="Arial Narrow" w:hAnsi="Arial Narrow" w:cs="Arial"/>
          <w:color w:val="000000"/>
        </w:rPr>
        <w:tab/>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55"/>
        </w:numPr>
        <w:tabs>
          <w:tab w:val="left" w:pos="426"/>
        </w:tabs>
        <w:ind w:left="426" w:hanging="426"/>
        <w:jc w:val="both"/>
        <w:rPr>
          <w:rFonts w:ascii="Arial Narrow" w:hAnsi="Arial Narrow" w:cs="Arial"/>
          <w:color w:val="000000"/>
        </w:rPr>
      </w:pPr>
      <w:r w:rsidRPr="00F7634D">
        <w:rPr>
          <w:rFonts w:ascii="Arial Narrow" w:hAnsi="Arial Narrow" w:cs="Arial"/>
          <w:color w:val="000000"/>
        </w:rPr>
        <w:t>In addition to the procedures set out in Chapter IV, the owner must―</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50"/>
        </w:numPr>
        <w:tabs>
          <w:tab w:val="left" w:pos="426"/>
        </w:tabs>
        <w:ind w:left="709" w:hanging="283"/>
        <w:jc w:val="both"/>
        <w:rPr>
          <w:rFonts w:ascii="Arial Narrow" w:hAnsi="Arial Narrow" w:cs="Arial"/>
          <w:color w:val="000000"/>
        </w:rPr>
      </w:pPr>
      <w:r w:rsidRPr="00F7634D">
        <w:rPr>
          <w:rFonts w:ascii="Arial Narrow" w:hAnsi="Arial Narrow" w:cs="Arial"/>
          <w:color w:val="000000"/>
        </w:rPr>
        <w:t>submit the original title deed to the Municipality or a certified copy thereof; and</w:t>
      </w:r>
    </w:p>
    <w:p w:rsidR="00803CDA" w:rsidRPr="00F7634D" w:rsidRDefault="00803CDA" w:rsidP="00803CDA">
      <w:pPr>
        <w:numPr>
          <w:ilvl w:val="0"/>
          <w:numId w:val="50"/>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where</w:t>
      </w:r>
      <w:proofErr w:type="gramEnd"/>
      <w:r w:rsidRPr="00F7634D">
        <w:rPr>
          <w:rFonts w:ascii="Arial Narrow" w:hAnsi="Arial Narrow" w:cs="Arial"/>
          <w:color w:val="000000"/>
        </w:rPr>
        <w:t xml:space="preserve"> applicable, submit the bondholder’s consent to the application.</w:t>
      </w:r>
    </w:p>
    <w:p w:rsidR="00803CDA" w:rsidRPr="00F7634D" w:rsidRDefault="00803CDA" w:rsidP="00803CDA">
      <w:pPr>
        <w:tabs>
          <w:tab w:val="left" w:pos="426"/>
        </w:tabs>
        <w:ind w:left="709" w:hanging="283"/>
        <w:jc w:val="both"/>
        <w:rPr>
          <w:rFonts w:ascii="Arial Narrow" w:hAnsi="Arial Narrow" w:cs="Arial"/>
          <w:color w:val="000000"/>
        </w:rPr>
      </w:pPr>
    </w:p>
    <w:p w:rsidR="00803CDA" w:rsidRPr="00F7634D" w:rsidRDefault="00803CDA" w:rsidP="00803CDA">
      <w:pPr>
        <w:numPr>
          <w:ilvl w:val="0"/>
          <w:numId w:val="55"/>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must cause a notice of an application in terms of subsection (1) to be served on―</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56"/>
        </w:numPr>
        <w:tabs>
          <w:tab w:val="left" w:pos="709"/>
        </w:tabs>
        <w:ind w:left="709" w:hanging="283"/>
        <w:jc w:val="both"/>
        <w:rPr>
          <w:rFonts w:ascii="Arial Narrow" w:hAnsi="Arial Narrow" w:cs="Arial"/>
          <w:color w:val="000000"/>
        </w:rPr>
      </w:pPr>
      <w:r w:rsidRPr="00F7634D">
        <w:rPr>
          <w:rFonts w:ascii="Arial Narrow" w:hAnsi="Arial Narrow" w:cs="Arial"/>
          <w:color w:val="000000"/>
        </w:rPr>
        <w:t>all organs of state that may have an interest in the title deed restriction;</w:t>
      </w:r>
      <w:r w:rsidRPr="00F7634D">
        <w:rPr>
          <w:rFonts w:ascii="Arial Narrow" w:hAnsi="Arial Narrow" w:cs="Arial"/>
          <w:color w:val="000000"/>
        </w:rPr>
        <w:tab/>
      </w:r>
    </w:p>
    <w:p w:rsidR="00803CDA" w:rsidRPr="00F7634D" w:rsidRDefault="00803CDA" w:rsidP="00803CDA">
      <w:pPr>
        <w:numPr>
          <w:ilvl w:val="0"/>
          <w:numId w:val="56"/>
        </w:numPr>
        <w:tabs>
          <w:tab w:val="left" w:pos="709"/>
        </w:tabs>
        <w:ind w:left="709" w:hanging="283"/>
        <w:jc w:val="both"/>
        <w:rPr>
          <w:rFonts w:ascii="Arial Narrow" w:hAnsi="Arial Narrow" w:cs="Arial"/>
          <w:color w:val="000000"/>
        </w:rPr>
      </w:pPr>
      <w:r w:rsidRPr="00F7634D">
        <w:rPr>
          <w:rFonts w:ascii="Arial Narrow" w:hAnsi="Arial Narrow" w:cs="Arial"/>
          <w:color w:val="000000"/>
        </w:rPr>
        <w:t>every holder of a bond encumbering the land;</w:t>
      </w:r>
    </w:p>
    <w:p w:rsidR="00803CDA" w:rsidRPr="00F7634D" w:rsidRDefault="00803CDA" w:rsidP="00803CDA">
      <w:pPr>
        <w:numPr>
          <w:ilvl w:val="0"/>
          <w:numId w:val="56"/>
        </w:numPr>
        <w:tabs>
          <w:tab w:val="left" w:pos="709"/>
        </w:tabs>
        <w:ind w:left="709" w:hanging="283"/>
        <w:jc w:val="both"/>
        <w:rPr>
          <w:rFonts w:ascii="Arial Narrow" w:hAnsi="Arial Narrow" w:cs="Arial"/>
          <w:color w:val="000000"/>
        </w:rPr>
      </w:pPr>
      <w:r w:rsidRPr="00F7634D">
        <w:rPr>
          <w:rFonts w:ascii="Arial Narrow" w:hAnsi="Arial Narrow" w:cs="Arial"/>
          <w:color w:val="000000"/>
        </w:rPr>
        <w:t xml:space="preserve">a person whose rights or legitimate expectations will materially and adversely be affected by the approval of the application; and </w:t>
      </w:r>
    </w:p>
    <w:p w:rsidR="00803CDA" w:rsidRPr="00F7634D" w:rsidRDefault="00803CDA" w:rsidP="00803CDA">
      <w:pPr>
        <w:numPr>
          <w:ilvl w:val="0"/>
          <w:numId w:val="56"/>
        </w:numPr>
        <w:tabs>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all</w:t>
      </w:r>
      <w:proofErr w:type="gramEnd"/>
      <w:r w:rsidRPr="00F7634D">
        <w:rPr>
          <w:rFonts w:ascii="Arial Narrow" w:hAnsi="Arial Narrow" w:cs="Arial"/>
          <w:color w:val="000000"/>
        </w:rPr>
        <w:t xml:space="preserve"> persons mentioned in the title deed for whose benefit the restrictive condition applies.</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55"/>
        </w:numPr>
        <w:tabs>
          <w:tab w:val="left" w:pos="426"/>
        </w:tabs>
        <w:ind w:left="426" w:hanging="426"/>
        <w:jc w:val="both"/>
        <w:rPr>
          <w:rFonts w:ascii="Arial Narrow" w:hAnsi="Arial Narrow" w:cs="Arial"/>
          <w:color w:val="000000"/>
        </w:rPr>
      </w:pPr>
      <w:r w:rsidRPr="00F7634D">
        <w:rPr>
          <w:rFonts w:ascii="Arial Narrow" w:hAnsi="Arial Narrow" w:cs="Arial"/>
          <w:color w:val="000000"/>
        </w:rPr>
        <w:lastRenderedPageBreak/>
        <w:t>When the Municipality considers the removal, suspension or amendment of a restrictive condition, the Municipality must have regard to the following:</w:t>
      </w:r>
    </w:p>
    <w:p w:rsidR="00803CDA" w:rsidRPr="00F7634D" w:rsidRDefault="00803CDA" w:rsidP="00803CDA">
      <w:pPr>
        <w:tabs>
          <w:tab w:val="left" w:pos="426"/>
        </w:tabs>
        <w:ind w:left="1069"/>
        <w:jc w:val="both"/>
        <w:rPr>
          <w:rFonts w:ascii="Arial Narrow" w:hAnsi="Arial Narrow" w:cs="Arial"/>
          <w:color w:val="000000"/>
        </w:rPr>
      </w:pPr>
    </w:p>
    <w:p w:rsidR="00803CDA" w:rsidRPr="00F7634D" w:rsidRDefault="00803CDA" w:rsidP="00803CDA">
      <w:pPr>
        <w:numPr>
          <w:ilvl w:val="1"/>
          <w:numId w:val="55"/>
        </w:numPr>
        <w:tabs>
          <w:tab w:val="left" w:pos="426"/>
        </w:tabs>
        <w:ind w:left="709" w:hanging="283"/>
        <w:jc w:val="both"/>
        <w:rPr>
          <w:rFonts w:ascii="Arial Narrow" w:hAnsi="Arial Narrow" w:cs="Arial"/>
          <w:color w:val="000000"/>
        </w:rPr>
      </w:pPr>
      <w:r w:rsidRPr="00F7634D">
        <w:rPr>
          <w:rFonts w:ascii="Arial Narrow" w:hAnsi="Arial Narrow" w:cs="Arial"/>
          <w:color w:val="000000"/>
        </w:rPr>
        <w:t>the financial or other value of the rights in terms of the restrictive condition enjoyed by a person or entity, irrespective of whether these rights are personal or vest in the person as the owner of a dominant tenement;</w:t>
      </w:r>
    </w:p>
    <w:p w:rsidR="00803CDA" w:rsidRPr="00F7634D" w:rsidRDefault="00803CDA" w:rsidP="00803CDA">
      <w:pPr>
        <w:numPr>
          <w:ilvl w:val="1"/>
          <w:numId w:val="55"/>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the personal benefits which accrue to the holder of rights in terms of the restrictive condition; </w:t>
      </w:r>
    </w:p>
    <w:p w:rsidR="00803CDA" w:rsidRPr="00F7634D" w:rsidRDefault="00803CDA" w:rsidP="00803CDA">
      <w:pPr>
        <w:numPr>
          <w:ilvl w:val="1"/>
          <w:numId w:val="55"/>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the personal benefits which will accrue to the person seeking the removal of the restrictive condition, if it is amended, suspended or removed; </w:t>
      </w:r>
    </w:p>
    <w:p w:rsidR="00803CDA" w:rsidRPr="00F7634D" w:rsidRDefault="00803CDA" w:rsidP="00803CDA">
      <w:pPr>
        <w:numPr>
          <w:ilvl w:val="1"/>
          <w:numId w:val="55"/>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the social benefit of the restrictive condition remaining in place in its existing form; </w:t>
      </w:r>
    </w:p>
    <w:p w:rsidR="00803CDA" w:rsidRPr="00F7634D" w:rsidRDefault="00803CDA" w:rsidP="00803CDA">
      <w:pPr>
        <w:numPr>
          <w:ilvl w:val="1"/>
          <w:numId w:val="55"/>
        </w:numPr>
        <w:tabs>
          <w:tab w:val="left" w:pos="426"/>
        </w:tabs>
        <w:ind w:left="709" w:hanging="283"/>
        <w:jc w:val="both"/>
        <w:rPr>
          <w:rFonts w:ascii="Arial Narrow" w:hAnsi="Arial Narrow" w:cs="Arial"/>
        </w:rPr>
      </w:pPr>
      <w:r w:rsidRPr="00F7634D">
        <w:rPr>
          <w:rFonts w:ascii="Arial Narrow" w:hAnsi="Arial Narrow" w:cs="Arial"/>
          <w:color w:val="000000"/>
        </w:rPr>
        <w:t>the social benefit of the amendment, suspension or removal of the restrictive condition;</w:t>
      </w:r>
    </w:p>
    <w:p w:rsidR="00803CDA" w:rsidRPr="00F7634D" w:rsidRDefault="00803CDA" w:rsidP="00803CDA">
      <w:pPr>
        <w:numPr>
          <w:ilvl w:val="1"/>
          <w:numId w:val="55"/>
        </w:numPr>
        <w:tabs>
          <w:tab w:val="left" w:pos="426"/>
        </w:tabs>
        <w:ind w:left="709" w:hanging="283"/>
        <w:jc w:val="both"/>
        <w:rPr>
          <w:rFonts w:ascii="Arial Narrow" w:hAnsi="Arial Narrow" w:cs="Arial"/>
          <w:u w:val="single"/>
        </w:rPr>
      </w:pPr>
      <w:r w:rsidRPr="00F7634D">
        <w:rPr>
          <w:rFonts w:ascii="Arial Narrow" w:hAnsi="Arial Narrow" w:cs="Arial"/>
        </w:rPr>
        <w:t>whether the amendment, suspension or removal of the restrictive condition will completely remove all rights enjoyed by the beneficiary or only some of those rights; and</w:t>
      </w:r>
    </w:p>
    <w:p w:rsidR="00803CDA" w:rsidRDefault="00803CDA" w:rsidP="00803CDA">
      <w:pPr>
        <w:numPr>
          <w:ilvl w:val="1"/>
          <w:numId w:val="55"/>
        </w:numPr>
        <w:tabs>
          <w:tab w:val="left" w:pos="426"/>
        </w:tabs>
        <w:ind w:left="709" w:hanging="283"/>
        <w:jc w:val="both"/>
        <w:rPr>
          <w:rFonts w:ascii="Arial Narrow" w:hAnsi="Arial Narrow" w:cs="Arial"/>
        </w:rPr>
      </w:pPr>
      <w:proofErr w:type="gramStart"/>
      <w:r w:rsidRPr="00F7634D">
        <w:rPr>
          <w:rFonts w:ascii="Arial Narrow" w:hAnsi="Arial Narrow" w:cs="Arial"/>
        </w:rPr>
        <w:t>that</w:t>
      </w:r>
      <w:proofErr w:type="gramEnd"/>
      <w:r w:rsidRPr="00F7634D">
        <w:rPr>
          <w:rFonts w:ascii="Arial Narrow" w:hAnsi="Arial Narrow" w:cs="Arial"/>
        </w:rPr>
        <w:t xml:space="preserve"> due consideration be given to the potential impact that the suspension or removal of a restrictive condition will have on the provision of municipal services. (The municipality retains the right to require the submission of services reports and/or traffic impact studies if it is suspected that such services can be adversely affected by the approval of an application.) </w:t>
      </w:r>
    </w:p>
    <w:p w:rsidR="00803CDA" w:rsidRPr="00F7634D" w:rsidRDefault="00803CDA" w:rsidP="00803CDA">
      <w:pPr>
        <w:tabs>
          <w:tab w:val="left" w:pos="426"/>
        </w:tabs>
        <w:ind w:left="709"/>
        <w:jc w:val="both"/>
        <w:rPr>
          <w:rFonts w:ascii="Arial Narrow" w:hAnsi="Arial Narrow" w:cs="Arial"/>
        </w:rPr>
      </w:pP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7" w:name="_Toc393797370"/>
      <w:r w:rsidRPr="00F7634D">
        <w:rPr>
          <w:rFonts w:ascii="Arial Narrow" w:hAnsi="Arial Narrow"/>
          <w:sz w:val="20"/>
        </w:rPr>
        <w:t>35.</w:t>
      </w:r>
      <w:r w:rsidRPr="00F7634D">
        <w:rPr>
          <w:rFonts w:ascii="Arial Narrow" w:hAnsi="Arial Narrow"/>
          <w:sz w:val="20"/>
        </w:rPr>
        <w:tab/>
        <w:t>ENDORSEMENTS IN CONNECTION WITH AMENDMENT, SUSPENSION OR REMOVAL OF RESTRICTIVE CONDITIONS</w:t>
      </w:r>
      <w:bookmarkEnd w:id="37"/>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71"/>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The applicant must, after the amendment, suspension or removal of a restrictive condition by notice in the </w:t>
      </w:r>
      <w:r w:rsidRPr="00F7634D">
        <w:rPr>
          <w:rFonts w:ascii="Arial Narrow" w:hAnsi="Arial Narrow" w:cs="Arial"/>
          <w:i/>
          <w:color w:val="000000"/>
          <w:sz w:val="20"/>
          <w:szCs w:val="20"/>
        </w:rPr>
        <w:t xml:space="preserve">Provincial Gazette </w:t>
      </w:r>
      <w:r w:rsidRPr="00F7634D">
        <w:rPr>
          <w:rFonts w:ascii="Arial Narrow" w:hAnsi="Arial Narrow" w:cs="Arial"/>
          <w:color w:val="000000"/>
          <w:sz w:val="20"/>
          <w:szCs w:val="20"/>
        </w:rPr>
        <w:t>as contemplated in section 34(1), submit the following to the Registrar of Deeds:</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57"/>
        </w:numPr>
        <w:tabs>
          <w:tab w:val="left" w:pos="426"/>
        </w:tabs>
        <w:ind w:left="709" w:hanging="283"/>
        <w:jc w:val="both"/>
        <w:rPr>
          <w:rFonts w:ascii="Arial Narrow" w:hAnsi="Arial Narrow" w:cs="Arial"/>
          <w:color w:val="000000"/>
        </w:rPr>
      </w:pPr>
      <w:r w:rsidRPr="00F7634D">
        <w:rPr>
          <w:rFonts w:ascii="Arial Narrow" w:hAnsi="Arial Narrow" w:cs="Arial"/>
          <w:color w:val="000000"/>
        </w:rPr>
        <w:t>the original title deed;</w:t>
      </w:r>
    </w:p>
    <w:p w:rsidR="00803CDA" w:rsidRPr="00F7634D" w:rsidRDefault="00803CDA" w:rsidP="00803CDA">
      <w:pPr>
        <w:numPr>
          <w:ilvl w:val="0"/>
          <w:numId w:val="57"/>
        </w:numPr>
        <w:tabs>
          <w:tab w:val="left" w:pos="426"/>
        </w:tabs>
        <w:ind w:left="709" w:hanging="283"/>
        <w:jc w:val="both"/>
        <w:rPr>
          <w:rFonts w:ascii="Arial Narrow" w:hAnsi="Arial Narrow" w:cs="Arial"/>
          <w:color w:val="000000"/>
        </w:rPr>
      </w:pPr>
      <w:r w:rsidRPr="00F7634D">
        <w:rPr>
          <w:rFonts w:ascii="Arial Narrow" w:hAnsi="Arial Narrow" w:cs="Arial"/>
          <w:color w:val="000000"/>
        </w:rPr>
        <w:t>the original letter of approval; and</w:t>
      </w:r>
    </w:p>
    <w:p w:rsidR="00803CDA" w:rsidRPr="00F7634D" w:rsidRDefault="00803CDA" w:rsidP="00803CDA">
      <w:pPr>
        <w:numPr>
          <w:ilvl w:val="0"/>
          <w:numId w:val="57"/>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a</w:t>
      </w:r>
      <w:proofErr w:type="gramEnd"/>
      <w:r w:rsidRPr="00F7634D">
        <w:rPr>
          <w:rFonts w:ascii="Arial Narrow" w:hAnsi="Arial Narrow" w:cs="Arial"/>
          <w:color w:val="000000"/>
        </w:rPr>
        <w:t xml:space="preserve"> copy of the notification of the approval.</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58"/>
        </w:numPr>
        <w:tabs>
          <w:tab w:val="left" w:pos="426"/>
        </w:tabs>
        <w:spacing w:after="120"/>
        <w:ind w:left="426" w:hanging="426"/>
        <w:jc w:val="both"/>
        <w:rPr>
          <w:rFonts w:ascii="Arial Narrow" w:hAnsi="Arial Narrow" w:cs="Arial"/>
          <w:color w:val="000000"/>
        </w:rPr>
      </w:pPr>
      <w:r w:rsidRPr="00F7634D">
        <w:rPr>
          <w:rFonts w:ascii="Arial Narrow" w:hAnsi="Arial Narrow" w:cs="Arial"/>
          <w:color w:val="000000"/>
        </w:rPr>
        <w:t>The Registrar of Deeds and the Surveyor-General must, after the amendment, suspension or removal of a restrictive condition, make the appropriate entries in, and endorsements on, any relevant register, title deed, diagram or plan in their respective offices or submitted to them, to reflect the amendment, suspension or removal of the restrictive condition.</w:t>
      </w:r>
    </w:p>
    <w:p w:rsidR="00803CDA" w:rsidRPr="00F7634D" w:rsidRDefault="00803CDA" w:rsidP="00803CDA">
      <w:pPr>
        <w:tabs>
          <w:tab w:val="left" w:pos="426"/>
        </w:tabs>
        <w:ind w:left="426" w:hanging="426"/>
        <w:jc w:val="both"/>
        <w:rPr>
          <w:rFonts w:ascii="Arial Narrow" w:hAnsi="Arial Narrow"/>
        </w:rPr>
      </w:pPr>
    </w:p>
    <w:p w:rsidR="00803CDA" w:rsidRPr="00F7634D" w:rsidRDefault="00803CDA" w:rsidP="00803CDA">
      <w:pPr>
        <w:pStyle w:val="Heading1"/>
        <w:tabs>
          <w:tab w:val="left" w:pos="426"/>
        </w:tabs>
        <w:jc w:val="center"/>
        <w:rPr>
          <w:rFonts w:ascii="Arial Narrow" w:hAnsi="Arial Narrow" w:cs="Arial"/>
          <w:sz w:val="20"/>
        </w:rPr>
      </w:pPr>
      <w:bookmarkStart w:id="38" w:name="_Toc393797371"/>
      <w:r w:rsidRPr="00F7634D">
        <w:rPr>
          <w:rFonts w:ascii="Arial Narrow" w:hAnsi="Arial Narrow" w:cs="Arial"/>
          <w:sz w:val="20"/>
        </w:rPr>
        <w:t>CHAPTER IV – APPLICATION PROCEDURES</w:t>
      </w:r>
      <w:bookmarkEnd w:id="38"/>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39" w:name="_Toc393797372"/>
      <w:r w:rsidRPr="00F7634D">
        <w:rPr>
          <w:rFonts w:ascii="Arial Narrow" w:hAnsi="Arial Narrow"/>
          <w:sz w:val="20"/>
        </w:rPr>
        <w:t>36.</w:t>
      </w:r>
      <w:r w:rsidRPr="00F7634D">
        <w:rPr>
          <w:rFonts w:ascii="Arial Narrow" w:hAnsi="Arial Narrow"/>
          <w:sz w:val="20"/>
        </w:rPr>
        <w:tab/>
        <w:t>PROCEDURES FOR APPLICATIONS</w:t>
      </w:r>
      <w:bookmarkEnd w:id="39"/>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59"/>
        </w:numPr>
        <w:tabs>
          <w:tab w:val="left" w:pos="426"/>
          <w:tab w:val="left" w:pos="709"/>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An applicant must comply with the procedures in this Chapter and, where applicable, the specific procedures provided for in Chapter III of this By-law, all applications must be consistent and give effect to Chapter 2 of the Spatial Planning and Land Use Management Act.</w:t>
      </w:r>
    </w:p>
    <w:p w:rsidR="00803CDA" w:rsidRPr="00F7634D" w:rsidRDefault="00803CDA" w:rsidP="00803CDA">
      <w:pPr>
        <w:pStyle w:val="ListParagraph"/>
        <w:numPr>
          <w:ilvl w:val="0"/>
          <w:numId w:val="59"/>
        </w:numPr>
        <w:tabs>
          <w:tab w:val="left" w:pos="426"/>
          <w:tab w:val="left" w:pos="709"/>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The application procedures are distinctive to the different types of applications referred to in section 16.</w:t>
      </w:r>
    </w:p>
    <w:p w:rsidR="00803CDA" w:rsidRPr="00F7634D" w:rsidRDefault="00803CDA" w:rsidP="00803CDA">
      <w:pPr>
        <w:pStyle w:val="ListParagraph"/>
        <w:numPr>
          <w:ilvl w:val="0"/>
          <w:numId w:val="59"/>
        </w:numPr>
        <w:tabs>
          <w:tab w:val="left" w:pos="426"/>
          <w:tab w:val="left" w:pos="709"/>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 xml:space="preserve">Category 1 and 2 applications as contemplated in section 16(2) should be submitted to the Municipality </w:t>
      </w:r>
    </w:p>
    <w:p w:rsidR="00803CDA" w:rsidRPr="00F7634D" w:rsidRDefault="00803CDA" w:rsidP="00803CDA">
      <w:pPr>
        <w:pStyle w:val="ListParagraph"/>
        <w:numPr>
          <w:ilvl w:val="0"/>
          <w:numId w:val="59"/>
        </w:numPr>
        <w:tabs>
          <w:tab w:val="left" w:pos="426"/>
          <w:tab w:val="left" w:pos="709"/>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Category 1 applications must be submitted with a comprehensive application.</w:t>
      </w:r>
    </w:p>
    <w:p w:rsidR="00803CDA" w:rsidRPr="00F7634D" w:rsidRDefault="00803CDA" w:rsidP="00803CDA">
      <w:pPr>
        <w:pStyle w:val="ListParagraph"/>
        <w:numPr>
          <w:ilvl w:val="0"/>
          <w:numId w:val="59"/>
        </w:numPr>
        <w:tabs>
          <w:tab w:val="left" w:pos="426"/>
          <w:tab w:val="left" w:pos="709"/>
        </w:tabs>
        <w:ind w:left="426" w:hanging="426"/>
        <w:contextualSpacing w:val="0"/>
        <w:jc w:val="both"/>
        <w:rPr>
          <w:rFonts w:ascii="Arial Narrow" w:hAnsi="Arial Narrow" w:cs="Arial"/>
          <w:sz w:val="20"/>
          <w:szCs w:val="20"/>
        </w:rPr>
      </w:pPr>
      <w:r w:rsidRPr="00F7634D">
        <w:rPr>
          <w:rFonts w:ascii="Arial Narrow" w:hAnsi="Arial Narrow" w:cs="Arial"/>
          <w:sz w:val="20"/>
          <w:szCs w:val="20"/>
        </w:rPr>
        <w:t>Category 2 applications must be submitted with an abridged application.</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40" w:name="_Toc393797374"/>
      <w:r w:rsidRPr="00F7634D">
        <w:rPr>
          <w:rFonts w:ascii="Arial Narrow" w:hAnsi="Arial Narrow"/>
          <w:sz w:val="20"/>
        </w:rPr>
        <w:t>37.</w:t>
      </w:r>
      <w:r w:rsidRPr="00F7634D">
        <w:rPr>
          <w:rFonts w:ascii="Arial Narrow" w:hAnsi="Arial Narrow"/>
          <w:sz w:val="20"/>
        </w:rPr>
        <w:tab/>
        <w:t>PRE-APPLICATION CONSULTATION</w:t>
      </w:r>
      <w:bookmarkEnd w:id="40"/>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60"/>
        </w:numPr>
        <w:tabs>
          <w:tab w:val="left" w:pos="426"/>
          <w:tab w:val="left" w:pos="709"/>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will require an owner of land who intends to submit an application or his agent to meet with the authorized employee</w:t>
      </w:r>
      <w:r w:rsidRPr="00F7634D">
        <w:rPr>
          <w:rFonts w:ascii="Arial Narrow" w:hAnsi="Arial Narrow" w:cs="Arial"/>
          <w:sz w:val="20"/>
          <w:szCs w:val="20"/>
        </w:rPr>
        <w:t xml:space="preserve">(s) </w:t>
      </w:r>
      <w:r w:rsidRPr="00F7634D">
        <w:rPr>
          <w:rFonts w:ascii="Arial Narrow" w:hAnsi="Arial Narrow" w:cs="Arial"/>
          <w:color w:val="000000"/>
          <w:sz w:val="20"/>
          <w:szCs w:val="20"/>
        </w:rPr>
        <w:t>for a pre-application consultation before he submits an application to the Municipality in order to determine the information to be submitted with the application.</w:t>
      </w:r>
    </w:p>
    <w:p w:rsidR="00803CDA" w:rsidRPr="00F7634D" w:rsidRDefault="00803CDA" w:rsidP="00803CDA">
      <w:pPr>
        <w:pStyle w:val="ListParagraph"/>
        <w:tabs>
          <w:tab w:val="left" w:pos="426"/>
          <w:tab w:val="left" w:pos="709"/>
        </w:tabs>
        <w:ind w:left="709"/>
        <w:jc w:val="both"/>
        <w:rPr>
          <w:rFonts w:ascii="Arial Narrow" w:hAnsi="Arial Narrow" w:cs="Arial"/>
          <w:color w:val="000000"/>
          <w:sz w:val="20"/>
          <w:szCs w:val="20"/>
        </w:rPr>
      </w:pPr>
    </w:p>
    <w:p w:rsidR="00803CDA" w:rsidRPr="00F7634D" w:rsidRDefault="00803CDA" w:rsidP="00803CDA">
      <w:pPr>
        <w:pStyle w:val="ListParagraph"/>
        <w:numPr>
          <w:ilvl w:val="1"/>
          <w:numId w:val="16"/>
        </w:numPr>
        <w:tabs>
          <w:tab w:val="left" w:pos="426"/>
          <w:tab w:val="left" w:pos="709"/>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Township establishments </w:t>
      </w:r>
    </w:p>
    <w:p w:rsidR="00803CDA" w:rsidRPr="00F7634D" w:rsidRDefault="00803CDA" w:rsidP="00803CDA">
      <w:pPr>
        <w:pStyle w:val="ListParagraph"/>
        <w:numPr>
          <w:ilvl w:val="1"/>
          <w:numId w:val="16"/>
        </w:numPr>
        <w:tabs>
          <w:tab w:val="left" w:pos="426"/>
          <w:tab w:val="left" w:pos="709"/>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Rezoning with special use </w:t>
      </w:r>
    </w:p>
    <w:p w:rsidR="00803CDA" w:rsidRPr="00F7634D" w:rsidRDefault="00803CDA" w:rsidP="00803CDA">
      <w:pPr>
        <w:pStyle w:val="ListParagraph"/>
        <w:numPr>
          <w:ilvl w:val="1"/>
          <w:numId w:val="16"/>
        </w:numPr>
        <w:tabs>
          <w:tab w:val="left" w:pos="426"/>
          <w:tab w:val="left" w:pos="709"/>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Traffic Impact Studies </w:t>
      </w:r>
    </w:p>
    <w:p w:rsidR="00803CDA" w:rsidRPr="00F7634D" w:rsidRDefault="00803CDA" w:rsidP="00803CDA">
      <w:pPr>
        <w:pStyle w:val="ListParagraph"/>
        <w:numPr>
          <w:ilvl w:val="1"/>
          <w:numId w:val="16"/>
        </w:numPr>
        <w:tabs>
          <w:tab w:val="left" w:pos="426"/>
          <w:tab w:val="left" w:pos="709"/>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Environmental Impact Studies ( with relevant Authority)</w:t>
      </w:r>
    </w:p>
    <w:p w:rsidR="00803CDA" w:rsidRPr="00F7634D" w:rsidRDefault="00803CDA" w:rsidP="00803CDA">
      <w:pPr>
        <w:pStyle w:val="ListParagraph"/>
        <w:numPr>
          <w:ilvl w:val="1"/>
          <w:numId w:val="16"/>
        </w:numPr>
        <w:tabs>
          <w:tab w:val="left" w:pos="426"/>
          <w:tab w:val="left" w:pos="709"/>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Amendment of the Spatial Development Framework</w:t>
      </w:r>
    </w:p>
    <w:p w:rsidR="00803CDA" w:rsidRPr="00F7634D" w:rsidRDefault="00803CDA" w:rsidP="00803CDA">
      <w:pPr>
        <w:pStyle w:val="ListParagraph"/>
        <w:numPr>
          <w:ilvl w:val="1"/>
          <w:numId w:val="16"/>
        </w:numPr>
        <w:tabs>
          <w:tab w:val="left" w:pos="426"/>
          <w:tab w:val="left" w:pos="709"/>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Any other application where the Municipality deem necessary.  </w:t>
      </w:r>
    </w:p>
    <w:p w:rsidR="00803CDA" w:rsidRPr="00F7634D" w:rsidRDefault="00803CDA" w:rsidP="00803CDA">
      <w:pPr>
        <w:tabs>
          <w:tab w:val="left" w:pos="426"/>
        </w:tabs>
        <w:ind w:left="709" w:hanging="425"/>
        <w:jc w:val="both"/>
        <w:rPr>
          <w:rFonts w:ascii="Arial Narrow" w:hAnsi="Arial Narrow" w:cs="Arial"/>
          <w:color w:val="000000"/>
        </w:rPr>
      </w:pPr>
    </w:p>
    <w:p w:rsidR="00803CDA" w:rsidRPr="00F7634D" w:rsidRDefault="00803CDA" w:rsidP="00803CDA">
      <w:pPr>
        <w:numPr>
          <w:ilvl w:val="0"/>
          <w:numId w:val="60"/>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Municipality may make guidelines for determining whether an application requires a pre-application consultation, the nature of the information that is required, the employees from the Municipality or other organs of state that must attend the meeting and the procedures to be followed.</w:t>
      </w:r>
    </w:p>
    <w:p w:rsidR="00803CDA" w:rsidRPr="00F7634D" w:rsidRDefault="00803CDA" w:rsidP="00803CDA">
      <w:pPr>
        <w:numPr>
          <w:ilvl w:val="0"/>
          <w:numId w:val="60"/>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Municipality must keep minutes of the proceedings of a pre-application consultation.</w:t>
      </w:r>
    </w:p>
    <w:p w:rsidR="00803CDA" w:rsidRPr="00F7634D" w:rsidRDefault="00803CDA" w:rsidP="00803CDA">
      <w:pPr>
        <w:numPr>
          <w:ilvl w:val="0"/>
          <w:numId w:val="60"/>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lastRenderedPageBreak/>
        <w:t>The Municipality must also allow consultation on the behest of the applicant or his agent with regards to subsection (1), (2) and (3).</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41" w:name="_Toc393797375"/>
      <w:r w:rsidRPr="00F7634D">
        <w:rPr>
          <w:rFonts w:ascii="Arial Narrow" w:hAnsi="Arial Narrow"/>
          <w:sz w:val="20"/>
        </w:rPr>
        <w:t>38.</w:t>
      </w:r>
      <w:r w:rsidRPr="00F7634D">
        <w:rPr>
          <w:rFonts w:ascii="Arial Narrow" w:hAnsi="Arial Narrow"/>
          <w:sz w:val="20"/>
        </w:rPr>
        <w:tab/>
        <w:t>INFORMATION REQUIRED</w:t>
      </w:r>
      <w:bookmarkEnd w:id="41"/>
    </w:p>
    <w:p w:rsidR="00803CDA" w:rsidRPr="00F7634D" w:rsidRDefault="00803CDA" w:rsidP="00803CDA">
      <w:pPr>
        <w:tabs>
          <w:tab w:val="left" w:pos="426"/>
        </w:tabs>
        <w:rPr>
          <w:rFonts w:ascii="Arial Narrow" w:hAnsi="Arial Narrow"/>
        </w:rPr>
      </w:pPr>
    </w:p>
    <w:p w:rsidR="00803CDA" w:rsidRPr="00251732" w:rsidRDefault="00803CDA" w:rsidP="00803CDA">
      <w:pPr>
        <w:pStyle w:val="ListParagraph"/>
        <w:numPr>
          <w:ilvl w:val="0"/>
          <w:numId w:val="63"/>
        </w:numPr>
        <w:ind w:left="426" w:hanging="426"/>
        <w:jc w:val="both"/>
        <w:rPr>
          <w:rFonts w:ascii="Arial Narrow" w:hAnsi="Arial Narrow" w:cs="Arial"/>
          <w:color w:val="000000"/>
          <w:sz w:val="20"/>
          <w:szCs w:val="20"/>
        </w:rPr>
      </w:pPr>
      <w:r w:rsidRPr="00BB5B36">
        <w:rPr>
          <w:rFonts w:ascii="Arial Narrow" w:hAnsi="Arial Narrow" w:cs="Arial"/>
          <w:color w:val="000000"/>
          <w:sz w:val="20"/>
          <w:szCs w:val="20"/>
        </w:rPr>
        <w:t>An application contemplated in section 16, must be accompanied by the following documents:</w:t>
      </w:r>
    </w:p>
    <w:p w:rsidR="00803CDA" w:rsidRPr="001600DF" w:rsidRDefault="00803CDA" w:rsidP="00803CDA">
      <w:pPr>
        <w:ind w:left="1276"/>
        <w:jc w:val="both"/>
        <w:rPr>
          <w:rFonts w:ascii="Arial Narrow" w:hAnsi="Arial Narrow" w:cs="Arial"/>
          <w:color w:val="000000"/>
        </w:rPr>
      </w:pPr>
    </w:p>
    <w:p w:rsidR="00803CDA" w:rsidRPr="00BB5B36" w:rsidRDefault="00803CDA" w:rsidP="00803CDA">
      <w:pPr>
        <w:numPr>
          <w:ilvl w:val="1"/>
          <w:numId w:val="61"/>
        </w:numPr>
        <w:ind w:left="709" w:hanging="283"/>
        <w:jc w:val="both"/>
        <w:rPr>
          <w:rFonts w:ascii="Arial Narrow" w:hAnsi="Arial Narrow" w:cs="Arial"/>
          <w:color w:val="000000"/>
        </w:rPr>
      </w:pPr>
      <w:r w:rsidRPr="00BB5B36">
        <w:rPr>
          <w:rFonts w:ascii="Arial Narrow" w:hAnsi="Arial Narrow" w:cs="Arial"/>
        </w:rPr>
        <w:t>a comprehensive or abridged application form, as contemplated in Annexure A and B</w:t>
      </w:r>
      <w:r w:rsidRPr="00BB5B36">
        <w:rPr>
          <w:rFonts w:ascii="Arial Narrow" w:hAnsi="Arial Narrow" w:cs="Arial"/>
          <w:color w:val="000000"/>
        </w:rPr>
        <w:t xml:space="preserve">, completed and signed by the applicant; </w:t>
      </w:r>
    </w:p>
    <w:p w:rsidR="00803CDA" w:rsidRPr="00BB5B36" w:rsidRDefault="00803CDA" w:rsidP="00803CDA">
      <w:pPr>
        <w:numPr>
          <w:ilvl w:val="1"/>
          <w:numId w:val="61"/>
        </w:numPr>
        <w:ind w:left="709" w:hanging="283"/>
        <w:jc w:val="both"/>
        <w:rPr>
          <w:rFonts w:ascii="Arial Narrow" w:hAnsi="Arial Narrow" w:cs="Arial"/>
          <w:color w:val="000000"/>
        </w:rPr>
      </w:pPr>
      <w:r w:rsidRPr="00BB5B36">
        <w:rPr>
          <w:rFonts w:ascii="Arial Narrow" w:hAnsi="Arial Narrow" w:cs="Arial"/>
          <w:color w:val="000000"/>
        </w:rPr>
        <w:t xml:space="preserve">if the applicant is an agent, a power of attorney </w:t>
      </w:r>
      <w:proofErr w:type="spellStart"/>
      <w:r w:rsidRPr="00BB5B36">
        <w:rPr>
          <w:rFonts w:ascii="Arial Narrow" w:hAnsi="Arial Narrow" w:cs="Arial"/>
          <w:color w:val="000000"/>
        </w:rPr>
        <w:t>authorising</w:t>
      </w:r>
      <w:proofErr w:type="spellEnd"/>
      <w:r w:rsidRPr="00BB5B36">
        <w:rPr>
          <w:rFonts w:ascii="Arial Narrow" w:hAnsi="Arial Narrow" w:cs="Arial"/>
          <w:color w:val="000000"/>
        </w:rPr>
        <w:t xml:space="preserve"> the applicant to make the application on behalf of the owner; </w:t>
      </w:r>
    </w:p>
    <w:p w:rsidR="00803CDA" w:rsidRPr="00BB5B36" w:rsidRDefault="00803CDA" w:rsidP="00803CDA">
      <w:pPr>
        <w:numPr>
          <w:ilvl w:val="1"/>
          <w:numId w:val="61"/>
        </w:numPr>
        <w:ind w:left="709" w:hanging="283"/>
        <w:jc w:val="both"/>
        <w:rPr>
          <w:rFonts w:ascii="Arial Narrow" w:hAnsi="Arial Narrow" w:cs="Arial"/>
          <w:color w:val="000000"/>
        </w:rPr>
      </w:pPr>
      <w:r w:rsidRPr="00BB5B36">
        <w:rPr>
          <w:rFonts w:ascii="Arial Narrow" w:hAnsi="Arial Narrow" w:cs="Arial"/>
          <w:color w:val="000000"/>
        </w:rPr>
        <w:t>if the owner of the land is a company, close corporation, trust, body corporate or home owners’ association, proof that the person is authorized to act on behalf of the company, close corporation, trust, body corporate or a home owners’ association;</w:t>
      </w:r>
    </w:p>
    <w:p w:rsidR="00803CDA" w:rsidRPr="00BB5B36" w:rsidRDefault="00803CDA" w:rsidP="00803CDA">
      <w:pPr>
        <w:numPr>
          <w:ilvl w:val="1"/>
          <w:numId w:val="61"/>
        </w:numPr>
        <w:ind w:left="709" w:hanging="283"/>
        <w:jc w:val="both"/>
        <w:rPr>
          <w:rFonts w:ascii="Arial Narrow" w:hAnsi="Arial Narrow" w:cs="Arial"/>
          <w:color w:val="000000"/>
        </w:rPr>
      </w:pPr>
      <w:r w:rsidRPr="00BB5B36">
        <w:rPr>
          <w:rFonts w:ascii="Arial Narrow" w:hAnsi="Arial Narrow" w:cs="Arial"/>
          <w:color w:val="000000"/>
        </w:rPr>
        <w:t>the relevant bondholder’s consent;</w:t>
      </w:r>
    </w:p>
    <w:p w:rsidR="00803CDA" w:rsidRPr="00BB5B36" w:rsidRDefault="00803CDA" w:rsidP="00803CDA">
      <w:pPr>
        <w:numPr>
          <w:ilvl w:val="1"/>
          <w:numId w:val="61"/>
        </w:numPr>
        <w:ind w:left="709" w:hanging="283"/>
        <w:jc w:val="both"/>
        <w:rPr>
          <w:rFonts w:ascii="Arial Narrow" w:hAnsi="Arial Narrow" w:cs="Arial"/>
          <w:color w:val="000000"/>
        </w:rPr>
      </w:pPr>
      <w:r w:rsidRPr="00BB5B36">
        <w:rPr>
          <w:rFonts w:ascii="Arial Narrow" w:hAnsi="Arial Narrow" w:cs="Arial"/>
          <w:color w:val="000000"/>
        </w:rPr>
        <w:t>a comprehensive motivation for all applications, based on the criteria for consideration of the application referred to in section 70;</w:t>
      </w:r>
    </w:p>
    <w:p w:rsidR="00803CDA" w:rsidRPr="00BB5B36" w:rsidRDefault="00803CDA" w:rsidP="00803CDA">
      <w:pPr>
        <w:numPr>
          <w:ilvl w:val="1"/>
          <w:numId w:val="61"/>
        </w:numPr>
        <w:ind w:left="709" w:hanging="283"/>
        <w:jc w:val="both"/>
        <w:rPr>
          <w:rFonts w:ascii="Arial Narrow" w:hAnsi="Arial Narrow" w:cs="Arial"/>
          <w:color w:val="000000"/>
        </w:rPr>
      </w:pPr>
      <w:r w:rsidRPr="00BB5B36">
        <w:rPr>
          <w:rFonts w:ascii="Arial Narrow" w:hAnsi="Arial Narrow" w:cs="Arial"/>
          <w:color w:val="000000"/>
        </w:rPr>
        <w:t>proof of payment of application fees;</w:t>
      </w:r>
    </w:p>
    <w:p w:rsidR="00803CDA" w:rsidRPr="00BB5B36" w:rsidRDefault="00803CDA" w:rsidP="00803CDA">
      <w:pPr>
        <w:numPr>
          <w:ilvl w:val="1"/>
          <w:numId w:val="61"/>
        </w:numPr>
        <w:ind w:left="709" w:hanging="283"/>
        <w:jc w:val="both"/>
        <w:rPr>
          <w:rFonts w:ascii="Arial Narrow" w:hAnsi="Arial Narrow" w:cs="Arial"/>
          <w:color w:val="000000"/>
        </w:rPr>
      </w:pPr>
      <w:r w:rsidRPr="00BB5B36">
        <w:rPr>
          <w:rFonts w:ascii="Arial Narrow" w:hAnsi="Arial Narrow" w:cs="Arial"/>
          <w:color w:val="000000"/>
        </w:rPr>
        <w:t>a full copy of the title deeds indicating all existing title conditions in current and historic title deeds;</w:t>
      </w:r>
    </w:p>
    <w:p w:rsidR="00803CDA" w:rsidRPr="00BB5B36" w:rsidRDefault="00803CDA" w:rsidP="00803CDA">
      <w:pPr>
        <w:numPr>
          <w:ilvl w:val="0"/>
          <w:numId w:val="62"/>
        </w:numPr>
        <w:ind w:left="709" w:hanging="283"/>
        <w:jc w:val="both"/>
        <w:rPr>
          <w:rFonts w:ascii="Arial Narrow" w:hAnsi="Arial Narrow" w:cs="Arial"/>
          <w:color w:val="000000"/>
        </w:rPr>
      </w:pPr>
      <w:r w:rsidRPr="00BB5B36">
        <w:rPr>
          <w:rFonts w:ascii="Arial Narrow" w:hAnsi="Arial Narrow" w:cs="Arial"/>
          <w:color w:val="000000"/>
        </w:rPr>
        <w:t xml:space="preserve">if required by the Municipality, a conveyancer’s certificate indicating that no restrictive condition in respect of the application is contained in the title deeds; </w:t>
      </w:r>
    </w:p>
    <w:p w:rsidR="00803CDA" w:rsidRPr="00BB5B36" w:rsidRDefault="00803CDA" w:rsidP="00803CDA">
      <w:pPr>
        <w:numPr>
          <w:ilvl w:val="0"/>
          <w:numId w:val="62"/>
        </w:numPr>
        <w:ind w:left="709" w:hanging="283"/>
        <w:jc w:val="both"/>
        <w:rPr>
          <w:rFonts w:ascii="Arial Narrow" w:hAnsi="Arial Narrow" w:cs="Arial"/>
          <w:color w:val="000000"/>
        </w:rPr>
      </w:pPr>
      <w:r w:rsidRPr="00BB5B36">
        <w:rPr>
          <w:rFonts w:ascii="Arial Narrow" w:hAnsi="Arial Narrow" w:cs="Arial"/>
          <w:color w:val="000000"/>
        </w:rPr>
        <w:t>where applicable, the minutes of any pre-application consultations and</w:t>
      </w:r>
    </w:p>
    <w:p w:rsidR="00803CDA" w:rsidRPr="00BB5B36" w:rsidRDefault="00803CDA" w:rsidP="00803CDA">
      <w:pPr>
        <w:numPr>
          <w:ilvl w:val="0"/>
          <w:numId w:val="62"/>
        </w:numPr>
        <w:ind w:left="709" w:hanging="283"/>
        <w:jc w:val="both"/>
        <w:rPr>
          <w:rFonts w:ascii="Arial Narrow" w:hAnsi="Arial Narrow" w:cs="Arial"/>
          <w:color w:val="000000"/>
        </w:rPr>
      </w:pPr>
      <w:proofErr w:type="gramStart"/>
      <w:r w:rsidRPr="00BB5B36">
        <w:rPr>
          <w:rFonts w:ascii="Arial Narrow" w:hAnsi="Arial Narrow" w:cs="Arial"/>
          <w:color w:val="000000"/>
        </w:rPr>
        <w:t>should</w:t>
      </w:r>
      <w:proofErr w:type="gramEnd"/>
      <w:r w:rsidRPr="00BB5B36">
        <w:rPr>
          <w:rFonts w:ascii="Arial Narrow" w:hAnsi="Arial Narrow" w:cs="Arial"/>
          <w:color w:val="000000"/>
        </w:rPr>
        <w:t xml:space="preserve"> any other legislation or authority require any other actions, proof of compliance to such prerequisites must be attached to the application. </w:t>
      </w:r>
    </w:p>
    <w:p w:rsidR="00803CDA" w:rsidRPr="00BB5B36" w:rsidRDefault="00803CDA" w:rsidP="00803CDA">
      <w:pPr>
        <w:tabs>
          <w:tab w:val="left" w:pos="426"/>
        </w:tabs>
        <w:jc w:val="both"/>
        <w:rPr>
          <w:rFonts w:ascii="Arial Narrow" w:hAnsi="Arial Narrow"/>
        </w:rPr>
      </w:pPr>
    </w:p>
    <w:p w:rsidR="00803CDA" w:rsidRPr="00BB5B36" w:rsidRDefault="00803CDA" w:rsidP="00803CDA">
      <w:pPr>
        <w:pStyle w:val="ListParagraph"/>
        <w:numPr>
          <w:ilvl w:val="0"/>
          <w:numId w:val="63"/>
        </w:numPr>
        <w:ind w:left="426" w:hanging="426"/>
        <w:contextualSpacing w:val="0"/>
        <w:jc w:val="both"/>
        <w:rPr>
          <w:rFonts w:ascii="Arial Narrow" w:hAnsi="Arial Narrow" w:cs="Arial"/>
          <w:color w:val="000000"/>
          <w:sz w:val="20"/>
          <w:szCs w:val="20"/>
        </w:rPr>
      </w:pPr>
      <w:r w:rsidRPr="00BB5B36">
        <w:rPr>
          <w:rFonts w:ascii="Arial Narrow" w:hAnsi="Arial Narrow" w:cs="Arial"/>
          <w:color w:val="000000"/>
          <w:sz w:val="20"/>
          <w:szCs w:val="20"/>
        </w:rPr>
        <w:t>Additional to the application form as contemplated in subsection (1)(a) the following plans and maps must form part of a comprehensive application, unless the Municipality has, in writing, indicated differently:</w:t>
      </w:r>
    </w:p>
    <w:p w:rsidR="00803CDA" w:rsidRDefault="00803CDA" w:rsidP="00803CDA">
      <w:pPr>
        <w:tabs>
          <w:tab w:val="left" w:pos="851"/>
        </w:tabs>
        <w:ind w:left="1276"/>
        <w:jc w:val="both"/>
        <w:rPr>
          <w:rFonts w:ascii="Arial Narrow" w:hAnsi="Arial Narrow" w:cs="Arial"/>
          <w:color w:val="000000"/>
        </w:rPr>
      </w:pPr>
    </w:p>
    <w:p w:rsidR="00803CDA" w:rsidRPr="00BB5B36" w:rsidRDefault="00803CDA" w:rsidP="00803CDA">
      <w:pPr>
        <w:numPr>
          <w:ilvl w:val="1"/>
          <w:numId w:val="64"/>
        </w:numPr>
        <w:tabs>
          <w:tab w:val="left" w:pos="851"/>
        </w:tabs>
        <w:ind w:left="709" w:hanging="283"/>
        <w:jc w:val="both"/>
        <w:rPr>
          <w:rFonts w:ascii="Arial Narrow" w:hAnsi="Arial Narrow" w:cs="Arial"/>
          <w:color w:val="000000"/>
        </w:rPr>
      </w:pPr>
      <w:r w:rsidRPr="00BB5B36">
        <w:rPr>
          <w:rFonts w:ascii="Arial Narrow" w:hAnsi="Arial Narrow" w:cs="Arial"/>
          <w:color w:val="000000"/>
        </w:rPr>
        <w:t>Orientation locality map;</w:t>
      </w:r>
    </w:p>
    <w:p w:rsidR="00803CDA" w:rsidRPr="00BB5B36" w:rsidRDefault="00803CDA" w:rsidP="00803CDA">
      <w:pPr>
        <w:numPr>
          <w:ilvl w:val="1"/>
          <w:numId w:val="64"/>
        </w:numPr>
        <w:tabs>
          <w:tab w:val="left" w:pos="851"/>
        </w:tabs>
        <w:ind w:left="709" w:hanging="283"/>
        <w:jc w:val="both"/>
        <w:rPr>
          <w:rFonts w:ascii="Arial Narrow" w:hAnsi="Arial Narrow" w:cs="Arial"/>
          <w:color w:val="000000"/>
        </w:rPr>
      </w:pPr>
      <w:r w:rsidRPr="00BB5B36">
        <w:rPr>
          <w:rFonts w:ascii="Arial Narrow" w:hAnsi="Arial Narrow" w:cs="Arial"/>
          <w:color w:val="000000"/>
        </w:rPr>
        <w:t>Land Use Scheme Zoning extract;</w:t>
      </w:r>
    </w:p>
    <w:p w:rsidR="00803CDA" w:rsidRPr="00BB5B36" w:rsidRDefault="00803CDA" w:rsidP="00803CDA">
      <w:pPr>
        <w:numPr>
          <w:ilvl w:val="1"/>
          <w:numId w:val="64"/>
        </w:numPr>
        <w:tabs>
          <w:tab w:val="left" w:pos="851"/>
        </w:tabs>
        <w:ind w:left="709" w:hanging="283"/>
        <w:jc w:val="both"/>
        <w:rPr>
          <w:rFonts w:ascii="Arial Narrow" w:hAnsi="Arial Narrow" w:cs="Arial"/>
          <w:color w:val="000000"/>
        </w:rPr>
      </w:pPr>
      <w:r w:rsidRPr="00BB5B36">
        <w:rPr>
          <w:rFonts w:ascii="Arial Narrow" w:hAnsi="Arial Narrow" w:cs="Arial"/>
          <w:color w:val="000000"/>
        </w:rPr>
        <w:t>Land use map;</w:t>
      </w:r>
    </w:p>
    <w:p w:rsidR="00803CDA" w:rsidRPr="00BB5B36" w:rsidRDefault="00803CDA" w:rsidP="00803CDA">
      <w:pPr>
        <w:numPr>
          <w:ilvl w:val="1"/>
          <w:numId w:val="64"/>
        </w:numPr>
        <w:tabs>
          <w:tab w:val="left" w:pos="851"/>
        </w:tabs>
        <w:ind w:left="709" w:hanging="283"/>
        <w:jc w:val="both"/>
        <w:rPr>
          <w:rFonts w:ascii="Arial Narrow" w:hAnsi="Arial Narrow" w:cs="Arial"/>
          <w:color w:val="000000"/>
        </w:rPr>
      </w:pPr>
      <w:r w:rsidRPr="00BB5B36">
        <w:rPr>
          <w:rFonts w:ascii="Arial Narrow" w:hAnsi="Arial Narrow" w:cs="Arial"/>
          <w:color w:val="000000"/>
        </w:rPr>
        <w:t>Detail layout map;</w:t>
      </w:r>
    </w:p>
    <w:p w:rsidR="00803CDA" w:rsidRPr="00BE641B" w:rsidRDefault="00803CDA" w:rsidP="00803CDA">
      <w:pPr>
        <w:numPr>
          <w:ilvl w:val="1"/>
          <w:numId w:val="64"/>
        </w:numPr>
        <w:tabs>
          <w:tab w:val="left" w:pos="851"/>
        </w:tabs>
        <w:ind w:left="709" w:hanging="283"/>
        <w:jc w:val="both"/>
        <w:rPr>
          <w:rFonts w:ascii="Arial Narrow" w:hAnsi="Arial Narrow" w:cs="Arial"/>
        </w:rPr>
      </w:pPr>
      <w:r w:rsidRPr="00BE641B">
        <w:rPr>
          <w:rFonts w:ascii="Arial Narrow" w:hAnsi="Arial Narrow" w:cs="Arial"/>
        </w:rPr>
        <w:t>Site development plan;</w:t>
      </w:r>
    </w:p>
    <w:p w:rsidR="00803CDA" w:rsidRPr="00BE641B" w:rsidRDefault="00803CDA" w:rsidP="00803CDA">
      <w:pPr>
        <w:numPr>
          <w:ilvl w:val="1"/>
          <w:numId w:val="64"/>
        </w:numPr>
        <w:tabs>
          <w:tab w:val="left" w:pos="851"/>
        </w:tabs>
        <w:ind w:left="709" w:hanging="283"/>
        <w:jc w:val="both"/>
        <w:rPr>
          <w:rFonts w:ascii="Arial Narrow" w:hAnsi="Arial Narrow" w:cs="Arial"/>
        </w:rPr>
      </w:pPr>
      <w:r w:rsidRPr="00BE641B">
        <w:rPr>
          <w:rFonts w:ascii="Arial Narrow" w:hAnsi="Arial Narrow" w:cs="Arial"/>
        </w:rPr>
        <w:t>Aerial photograph;</w:t>
      </w:r>
    </w:p>
    <w:p w:rsidR="00803CDA" w:rsidRPr="00BE641B" w:rsidRDefault="00803CDA" w:rsidP="00803CDA">
      <w:pPr>
        <w:numPr>
          <w:ilvl w:val="1"/>
          <w:numId w:val="64"/>
        </w:numPr>
        <w:tabs>
          <w:tab w:val="left" w:pos="851"/>
        </w:tabs>
        <w:ind w:left="709" w:hanging="283"/>
        <w:jc w:val="both"/>
        <w:rPr>
          <w:rFonts w:ascii="Arial Narrow" w:hAnsi="Arial Narrow" w:cs="Arial"/>
        </w:rPr>
      </w:pPr>
      <w:r w:rsidRPr="00BE641B">
        <w:rPr>
          <w:rFonts w:ascii="Arial Narrow" w:hAnsi="Arial Narrow" w:cs="Arial"/>
        </w:rPr>
        <w:t>Extract of Approved Spatial Development Frameworks;</w:t>
      </w:r>
    </w:p>
    <w:p w:rsidR="00803CDA" w:rsidRPr="00624792" w:rsidRDefault="00803CDA" w:rsidP="00803CDA">
      <w:pPr>
        <w:numPr>
          <w:ilvl w:val="1"/>
          <w:numId w:val="64"/>
        </w:numPr>
        <w:tabs>
          <w:tab w:val="left" w:pos="851"/>
        </w:tabs>
        <w:ind w:left="709" w:hanging="283"/>
        <w:jc w:val="both"/>
        <w:rPr>
          <w:rFonts w:ascii="Arial Narrow" w:hAnsi="Arial Narrow" w:cs="Arial"/>
        </w:rPr>
      </w:pPr>
      <w:r w:rsidRPr="00624792">
        <w:rPr>
          <w:rFonts w:ascii="Arial Narrow" w:hAnsi="Arial Narrow" w:cs="Arial"/>
        </w:rPr>
        <w:t>Services reports regarding civil engineering services, electrical services;</w:t>
      </w:r>
    </w:p>
    <w:p w:rsidR="00803CDA" w:rsidRPr="00624792" w:rsidRDefault="00803CDA" w:rsidP="00803CDA">
      <w:pPr>
        <w:numPr>
          <w:ilvl w:val="1"/>
          <w:numId w:val="64"/>
        </w:numPr>
        <w:tabs>
          <w:tab w:val="left" w:pos="851"/>
        </w:tabs>
        <w:ind w:left="709" w:hanging="283"/>
        <w:jc w:val="both"/>
        <w:rPr>
          <w:rFonts w:ascii="Arial Narrow" w:hAnsi="Arial Narrow" w:cs="Arial"/>
        </w:rPr>
      </w:pPr>
      <w:r w:rsidRPr="00624792">
        <w:rPr>
          <w:rFonts w:ascii="Arial Narrow" w:hAnsi="Arial Narrow" w:cs="Arial"/>
        </w:rPr>
        <w:t>Traffic impact study (already certified as accurate by the relevant authorities);</w:t>
      </w:r>
    </w:p>
    <w:p w:rsidR="00803CDA" w:rsidRPr="00624792" w:rsidRDefault="00803CDA" w:rsidP="00803CDA">
      <w:pPr>
        <w:numPr>
          <w:ilvl w:val="1"/>
          <w:numId w:val="64"/>
        </w:numPr>
        <w:tabs>
          <w:tab w:val="left" w:pos="851"/>
        </w:tabs>
        <w:ind w:left="709" w:hanging="283"/>
        <w:jc w:val="both"/>
        <w:rPr>
          <w:rFonts w:ascii="Arial Narrow" w:hAnsi="Arial Narrow" w:cs="Arial"/>
        </w:rPr>
      </w:pPr>
      <w:r w:rsidRPr="00624792">
        <w:rPr>
          <w:rFonts w:ascii="Arial Narrow" w:hAnsi="Arial Narrow" w:cs="Arial"/>
        </w:rPr>
        <w:t>Environmental Impact Assessment (already certified as accurate by the relevant authorities);</w:t>
      </w:r>
    </w:p>
    <w:p w:rsidR="00803CDA" w:rsidRPr="00F7634D" w:rsidRDefault="00803CDA" w:rsidP="00803CDA">
      <w:pPr>
        <w:tabs>
          <w:tab w:val="left" w:pos="426"/>
          <w:tab w:val="left" w:pos="851"/>
        </w:tabs>
        <w:ind w:left="1276"/>
        <w:jc w:val="both"/>
        <w:rPr>
          <w:rFonts w:ascii="Arial Narrow" w:hAnsi="Arial Narrow" w:cs="Arial"/>
        </w:rPr>
      </w:pPr>
    </w:p>
    <w:p w:rsidR="00803CDA" w:rsidRPr="00F7634D" w:rsidRDefault="00803CDA" w:rsidP="00803CDA">
      <w:pPr>
        <w:pStyle w:val="ListParagraph"/>
        <w:numPr>
          <w:ilvl w:val="0"/>
          <w:numId w:val="63"/>
        </w:numPr>
        <w:tabs>
          <w:tab w:val="left" w:pos="426"/>
        </w:tabs>
        <w:ind w:left="426" w:hanging="426"/>
        <w:jc w:val="both"/>
        <w:rPr>
          <w:rFonts w:ascii="Arial Narrow" w:hAnsi="Arial Narrow" w:cs="Arial"/>
          <w:sz w:val="20"/>
          <w:szCs w:val="20"/>
        </w:rPr>
      </w:pPr>
      <w:r w:rsidRPr="00F7634D">
        <w:rPr>
          <w:rFonts w:ascii="Arial Narrow" w:hAnsi="Arial Narrow" w:cs="Arial"/>
          <w:sz w:val="20"/>
          <w:szCs w:val="20"/>
        </w:rPr>
        <w:t>Additional to the application form as contemplated in subsection (1)(a) the following plans and maps must form part of an abridged application, unless the Municipality has, in writing, indicated differently:</w:t>
      </w:r>
    </w:p>
    <w:p w:rsidR="00803CDA" w:rsidRPr="00F7634D" w:rsidRDefault="00803CDA" w:rsidP="00803CDA">
      <w:pPr>
        <w:tabs>
          <w:tab w:val="left" w:pos="426"/>
        </w:tabs>
        <w:ind w:left="1276"/>
        <w:jc w:val="both"/>
        <w:rPr>
          <w:rFonts w:ascii="Arial Narrow" w:hAnsi="Arial Narrow" w:cs="Arial"/>
        </w:rPr>
      </w:pPr>
    </w:p>
    <w:p w:rsidR="00803CDA" w:rsidRPr="00F7634D" w:rsidRDefault="00803CDA" w:rsidP="00803CDA">
      <w:pPr>
        <w:numPr>
          <w:ilvl w:val="0"/>
          <w:numId w:val="65"/>
        </w:numPr>
        <w:tabs>
          <w:tab w:val="left" w:pos="426"/>
        </w:tabs>
        <w:ind w:left="709" w:hanging="283"/>
        <w:jc w:val="both"/>
        <w:rPr>
          <w:rFonts w:ascii="Arial Narrow" w:hAnsi="Arial Narrow" w:cs="Arial"/>
        </w:rPr>
      </w:pPr>
      <w:r w:rsidRPr="00F7634D">
        <w:rPr>
          <w:rFonts w:ascii="Arial Narrow" w:hAnsi="Arial Narrow" w:cs="Arial"/>
        </w:rPr>
        <w:t>Orientation locality map;</w:t>
      </w:r>
    </w:p>
    <w:p w:rsidR="00803CDA" w:rsidRPr="00F7634D" w:rsidRDefault="00803CDA" w:rsidP="00803CDA">
      <w:pPr>
        <w:numPr>
          <w:ilvl w:val="0"/>
          <w:numId w:val="65"/>
        </w:numPr>
        <w:tabs>
          <w:tab w:val="left" w:pos="426"/>
        </w:tabs>
        <w:ind w:left="709" w:hanging="283"/>
        <w:jc w:val="both"/>
        <w:rPr>
          <w:rFonts w:ascii="Arial Narrow" w:hAnsi="Arial Narrow" w:cs="Arial"/>
        </w:rPr>
      </w:pPr>
      <w:r w:rsidRPr="00F7634D">
        <w:rPr>
          <w:rFonts w:ascii="Arial Narrow" w:hAnsi="Arial Narrow" w:cs="Arial"/>
        </w:rPr>
        <w:t>Basic layout map</w:t>
      </w:r>
    </w:p>
    <w:p w:rsidR="00803CDA" w:rsidRPr="00F7634D" w:rsidRDefault="00803CDA" w:rsidP="00803CDA">
      <w:pPr>
        <w:numPr>
          <w:ilvl w:val="0"/>
          <w:numId w:val="65"/>
        </w:numPr>
        <w:tabs>
          <w:tab w:val="left" w:pos="426"/>
        </w:tabs>
        <w:ind w:left="709" w:hanging="283"/>
        <w:jc w:val="both"/>
        <w:rPr>
          <w:rFonts w:ascii="Arial Narrow" w:hAnsi="Arial Narrow" w:cs="Arial"/>
        </w:rPr>
      </w:pPr>
      <w:r w:rsidRPr="00F7634D">
        <w:rPr>
          <w:rFonts w:ascii="Arial Narrow" w:hAnsi="Arial Narrow" w:cs="Arial"/>
        </w:rPr>
        <w:t>Land Use Scheme Zoning extract;</w:t>
      </w:r>
    </w:p>
    <w:p w:rsidR="00803CDA" w:rsidRPr="00F7634D" w:rsidRDefault="00803CDA" w:rsidP="00803CDA">
      <w:pPr>
        <w:numPr>
          <w:ilvl w:val="0"/>
          <w:numId w:val="65"/>
        </w:numPr>
        <w:tabs>
          <w:tab w:val="left" w:pos="426"/>
        </w:tabs>
        <w:ind w:left="709" w:hanging="283"/>
        <w:jc w:val="both"/>
        <w:rPr>
          <w:rFonts w:ascii="Arial Narrow" w:hAnsi="Arial Narrow" w:cs="Arial"/>
        </w:rPr>
      </w:pPr>
      <w:r w:rsidRPr="00F7634D">
        <w:rPr>
          <w:rFonts w:ascii="Arial Narrow" w:hAnsi="Arial Narrow" w:cs="Arial"/>
        </w:rPr>
        <w:t>Extract of Approved Spatial Development Frameworks;</w:t>
      </w:r>
    </w:p>
    <w:p w:rsidR="00803CDA" w:rsidRPr="00F7634D" w:rsidRDefault="00803CDA" w:rsidP="00803CDA">
      <w:pPr>
        <w:numPr>
          <w:ilvl w:val="0"/>
          <w:numId w:val="65"/>
        </w:numPr>
        <w:tabs>
          <w:tab w:val="left" w:pos="426"/>
        </w:tabs>
        <w:ind w:left="709" w:hanging="283"/>
        <w:jc w:val="both"/>
        <w:rPr>
          <w:rFonts w:ascii="Arial Narrow" w:hAnsi="Arial Narrow" w:cs="Arial"/>
        </w:rPr>
      </w:pPr>
      <w:r w:rsidRPr="00F7634D">
        <w:rPr>
          <w:rFonts w:ascii="Arial Narrow" w:hAnsi="Arial Narrow" w:cs="Arial"/>
        </w:rPr>
        <w:t>Proposed Conditions of Establishment and of Title (in the event of applications for township establishment); and</w:t>
      </w:r>
    </w:p>
    <w:p w:rsidR="00803CDA" w:rsidRPr="00F7634D" w:rsidRDefault="00803CDA" w:rsidP="00803CDA">
      <w:pPr>
        <w:numPr>
          <w:ilvl w:val="0"/>
          <w:numId w:val="65"/>
        </w:numPr>
        <w:tabs>
          <w:tab w:val="left" w:pos="426"/>
        </w:tabs>
        <w:ind w:left="709" w:hanging="283"/>
        <w:jc w:val="both"/>
        <w:rPr>
          <w:rFonts w:ascii="Arial Narrow" w:hAnsi="Arial Narrow" w:cs="Arial"/>
        </w:rPr>
      </w:pPr>
      <w:r w:rsidRPr="00F7634D">
        <w:rPr>
          <w:rFonts w:ascii="Arial Narrow" w:hAnsi="Arial Narrow" w:cs="Arial"/>
        </w:rPr>
        <w:t>Schedule of proposed new street names (in the event of applications for township establishment).</w:t>
      </w:r>
    </w:p>
    <w:p w:rsidR="00803CDA" w:rsidRPr="00F7634D" w:rsidRDefault="00803CDA" w:rsidP="00803CDA">
      <w:pPr>
        <w:tabs>
          <w:tab w:val="left" w:pos="426"/>
        </w:tabs>
        <w:ind w:left="709" w:hanging="425"/>
        <w:jc w:val="both"/>
        <w:rPr>
          <w:rFonts w:ascii="Arial Narrow" w:hAnsi="Arial Narrow" w:cs="Arial"/>
        </w:rPr>
      </w:pPr>
    </w:p>
    <w:p w:rsidR="00803CDA" w:rsidRPr="00F7634D" w:rsidRDefault="00803CDA" w:rsidP="00803CDA">
      <w:pPr>
        <w:pStyle w:val="ListParagraph"/>
        <w:numPr>
          <w:ilvl w:val="0"/>
          <w:numId w:val="63"/>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The Municipality may add or remove any information requirements for a particular application as recorded in the pre-application consultation contemplated in section 37.</w:t>
      </w:r>
    </w:p>
    <w:p w:rsidR="00803CDA" w:rsidRPr="00F7634D" w:rsidRDefault="00803CDA" w:rsidP="00803CDA">
      <w:pPr>
        <w:pStyle w:val="ListParagraph"/>
        <w:numPr>
          <w:ilvl w:val="0"/>
          <w:numId w:val="63"/>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The Municipality may make guidelines regarding the submission of additional information and procedural requirements.</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42" w:name="_Toc393797376"/>
      <w:r>
        <w:rPr>
          <w:rFonts w:ascii="Arial Narrow" w:hAnsi="Arial Narrow"/>
          <w:sz w:val="20"/>
        </w:rPr>
        <w:t>39</w:t>
      </w:r>
      <w:r w:rsidRPr="00F7634D">
        <w:rPr>
          <w:rFonts w:ascii="Arial Narrow" w:hAnsi="Arial Narrow"/>
          <w:sz w:val="20"/>
        </w:rPr>
        <w:t>.</w:t>
      </w:r>
      <w:r w:rsidRPr="00F7634D">
        <w:rPr>
          <w:rFonts w:ascii="Arial Narrow" w:hAnsi="Arial Narrow"/>
          <w:sz w:val="20"/>
        </w:rPr>
        <w:tab/>
        <w:t>APPLICATION STANDARDS</w:t>
      </w:r>
      <w:bookmarkEnd w:id="42"/>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67"/>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Applications that do not comply with the provisions of this section are deemed to be incomplete, and must be handled in terms of section 4</w:t>
      </w:r>
      <w:r>
        <w:rPr>
          <w:rFonts w:ascii="Arial Narrow" w:hAnsi="Arial Narrow" w:cs="Arial"/>
          <w:sz w:val="20"/>
          <w:szCs w:val="20"/>
        </w:rPr>
        <w:t>3</w:t>
      </w:r>
      <w:r w:rsidRPr="00F7634D">
        <w:rPr>
          <w:rFonts w:ascii="Arial Narrow" w:hAnsi="Arial Narrow" w:cs="Arial"/>
          <w:sz w:val="20"/>
          <w:szCs w:val="20"/>
        </w:rPr>
        <w:t>.</w:t>
      </w:r>
    </w:p>
    <w:p w:rsidR="00803CDA" w:rsidRPr="00F7634D" w:rsidRDefault="00803CDA" w:rsidP="00803CDA">
      <w:pPr>
        <w:pStyle w:val="ListParagraph"/>
        <w:numPr>
          <w:ilvl w:val="0"/>
          <w:numId w:val="67"/>
        </w:numPr>
        <w:tabs>
          <w:tab w:val="left" w:pos="426"/>
        </w:tabs>
        <w:ind w:left="426" w:hanging="426"/>
        <w:jc w:val="both"/>
        <w:rPr>
          <w:rFonts w:ascii="Arial Narrow" w:hAnsi="Arial Narrow" w:cs="Arial"/>
          <w:sz w:val="20"/>
          <w:szCs w:val="20"/>
        </w:rPr>
      </w:pPr>
      <w:r w:rsidRPr="00F7634D">
        <w:rPr>
          <w:rFonts w:ascii="Arial Narrow" w:hAnsi="Arial Narrow" w:cs="Arial"/>
          <w:sz w:val="20"/>
          <w:szCs w:val="20"/>
        </w:rPr>
        <w:t>An orientation locality map should be at least clearly readable A3 sized map indicating the application area in relation to the surrounding properties and must include the following basic details:</w:t>
      </w:r>
    </w:p>
    <w:p w:rsidR="00803CDA" w:rsidRPr="00F7634D" w:rsidRDefault="00803CDA" w:rsidP="00803CDA">
      <w:pPr>
        <w:tabs>
          <w:tab w:val="left" w:pos="426"/>
          <w:tab w:val="left" w:pos="851"/>
        </w:tabs>
        <w:ind w:left="1276"/>
        <w:jc w:val="both"/>
        <w:rPr>
          <w:rFonts w:ascii="Arial Narrow" w:hAnsi="Arial Narrow" w:cs="Arial"/>
        </w:rPr>
      </w:pPr>
    </w:p>
    <w:p w:rsidR="00803CDA" w:rsidRPr="00F7634D" w:rsidRDefault="00803CDA" w:rsidP="00803CDA">
      <w:pPr>
        <w:numPr>
          <w:ilvl w:val="0"/>
          <w:numId w:val="66"/>
        </w:numPr>
        <w:tabs>
          <w:tab w:val="left" w:pos="426"/>
          <w:tab w:val="left" w:pos="709"/>
        </w:tabs>
        <w:ind w:left="709" w:hanging="283"/>
        <w:jc w:val="both"/>
        <w:rPr>
          <w:rFonts w:ascii="Arial Narrow" w:hAnsi="Arial Narrow" w:cs="Arial"/>
        </w:rPr>
      </w:pPr>
      <w:r w:rsidRPr="00F7634D">
        <w:rPr>
          <w:rFonts w:ascii="Arial Narrow" w:hAnsi="Arial Narrow" w:cs="Arial"/>
        </w:rPr>
        <w:t>True north, scale, key and heading “Orientation Locality Map”;</w:t>
      </w:r>
    </w:p>
    <w:p w:rsidR="00803CDA" w:rsidRDefault="00803CDA" w:rsidP="00803CDA">
      <w:pPr>
        <w:numPr>
          <w:ilvl w:val="0"/>
          <w:numId w:val="66"/>
        </w:numPr>
        <w:tabs>
          <w:tab w:val="left" w:pos="426"/>
          <w:tab w:val="left" w:pos="709"/>
        </w:tabs>
        <w:ind w:left="709" w:hanging="283"/>
        <w:jc w:val="both"/>
        <w:rPr>
          <w:rFonts w:ascii="Arial Narrow" w:hAnsi="Arial Narrow" w:cs="Arial"/>
        </w:rPr>
      </w:pPr>
      <w:r w:rsidRPr="00F7634D">
        <w:rPr>
          <w:rFonts w:ascii="Arial Narrow" w:hAnsi="Arial Narrow" w:cs="Arial"/>
        </w:rPr>
        <w:t xml:space="preserve">The approximate location of the land parcel involved in the application, relative to the nearest town for farming areas and the </w:t>
      </w:r>
      <w:r>
        <w:rPr>
          <w:rFonts w:ascii="Arial Narrow" w:hAnsi="Arial Narrow" w:cs="Arial"/>
        </w:rPr>
        <w:t xml:space="preserve">    </w:t>
      </w:r>
    </w:p>
    <w:p w:rsidR="00803CDA" w:rsidRPr="00F7634D" w:rsidRDefault="00803CDA" w:rsidP="00803CDA">
      <w:pPr>
        <w:numPr>
          <w:ilvl w:val="0"/>
          <w:numId w:val="66"/>
        </w:numPr>
        <w:tabs>
          <w:tab w:val="left" w:pos="426"/>
          <w:tab w:val="left" w:pos="709"/>
        </w:tabs>
        <w:ind w:left="709" w:hanging="283"/>
        <w:jc w:val="both"/>
        <w:rPr>
          <w:rFonts w:ascii="Arial Narrow" w:hAnsi="Arial Narrow" w:cs="Arial"/>
        </w:rPr>
      </w:pPr>
      <w:r>
        <w:rPr>
          <w:rFonts w:ascii="Arial Narrow" w:hAnsi="Arial Narrow" w:cs="Arial"/>
        </w:rPr>
        <w:t xml:space="preserve"> </w:t>
      </w:r>
      <w:r w:rsidRPr="00F7634D">
        <w:rPr>
          <w:rFonts w:ascii="Arial Narrow" w:hAnsi="Arial Narrow" w:cs="Arial"/>
        </w:rPr>
        <w:t xml:space="preserve">immediate residential </w:t>
      </w:r>
      <w:proofErr w:type="spellStart"/>
      <w:r w:rsidRPr="00F7634D">
        <w:rPr>
          <w:rFonts w:ascii="Arial Narrow" w:hAnsi="Arial Narrow" w:cs="Arial"/>
        </w:rPr>
        <w:t>neighbourhoods</w:t>
      </w:r>
      <w:proofErr w:type="spellEnd"/>
      <w:r w:rsidRPr="00F7634D">
        <w:rPr>
          <w:rFonts w:ascii="Arial Narrow" w:hAnsi="Arial Narrow" w:cs="Arial"/>
        </w:rPr>
        <w:t xml:space="preserve"> for urban areas;</w:t>
      </w:r>
    </w:p>
    <w:p w:rsidR="00803CDA" w:rsidRDefault="00803CDA" w:rsidP="00803CDA">
      <w:pPr>
        <w:numPr>
          <w:ilvl w:val="0"/>
          <w:numId w:val="66"/>
        </w:numPr>
        <w:tabs>
          <w:tab w:val="left" w:pos="426"/>
          <w:tab w:val="left" w:pos="709"/>
        </w:tabs>
        <w:ind w:left="709" w:hanging="283"/>
        <w:jc w:val="both"/>
        <w:rPr>
          <w:rFonts w:ascii="Arial Narrow" w:hAnsi="Arial Narrow" w:cs="Arial"/>
        </w:rPr>
      </w:pPr>
      <w:r w:rsidRPr="00F7634D">
        <w:rPr>
          <w:rFonts w:ascii="Arial Narrow" w:hAnsi="Arial Narrow" w:cs="Arial"/>
        </w:rPr>
        <w:t xml:space="preserve">Boundary of the Local Municipality, including the names of adjacent Local Municipality for applications near the border of the </w:t>
      </w:r>
    </w:p>
    <w:p w:rsidR="00803CDA" w:rsidRPr="00F7634D" w:rsidRDefault="00803CDA" w:rsidP="00803CDA">
      <w:pPr>
        <w:numPr>
          <w:ilvl w:val="0"/>
          <w:numId w:val="66"/>
        </w:numPr>
        <w:ind w:left="709" w:hanging="283"/>
        <w:jc w:val="both"/>
        <w:rPr>
          <w:rFonts w:ascii="Arial Narrow" w:hAnsi="Arial Narrow" w:cs="Arial"/>
        </w:rPr>
      </w:pPr>
      <w:r w:rsidRPr="00F7634D">
        <w:rPr>
          <w:rFonts w:ascii="Arial Narrow" w:hAnsi="Arial Narrow" w:cs="Arial"/>
        </w:rPr>
        <w:t>aforementioned;</w:t>
      </w:r>
    </w:p>
    <w:p w:rsidR="00803CDA" w:rsidRPr="00F7634D" w:rsidRDefault="00803CDA" w:rsidP="00803CDA">
      <w:pPr>
        <w:numPr>
          <w:ilvl w:val="0"/>
          <w:numId w:val="66"/>
        </w:numPr>
        <w:tabs>
          <w:tab w:val="left" w:pos="426"/>
        </w:tabs>
        <w:ind w:left="709" w:hanging="283"/>
        <w:rPr>
          <w:rFonts w:ascii="Arial Narrow" w:hAnsi="Arial Narrow" w:cs="Arial"/>
        </w:rPr>
      </w:pPr>
      <w:r w:rsidRPr="00F7634D">
        <w:rPr>
          <w:rFonts w:ascii="Arial Narrow" w:hAnsi="Arial Narrow" w:cs="Arial"/>
        </w:rPr>
        <w:t>Roads, indicated whether they are main roads, highways, national roads or provincial roads if near or adjacent to the application area;</w:t>
      </w:r>
    </w:p>
    <w:p w:rsidR="00803CDA" w:rsidRPr="00F7634D" w:rsidRDefault="00803CDA" w:rsidP="00803CDA">
      <w:pPr>
        <w:numPr>
          <w:ilvl w:val="0"/>
          <w:numId w:val="66"/>
        </w:numPr>
        <w:tabs>
          <w:tab w:val="left" w:pos="426"/>
        </w:tabs>
        <w:ind w:left="709" w:hanging="283"/>
        <w:rPr>
          <w:rFonts w:ascii="Arial Narrow" w:hAnsi="Arial Narrow" w:cs="Arial"/>
        </w:rPr>
      </w:pPr>
      <w:r w:rsidRPr="00F7634D">
        <w:rPr>
          <w:rFonts w:ascii="Arial Narrow" w:hAnsi="Arial Narrow" w:cs="Arial"/>
        </w:rPr>
        <w:t>Size and location of the particular portion applicable to the application and;</w:t>
      </w:r>
    </w:p>
    <w:p w:rsidR="00803CDA" w:rsidRPr="00F7634D" w:rsidRDefault="00803CDA" w:rsidP="00803CDA">
      <w:pPr>
        <w:numPr>
          <w:ilvl w:val="0"/>
          <w:numId w:val="66"/>
        </w:numPr>
        <w:tabs>
          <w:tab w:val="left" w:pos="426"/>
        </w:tabs>
        <w:ind w:left="709" w:hanging="283"/>
        <w:rPr>
          <w:rFonts w:ascii="Arial Narrow" w:hAnsi="Arial Narrow" w:cs="Arial"/>
        </w:rPr>
      </w:pPr>
      <w:r w:rsidRPr="00F7634D">
        <w:rPr>
          <w:rFonts w:ascii="Arial Narrow" w:hAnsi="Arial Narrow" w:cs="Arial"/>
        </w:rPr>
        <w:lastRenderedPageBreak/>
        <w:t>Any other applicable particulars to give more clarity to the application.</w:t>
      </w:r>
    </w:p>
    <w:p w:rsidR="00803CDA" w:rsidRPr="00F7634D" w:rsidRDefault="00803CDA" w:rsidP="00803CDA">
      <w:pPr>
        <w:tabs>
          <w:tab w:val="left" w:pos="426"/>
        </w:tabs>
        <w:ind w:left="1276"/>
        <w:rPr>
          <w:rFonts w:ascii="Arial Narrow" w:hAnsi="Arial Narrow" w:cs="Arial"/>
        </w:rPr>
      </w:pPr>
    </w:p>
    <w:p w:rsidR="00803CDA" w:rsidRPr="00F7634D" w:rsidRDefault="00803CDA" w:rsidP="00803CDA">
      <w:pPr>
        <w:pStyle w:val="ListParagraph"/>
        <w:numPr>
          <w:ilvl w:val="0"/>
          <w:numId w:val="67"/>
        </w:numPr>
        <w:tabs>
          <w:tab w:val="left" w:pos="426"/>
        </w:tabs>
        <w:ind w:left="426" w:hanging="426"/>
        <w:rPr>
          <w:rFonts w:ascii="Arial Narrow" w:hAnsi="Arial Narrow" w:cs="Arial"/>
          <w:sz w:val="20"/>
          <w:szCs w:val="20"/>
        </w:rPr>
      </w:pPr>
      <w:r w:rsidRPr="00F7634D">
        <w:rPr>
          <w:rFonts w:ascii="Arial Narrow" w:hAnsi="Arial Narrow" w:cs="Arial"/>
          <w:sz w:val="20"/>
          <w:szCs w:val="20"/>
        </w:rPr>
        <w:t>A basic layout map of at least 1:2000 in scale must include the following details:</w:t>
      </w:r>
    </w:p>
    <w:p w:rsidR="00803CDA" w:rsidRPr="00F7634D" w:rsidRDefault="00803CDA" w:rsidP="00803CDA">
      <w:pPr>
        <w:tabs>
          <w:tab w:val="left" w:pos="426"/>
        </w:tabs>
        <w:ind w:left="1276"/>
        <w:rPr>
          <w:rFonts w:ascii="Arial Narrow" w:hAnsi="Arial Narrow" w:cs="Arial"/>
        </w:rPr>
      </w:pPr>
    </w:p>
    <w:p w:rsidR="00803CDA" w:rsidRPr="00F7634D" w:rsidRDefault="00803CDA" w:rsidP="00803CDA">
      <w:pPr>
        <w:numPr>
          <w:ilvl w:val="0"/>
          <w:numId w:val="68"/>
        </w:numPr>
        <w:tabs>
          <w:tab w:val="left" w:pos="426"/>
        </w:tabs>
        <w:ind w:left="709" w:hanging="283"/>
        <w:rPr>
          <w:rFonts w:ascii="Arial Narrow" w:hAnsi="Arial Narrow" w:cs="Arial"/>
        </w:rPr>
      </w:pPr>
      <w:r w:rsidRPr="00F7634D">
        <w:rPr>
          <w:rFonts w:ascii="Arial Narrow" w:hAnsi="Arial Narrow" w:cs="Arial"/>
        </w:rPr>
        <w:t>True north, scale, key and heading “Basic Layout Map”;</w:t>
      </w:r>
    </w:p>
    <w:p w:rsidR="00803CDA" w:rsidRPr="00F7634D" w:rsidRDefault="00803CDA" w:rsidP="00803CDA">
      <w:pPr>
        <w:numPr>
          <w:ilvl w:val="0"/>
          <w:numId w:val="68"/>
        </w:numPr>
        <w:tabs>
          <w:tab w:val="left" w:pos="426"/>
        </w:tabs>
        <w:ind w:left="709" w:hanging="283"/>
        <w:rPr>
          <w:rFonts w:ascii="Arial Narrow" w:hAnsi="Arial Narrow" w:cs="Arial"/>
        </w:rPr>
      </w:pPr>
      <w:proofErr w:type="spellStart"/>
      <w:r w:rsidRPr="00F7634D">
        <w:rPr>
          <w:rFonts w:ascii="Arial Narrow" w:hAnsi="Arial Narrow" w:cs="Arial"/>
        </w:rPr>
        <w:t>Erf</w:t>
      </w:r>
      <w:proofErr w:type="spellEnd"/>
      <w:r w:rsidRPr="00F7634D">
        <w:rPr>
          <w:rFonts w:ascii="Arial Narrow" w:hAnsi="Arial Narrow" w:cs="Arial"/>
        </w:rPr>
        <w:t xml:space="preserve"> boundaries, street names (if applicable), including </w:t>
      </w:r>
      <w:proofErr w:type="spellStart"/>
      <w:r w:rsidRPr="00F7634D">
        <w:rPr>
          <w:rFonts w:ascii="Arial Narrow" w:hAnsi="Arial Narrow" w:cs="Arial"/>
        </w:rPr>
        <w:t>neighbouring</w:t>
      </w:r>
      <w:proofErr w:type="spellEnd"/>
      <w:r w:rsidRPr="00F7634D">
        <w:rPr>
          <w:rFonts w:ascii="Arial Narrow" w:hAnsi="Arial Narrow" w:cs="Arial"/>
        </w:rPr>
        <w:t xml:space="preserve"> </w:t>
      </w:r>
      <w:proofErr w:type="spellStart"/>
      <w:r w:rsidRPr="00F7634D">
        <w:rPr>
          <w:rFonts w:ascii="Arial Narrow" w:hAnsi="Arial Narrow" w:cs="Arial"/>
        </w:rPr>
        <w:t>erf</w:t>
      </w:r>
      <w:proofErr w:type="spellEnd"/>
      <w:r w:rsidRPr="00F7634D">
        <w:rPr>
          <w:rFonts w:ascii="Arial Narrow" w:hAnsi="Arial Narrow" w:cs="Arial"/>
        </w:rPr>
        <w:t xml:space="preserve"> or farm numbers. </w:t>
      </w:r>
    </w:p>
    <w:p w:rsidR="00803CDA" w:rsidRPr="00F7634D" w:rsidRDefault="00803CDA" w:rsidP="00803CDA">
      <w:pPr>
        <w:numPr>
          <w:ilvl w:val="0"/>
          <w:numId w:val="68"/>
        </w:numPr>
        <w:tabs>
          <w:tab w:val="left" w:pos="426"/>
        </w:tabs>
        <w:ind w:left="709" w:hanging="283"/>
        <w:rPr>
          <w:rFonts w:ascii="Arial Narrow" w:hAnsi="Arial Narrow" w:cs="Arial"/>
        </w:rPr>
      </w:pPr>
      <w:r w:rsidRPr="00F7634D">
        <w:rPr>
          <w:rFonts w:ascii="Arial Narrow" w:hAnsi="Arial Narrow" w:cs="Arial"/>
        </w:rPr>
        <w:t>The location of existing buildings on the application area and surrounding properties, if the application has an influence on them.</w:t>
      </w:r>
    </w:p>
    <w:p w:rsidR="00803CDA" w:rsidRPr="00F7634D" w:rsidRDefault="00803CDA" w:rsidP="00803CDA">
      <w:pPr>
        <w:numPr>
          <w:ilvl w:val="0"/>
          <w:numId w:val="68"/>
        </w:numPr>
        <w:tabs>
          <w:tab w:val="left" w:pos="426"/>
        </w:tabs>
        <w:ind w:left="709" w:hanging="283"/>
        <w:rPr>
          <w:rFonts w:ascii="Arial Narrow" w:hAnsi="Arial Narrow" w:cs="Arial"/>
        </w:rPr>
      </w:pPr>
      <w:r w:rsidRPr="00F7634D">
        <w:rPr>
          <w:rFonts w:ascii="Arial Narrow" w:hAnsi="Arial Narrow" w:cs="Arial"/>
        </w:rPr>
        <w:t>Detail regarding the proposed development, including proposed subdivision and consolidation boundaries.</w:t>
      </w:r>
    </w:p>
    <w:p w:rsidR="00803CDA" w:rsidRPr="00F7634D" w:rsidRDefault="00803CDA" w:rsidP="00803CDA">
      <w:pPr>
        <w:numPr>
          <w:ilvl w:val="0"/>
          <w:numId w:val="68"/>
        </w:numPr>
        <w:tabs>
          <w:tab w:val="left" w:pos="426"/>
        </w:tabs>
        <w:ind w:left="709" w:hanging="283"/>
        <w:rPr>
          <w:rFonts w:ascii="Arial Narrow" w:hAnsi="Arial Narrow" w:cs="Arial"/>
        </w:rPr>
      </w:pPr>
      <w:r w:rsidRPr="00F7634D">
        <w:rPr>
          <w:rFonts w:ascii="Arial Narrow" w:hAnsi="Arial Narrow" w:cs="Arial"/>
        </w:rPr>
        <w:t>Detail regarding relative internal engineering services.</w:t>
      </w:r>
    </w:p>
    <w:p w:rsidR="00803CDA" w:rsidRPr="00F7634D" w:rsidRDefault="00803CDA" w:rsidP="00803CDA">
      <w:pPr>
        <w:numPr>
          <w:ilvl w:val="0"/>
          <w:numId w:val="68"/>
        </w:numPr>
        <w:tabs>
          <w:tab w:val="left" w:pos="426"/>
        </w:tabs>
        <w:ind w:left="709" w:hanging="283"/>
        <w:rPr>
          <w:rFonts w:ascii="Arial Narrow" w:hAnsi="Arial Narrow" w:cs="Arial"/>
        </w:rPr>
      </w:pPr>
      <w:r w:rsidRPr="00F7634D">
        <w:rPr>
          <w:rFonts w:ascii="Arial Narrow" w:hAnsi="Arial Narrow" w:cs="Arial"/>
        </w:rPr>
        <w:t xml:space="preserve">Any physical restrictions on the land parcel or </w:t>
      </w:r>
      <w:proofErr w:type="spellStart"/>
      <w:r w:rsidRPr="00F7634D">
        <w:rPr>
          <w:rFonts w:ascii="Arial Narrow" w:hAnsi="Arial Narrow" w:cs="Arial"/>
        </w:rPr>
        <w:t>neighbouring</w:t>
      </w:r>
      <w:proofErr w:type="spellEnd"/>
      <w:r w:rsidRPr="00F7634D">
        <w:rPr>
          <w:rFonts w:ascii="Arial Narrow" w:hAnsi="Arial Narrow" w:cs="Arial"/>
        </w:rPr>
        <w:t xml:space="preserve"> land parcels that might influence the application (if applicable).</w:t>
      </w:r>
    </w:p>
    <w:p w:rsidR="00803CDA" w:rsidRPr="00F7634D" w:rsidRDefault="00803CDA" w:rsidP="00803CDA">
      <w:pPr>
        <w:numPr>
          <w:ilvl w:val="0"/>
          <w:numId w:val="68"/>
        </w:numPr>
        <w:tabs>
          <w:tab w:val="left" w:pos="426"/>
        </w:tabs>
        <w:ind w:left="709" w:hanging="283"/>
        <w:rPr>
          <w:rFonts w:ascii="Arial Narrow" w:hAnsi="Arial Narrow" w:cs="Arial"/>
        </w:rPr>
      </w:pPr>
      <w:r w:rsidRPr="00F7634D">
        <w:rPr>
          <w:rFonts w:ascii="Arial Narrow" w:hAnsi="Arial Narrow" w:cs="Arial"/>
        </w:rPr>
        <w:t xml:space="preserve">The maximum, minimum, ruling and average </w:t>
      </w:r>
      <w:proofErr w:type="spellStart"/>
      <w:r w:rsidRPr="00F7634D">
        <w:rPr>
          <w:rFonts w:ascii="Arial Narrow" w:hAnsi="Arial Narrow" w:cs="Arial"/>
        </w:rPr>
        <w:t>erf</w:t>
      </w:r>
      <w:proofErr w:type="spellEnd"/>
      <w:r w:rsidRPr="00F7634D">
        <w:rPr>
          <w:rFonts w:ascii="Arial Narrow" w:hAnsi="Arial Narrow" w:cs="Arial"/>
        </w:rPr>
        <w:t xml:space="preserve"> sizes of the proposed </w:t>
      </w:r>
      <w:proofErr w:type="spellStart"/>
      <w:r w:rsidRPr="00F7634D">
        <w:rPr>
          <w:rFonts w:ascii="Arial Narrow" w:hAnsi="Arial Narrow" w:cs="Arial"/>
        </w:rPr>
        <w:t>erven</w:t>
      </w:r>
      <w:proofErr w:type="spellEnd"/>
      <w:r w:rsidRPr="00F7634D">
        <w:rPr>
          <w:rFonts w:ascii="Arial Narrow" w:hAnsi="Arial Narrow" w:cs="Arial"/>
        </w:rPr>
        <w:t>.</w:t>
      </w:r>
    </w:p>
    <w:p w:rsidR="00803CDA" w:rsidRPr="00F7634D" w:rsidRDefault="00803CDA" w:rsidP="00803CDA">
      <w:pPr>
        <w:numPr>
          <w:ilvl w:val="0"/>
          <w:numId w:val="68"/>
        </w:numPr>
        <w:tabs>
          <w:tab w:val="left" w:pos="426"/>
        </w:tabs>
        <w:ind w:left="709" w:hanging="283"/>
        <w:rPr>
          <w:rFonts w:ascii="Arial Narrow" w:hAnsi="Arial Narrow" w:cs="Arial"/>
        </w:rPr>
      </w:pPr>
      <w:r w:rsidRPr="00F7634D">
        <w:rPr>
          <w:rFonts w:ascii="Arial Narrow" w:hAnsi="Arial Narrow" w:cs="Arial"/>
        </w:rPr>
        <w:t>Any other applicable particulars to give more clarity to the application.</w:t>
      </w:r>
    </w:p>
    <w:p w:rsidR="00803CDA" w:rsidRPr="00F7634D" w:rsidRDefault="00803CDA" w:rsidP="00803CDA">
      <w:pPr>
        <w:tabs>
          <w:tab w:val="left" w:pos="426"/>
        </w:tabs>
        <w:ind w:left="1276"/>
        <w:rPr>
          <w:rFonts w:ascii="Arial Narrow" w:hAnsi="Arial Narrow" w:cs="Arial"/>
        </w:rPr>
      </w:pPr>
    </w:p>
    <w:p w:rsidR="00803CDA" w:rsidRPr="00F7634D" w:rsidRDefault="00803CDA" w:rsidP="00803CDA">
      <w:pPr>
        <w:numPr>
          <w:ilvl w:val="0"/>
          <w:numId w:val="67"/>
        </w:numPr>
        <w:tabs>
          <w:tab w:val="left" w:pos="426"/>
        </w:tabs>
        <w:ind w:left="426" w:hanging="426"/>
        <w:rPr>
          <w:rFonts w:ascii="Arial Narrow" w:hAnsi="Arial Narrow" w:cs="Arial"/>
        </w:rPr>
      </w:pPr>
      <w:r w:rsidRPr="00F7634D">
        <w:rPr>
          <w:rFonts w:ascii="Arial Narrow" w:hAnsi="Arial Narrow" w:cs="Arial"/>
        </w:rPr>
        <w:t>A Land Use Scheme zoning map extract of at least 1:2000 in scale must include an extract of the municipality’s official land use scheme map with the following detail:</w:t>
      </w:r>
    </w:p>
    <w:p w:rsidR="00803CDA" w:rsidRPr="00F7634D" w:rsidRDefault="00803CDA" w:rsidP="00803CDA">
      <w:pPr>
        <w:tabs>
          <w:tab w:val="left" w:pos="426"/>
        </w:tabs>
        <w:ind w:left="1276"/>
        <w:rPr>
          <w:rFonts w:ascii="Arial Narrow" w:hAnsi="Arial Narrow" w:cs="Arial"/>
        </w:rPr>
      </w:pPr>
    </w:p>
    <w:p w:rsidR="00803CDA" w:rsidRPr="00F7634D" w:rsidRDefault="00803CDA" w:rsidP="00803CDA">
      <w:pPr>
        <w:numPr>
          <w:ilvl w:val="1"/>
          <w:numId w:val="69"/>
        </w:numPr>
        <w:tabs>
          <w:tab w:val="left" w:pos="426"/>
        </w:tabs>
        <w:ind w:left="709" w:hanging="283"/>
        <w:rPr>
          <w:rFonts w:ascii="Arial Narrow" w:hAnsi="Arial Narrow" w:cs="Arial"/>
        </w:rPr>
      </w:pPr>
      <w:r w:rsidRPr="00F7634D">
        <w:rPr>
          <w:rFonts w:ascii="Arial Narrow" w:hAnsi="Arial Narrow" w:cs="Arial"/>
        </w:rPr>
        <w:t>The scale, true north, key and heading “Land Use Scheme Zoning Map Extract”;</w:t>
      </w:r>
    </w:p>
    <w:p w:rsidR="00803CDA" w:rsidRPr="00F7634D" w:rsidRDefault="00803CDA" w:rsidP="00803CDA">
      <w:pPr>
        <w:numPr>
          <w:ilvl w:val="1"/>
          <w:numId w:val="69"/>
        </w:numPr>
        <w:tabs>
          <w:tab w:val="left" w:pos="426"/>
        </w:tabs>
        <w:ind w:left="709" w:hanging="283"/>
        <w:rPr>
          <w:rFonts w:ascii="Arial Narrow" w:hAnsi="Arial Narrow" w:cs="Arial"/>
        </w:rPr>
      </w:pPr>
      <w:r w:rsidRPr="00F7634D">
        <w:rPr>
          <w:rFonts w:ascii="Arial Narrow" w:hAnsi="Arial Narrow" w:cs="Arial"/>
        </w:rPr>
        <w:t>All land parcels and existing zonings thereof within a radius of 500m from the outside boundary of the application area, as well as of all undeveloped land parcels (vacant) for applications within Urban Areas and;</w:t>
      </w:r>
    </w:p>
    <w:p w:rsidR="00803CDA" w:rsidRPr="00F7634D" w:rsidRDefault="00803CDA" w:rsidP="00803CDA">
      <w:pPr>
        <w:numPr>
          <w:ilvl w:val="1"/>
          <w:numId w:val="69"/>
        </w:numPr>
        <w:tabs>
          <w:tab w:val="left" w:pos="426"/>
        </w:tabs>
        <w:ind w:left="709" w:hanging="283"/>
        <w:rPr>
          <w:rFonts w:ascii="Arial Narrow" w:hAnsi="Arial Narrow" w:cs="Arial"/>
        </w:rPr>
      </w:pPr>
      <w:r w:rsidRPr="00F7634D">
        <w:rPr>
          <w:rFonts w:ascii="Arial Narrow" w:hAnsi="Arial Narrow" w:cs="Arial"/>
        </w:rPr>
        <w:t>All land parcels and existing zonings of adjacent farms for applications within Rural Areas.</w:t>
      </w:r>
    </w:p>
    <w:p w:rsidR="00803CDA" w:rsidRPr="00F7634D" w:rsidRDefault="00803CDA" w:rsidP="00803CDA">
      <w:pPr>
        <w:tabs>
          <w:tab w:val="left" w:pos="426"/>
        </w:tabs>
        <w:ind w:left="1276"/>
        <w:rPr>
          <w:rFonts w:ascii="Arial Narrow" w:hAnsi="Arial Narrow" w:cs="Arial"/>
        </w:rPr>
      </w:pPr>
    </w:p>
    <w:p w:rsidR="00803CDA" w:rsidRPr="00F7634D" w:rsidRDefault="00803CDA" w:rsidP="00803CDA">
      <w:pPr>
        <w:numPr>
          <w:ilvl w:val="0"/>
          <w:numId w:val="67"/>
        </w:numPr>
        <w:tabs>
          <w:tab w:val="left" w:pos="426"/>
        </w:tabs>
        <w:ind w:left="426" w:hanging="426"/>
        <w:rPr>
          <w:rFonts w:ascii="Arial Narrow" w:hAnsi="Arial Narrow" w:cs="Arial"/>
        </w:rPr>
      </w:pPr>
      <w:r w:rsidRPr="00F7634D">
        <w:rPr>
          <w:rFonts w:ascii="Arial Narrow" w:hAnsi="Arial Narrow" w:cs="Arial"/>
        </w:rPr>
        <w:t>A land use map of at least 1:2000 in scale must be included where the existing land uses differ from the relative zonings of the application area, or if it is requested by the municipality. A land use map must include the following:</w:t>
      </w:r>
    </w:p>
    <w:p w:rsidR="00803CDA" w:rsidRPr="00F7634D" w:rsidRDefault="00803CDA" w:rsidP="00803CDA">
      <w:pPr>
        <w:tabs>
          <w:tab w:val="left" w:pos="426"/>
        </w:tabs>
        <w:ind w:left="1276"/>
        <w:rPr>
          <w:rFonts w:ascii="Arial Narrow" w:hAnsi="Arial Narrow" w:cs="Arial"/>
        </w:rPr>
      </w:pPr>
    </w:p>
    <w:p w:rsidR="00803CDA" w:rsidRPr="00F7634D" w:rsidRDefault="00803CDA" w:rsidP="00803CDA">
      <w:pPr>
        <w:numPr>
          <w:ilvl w:val="0"/>
          <w:numId w:val="173"/>
        </w:numPr>
        <w:tabs>
          <w:tab w:val="left" w:pos="426"/>
        </w:tabs>
        <w:ind w:left="709" w:hanging="283"/>
        <w:rPr>
          <w:rFonts w:ascii="Arial Narrow" w:hAnsi="Arial Narrow" w:cs="Arial"/>
        </w:rPr>
      </w:pPr>
      <w:r w:rsidRPr="00F7634D">
        <w:rPr>
          <w:rFonts w:ascii="Arial Narrow" w:hAnsi="Arial Narrow" w:cs="Arial"/>
        </w:rPr>
        <w:t>The scale, true north, key and heading “Land Use Map”;</w:t>
      </w:r>
    </w:p>
    <w:p w:rsidR="00803CDA" w:rsidRPr="00F7634D" w:rsidRDefault="00803CDA" w:rsidP="00803CDA">
      <w:pPr>
        <w:numPr>
          <w:ilvl w:val="0"/>
          <w:numId w:val="173"/>
        </w:numPr>
        <w:tabs>
          <w:tab w:val="left" w:pos="426"/>
        </w:tabs>
        <w:ind w:left="709" w:hanging="283"/>
        <w:rPr>
          <w:rFonts w:ascii="Arial Narrow" w:hAnsi="Arial Narrow" w:cs="Arial"/>
        </w:rPr>
      </w:pPr>
      <w:r w:rsidRPr="00F7634D">
        <w:rPr>
          <w:rFonts w:ascii="Arial Narrow" w:hAnsi="Arial Narrow" w:cs="Arial"/>
        </w:rPr>
        <w:t>All existing land uses found within a radius of 500m from the outside boundary of the application area, as well as all undeveloped land parcels for applications within Urban Areas and;</w:t>
      </w:r>
    </w:p>
    <w:p w:rsidR="00803CDA" w:rsidRPr="00F7634D" w:rsidRDefault="00803CDA" w:rsidP="00803CDA">
      <w:pPr>
        <w:numPr>
          <w:ilvl w:val="0"/>
          <w:numId w:val="173"/>
        </w:numPr>
        <w:tabs>
          <w:tab w:val="left" w:pos="426"/>
        </w:tabs>
        <w:ind w:left="709" w:hanging="283"/>
        <w:rPr>
          <w:rFonts w:ascii="Arial Narrow" w:hAnsi="Arial Narrow" w:cs="Arial"/>
        </w:rPr>
      </w:pPr>
      <w:r w:rsidRPr="00F7634D">
        <w:rPr>
          <w:rFonts w:ascii="Arial Narrow" w:hAnsi="Arial Narrow" w:cs="Arial"/>
        </w:rPr>
        <w:t>All land parcels and existing land uses of adjacent farms for applications within Rural Areas.</w:t>
      </w:r>
    </w:p>
    <w:p w:rsidR="00803CDA" w:rsidRPr="00F7634D" w:rsidRDefault="00803CDA" w:rsidP="00803CDA">
      <w:pPr>
        <w:tabs>
          <w:tab w:val="left" w:pos="426"/>
        </w:tabs>
        <w:jc w:val="both"/>
        <w:rPr>
          <w:rFonts w:ascii="Arial Narrow" w:hAnsi="Arial Narrow"/>
        </w:rPr>
      </w:pPr>
    </w:p>
    <w:p w:rsidR="00803CDA" w:rsidRPr="00F7634D" w:rsidRDefault="00803CDA" w:rsidP="00803CDA">
      <w:pPr>
        <w:numPr>
          <w:ilvl w:val="0"/>
          <w:numId w:val="67"/>
        </w:numPr>
        <w:tabs>
          <w:tab w:val="left" w:pos="426"/>
        </w:tabs>
        <w:ind w:left="426" w:hanging="426"/>
        <w:rPr>
          <w:rFonts w:ascii="Arial Narrow" w:hAnsi="Arial Narrow" w:cs="Arial"/>
        </w:rPr>
      </w:pPr>
      <w:r w:rsidRPr="00F7634D">
        <w:rPr>
          <w:rFonts w:ascii="Arial Narrow" w:hAnsi="Arial Narrow" w:cs="Arial"/>
        </w:rPr>
        <w:t>A detail layout map must be included for any application that necessitates such detail for consideration. A detailed map must be at least on a 1:2000 scale and must indicate at least the following details:</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The scale, true north, key and heading “Detail Layout Map”;</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The Detail Layout plan must indicate the map number and all amendments shall have consecutive numbers.</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Contours with 1m or 2m height differences up to the outside of the Layout boundary.</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A slope analysis in accordance with civil engineering regulations in terms of roads and buildings.</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 xml:space="preserve">1:50 year and or 1:100 year flood-line signed on the plan by a </w:t>
      </w:r>
      <w:proofErr w:type="spellStart"/>
      <w:r w:rsidRPr="00F7634D">
        <w:rPr>
          <w:rFonts w:ascii="Arial Narrow" w:hAnsi="Arial Narrow" w:cs="Arial"/>
        </w:rPr>
        <w:t>practising</w:t>
      </w:r>
      <w:proofErr w:type="spellEnd"/>
      <w:r w:rsidRPr="00F7634D">
        <w:rPr>
          <w:rFonts w:ascii="Arial Narrow" w:hAnsi="Arial Narrow" w:cs="Arial"/>
        </w:rPr>
        <w:t xml:space="preserve"> registered professional engineer. If neither flood-line is applicable this must also be indicated on the plan.</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Other physical restrictions that might influence the layout (e.g. hills, valleys, wetlands, rivers, rocky outcrops).</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 xml:space="preserve">All existing services within and surrounding the application area. </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All existing surrounding social amenities with catchment area using network analyses in accordance with the minimum standards for social amenities.</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Road layout on adjacent land parcels.</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 xml:space="preserve">The proposed </w:t>
      </w:r>
      <w:proofErr w:type="spellStart"/>
      <w:r w:rsidRPr="00F7634D">
        <w:rPr>
          <w:rFonts w:ascii="Arial Narrow" w:hAnsi="Arial Narrow" w:cs="Arial"/>
        </w:rPr>
        <w:t>erven</w:t>
      </w:r>
      <w:proofErr w:type="spellEnd"/>
      <w:r w:rsidRPr="00F7634D">
        <w:rPr>
          <w:rFonts w:ascii="Arial Narrow" w:hAnsi="Arial Narrow" w:cs="Arial"/>
        </w:rPr>
        <w:t>.</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 xml:space="preserve">The maximum, minimum, ruling and average </w:t>
      </w:r>
      <w:proofErr w:type="spellStart"/>
      <w:r w:rsidRPr="00F7634D">
        <w:rPr>
          <w:rFonts w:ascii="Arial Narrow" w:hAnsi="Arial Narrow" w:cs="Arial"/>
        </w:rPr>
        <w:t>erf</w:t>
      </w:r>
      <w:proofErr w:type="spellEnd"/>
      <w:r w:rsidRPr="00F7634D">
        <w:rPr>
          <w:rFonts w:ascii="Arial Narrow" w:hAnsi="Arial Narrow" w:cs="Arial"/>
        </w:rPr>
        <w:t xml:space="preserve"> sizes of the proposed </w:t>
      </w:r>
      <w:proofErr w:type="spellStart"/>
      <w:r w:rsidRPr="00F7634D">
        <w:rPr>
          <w:rFonts w:ascii="Arial Narrow" w:hAnsi="Arial Narrow" w:cs="Arial"/>
        </w:rPr>
        <w:t>erven</w:t>
      </w:r>
      <w:proofErr w:type="spellEnd"/>
      <w:r w:rsidRPr="00F7634D">
        <w:rPr>
          <w:rFonts w:ascii="Arial Narrow" w:hAnsi="Arial Narrow" w:cs="Arial"/>
        </w:rPr>
        <w:t>.</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 xml:space="preserve">Sufficient measurements to indicate the sizes of the proposed </w:t>
      </w:r>
      <w:proofErr w:type="spellStart"/>
      <w:r w:rsidRPr="00F7634D">
        <w:rPr>
          <w:rFonts w:ascii="Arial Narrow" w:hAnsi="Arial Narrow" w:cs="Arial"/>
        </w:rPr>
        <w:t>erven</w:t>
      </w:r>
      <w:proofErr w:type="spellEnd"/>
      <w:r w:rsidRPr="00F7634D">
        <w:rPr>
          <w:rFonts w:ascii="Arial Narrow" w:hAnsi="Arial Narrow" w:cs="Arial"/>
        </w:rPr>
        <w:t>.</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 xml:space="preserve">The </w:t>
      </w:r>
      <w:proofErr w:type="spellStart"/>
      <w:r w:rsidRPr="00F7634D">
        <w:rPr>
          <w:rFonts w:ascii="Arial Narrow" w:hAnsi="Arial Narrow" w:cs="Arial"/>
        </w:rPr>
        <w:t>erven</w:t>
      </w:r>
      <w:proofErr w:type="spellEnd"/>
      <w:r w:rsidRPr="00F7634D">
        <w:rPr>
          <w:rFonts w:ascii="Arial Narrow" w:hAnsi="Arial Narrow" w:cs="Arial"/>
        </w:rPr>
        <w:t xml:space="preserve"> numbered consecutively. </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The name of the person or firm that prepared the layout, including Professional Registration number.</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If contours, indicated on the map, were prepared by another person or firm, the particular registered professional engineer should also be mentioned.</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Co-coordinates together with grid references if requested.</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The proposed new streets names for new township establishments.</w:t>
      </w:r>
    </w:p>
    <w:p w:rsidR="00803CDA" w:rsidRPr="00F7634D" w:rsidRDefault="00803CDA" w:rsidP="00803CDA">
      <w:pPr>
        <w:numPr>
          <w:ilvl w:val="0"/>
          <w:numId w:val="172"/>
        </w:numPr>
        <w:tabs>
          <w:tab w:val="left" w:pos="426"/>
        </w:tabs>
        <w:ind w:left="709" w:hanging="283"/>
        <w:rPr>
          <w:rFonts w:ascii="Arial Narrow" w:hAnsi="Arial Narrow" w:cs="Arial"/>
        </w:rPr>
      </w:pPr>
      <w:r w:rsidRPr="00F7634D">
        <w:rPr>
          <w:rFonts w:ascii="Arial Narrow" w:hAnsi="Arial Narrow" w:cs="Arial"/>
        </w:rPr>
        <w:t xml:space="preserve">A list of the proposed zonings distinguished by means of different </w:t>
      </w:r>
      <w:proofErr w:type="spellStart"/>
      <w:r w:rsidRPr="00F7634D">
        <w:rPr>
          <w:rFonts w:ascii="Arial Narrow" w:hAnsi="Arial Narrow" w:cs="Arial"/>
        </w:rPr>
        <w:t>colours</w:t>
      </w:r>
      <w:proofErr w:type="spellEnd"/>
      <w:r w:rsidRPr="00F7634D">
        <w:rPr>
          <w:rFonts w:ascii="Arial Narrow" w:hAnsi="Arial Narrow" w:cs="Arial"/>
        </w:rPr>
        <w:t xml:space="preserve">, the </w:t>
      </w:r>
      <w:proofErr w:type="spellStart"/>
      <w:r w:rsidRPr="00F7634D">
        <w:rPr>
          <w:rFonts w:ascii="Arial Narrow" w:hAnsi="Arial Narrow" w:cs="Arial"/>
        </w:rPr>
        <w:t>colour</w:t>
      </w:r>
      <w:proofErr w:type="spellEnd"/>
      <w:r w:rsidRPr="00F7634D">
        <w:rPr>
          <w:rFonts w:ascii="Arial Narrow" w:hAnsi="Arial Narrow" w:cs="Arial"/>
        </w:rPr>
        <w:t xml:space="preserve"> code shall be in accordance with the scheme regulations, indicating the different uses, amount of </w:t>
      </w:r>
      <w:proofErr w:type="spellStart"/>
      <w:r w:rsidRPr="00F7634D">
        <w:rPr>
          <w:rFonts w:ascii="Arial Narrow" w:hAnsi="Arial Narrow" w:cs="Arial"/>
        </w:rPr>
        <w:t>erven</w:t>
      </w:r>
      <w:proofErr w:type="spellEnd"/>
      <w:r w:rsidRPr="00F7634D">
        <w:rPr>
          <w:rFonts w:ascii="Arial Narrow" w:hAnsi="Arial Narrow" w:cs="Arial"/>
        </w:rPr>
        <w:t xml:space="preserve"> for each use, areas per use and areas expressed as a percentage of the total area of the subdivision.  The surface area shall be expressed in m² or hectares.</w:t>
      </w:r>
    </w:p>
    <w:p w:rsidR="00803CDA" w:rsidRPr="00F7634D" w:rsidRDefault="00803CDA" w:rsidP="00803CDA">
      <w:pPr>
        <w:tabs>
          <w:tab w:val="left" w:pos="426"/>
        </w:tabs>
        <w:ind w:left="1069"/>
        <w:rPr>
          <w:rFonts w:ascii="Arial Narrow" w:hAnsi="Arial Narrow" w:cs="Arial"/>
        </w:rPr>
      </w:pPr>
    </w:p>
    <w:p w:rsidR="00803CDA" w:rsidRPr="00F7634D" w:rsidRDefault="00803CDA" w:rsidP="00803CDA">
      <w:pPr>
        <w:numPr>
          <w:ilvl w:val="0"/>
          <w:numId w:val="67"/>
        </w:numPr>
        <w:tabs>
          <w:tab w:val="left" w:pos="426"/>
        </w:tabs>
        <w:ind w:left="426" w:hanging="426"/>
        <w:rPr>
          <w:rFonts w:ascii="Arial Narrow" w:hAnsi="Arial Narrow" w:cs="Arial"/>
        </w:rPr>
      </w:pPr>
      <w:r w:rsidRPr="00F7634D">
        <w:rPr>
          <w:rFonts w:ascii="Arial Narrow" w:hAnsi="Arial Narrow" w:cs="Arial"/>
        </w:rPr>
        <w:t>A site development plan must be included for any application that can have an influence on interested and affected parties and must include the following:</w:t>
      </w:r>
    </w:p>
    <w:p w:rsidR="00803CDA" w:rsidRPr="00F7634D" w:rsidRDefault="00803CDA" w:rsidP="00803CDA">
      <w:pPr>
        <w:tabs>
          <w:tab w:val="left" w:pos="426"/>
        </w:tabs>
        <w:ind w:left="1276"/>
        <w:rPr>
          <w:rFonts w:ascii="Arial Narrow" w:hAnsi="Arial Narrow" w:cs="Arial"/>
        </w:rPr>
      </w:pPr>
    </w:p>
    <w:p w:rsidR="00803CDA" w:rsidRPr="00F7634D" w:rsidRDefault="00803CDA" w:rsidP="00803CDA">
      <w:pPr>
        <w:numPr>
          <w:ilvl w:val="0"/>
          <w:numId w:val="70"/>
        </w:numPr>
        <w:tabs>
          <w:tab w:val="left" w:pos="426"/>
        </w:tabs>
        <w:ind w:left="709" w:hanging="283"/>
        <w:rPr>
          <w:rFonts w:ascii="Arial Narrow" w:hAnsi="Arial Narrow" w:cs="Arial"/>
        </w:rPr>
      </w:pPr>
      <w:r w:rsidRPr="00F7634D">
        <w:rPr>
          <w:rFonts w:ascii="Arial Narrow" w:hAnsi="Arial Narrow" w:cs="Arial"/>
        </w:rPr>
        <w:t>The scale, true north, key and heading “Site Development Plan”;</w:t>
      </w:r>
    </w:p>
    <w:p w:rsidR="00803CDA" w:rsidRPr="00F7634D" w:rsidRDefault="00803CDA" w:rsidP="00803CDA">
      <w:pPr>
        <w:numPr>
          <w:ilvl w:val="0"/>
          <w:numId w:val="70"/>
        </w:numPr>
        <w:tabs>
          <w:tab w:val="left" w:pos="426"/>
        </w:tabs>
        <w:ind w:left="709" w:hanging="283"/>
        <w:rPr>
          <w:rFonts w:ascii="Arial Narrow" w:hAnsi="Arial Narrow" w:cs="Arial"/>
        </w:rPr>
      </w:pPr>
      <w:r w:rsidRPr="00F7634D">
        <w:rPr>
          <w:rFonts w:ascii="Arial Narrow" w:hAnsi="Arial Narrow" w:cs="Arial"/>
        </w:rPr>
        <w:t>Existing buildings/structures on the land parcel and on directly adjacent land parcels.</w:t>
      </w:r>
    </w:p>
    <w:p w:rsidR="00803CDA" w:rsidRPr="00F7634D" w:rsidRDefault="00803CDA" w:rsidP="00803CDA">
      <w:pPr>
        <w:numPr>
          <w:ilvl w:val="0"/>
          <w:numId w:val="70"/>
        </w:numPr>
        <w:tabs>
          <w:tab w:val="left" w:pos="426"/>
        </w:tabs>
        <w:ind w:left="709" w:hanging="283"/>
        <w:rPr>
          <w:rFonts w:ascii="Arial Narrow" w:hAnsi="Arial Narrow" w:cs="Arial"/>
        </w:rPr>
      </w:pPr>
      <w:r w:rsidRPr="00F7634D">
        <w:rPr>
          <w:rFonts w:ascii="Arial Narrow" w:hAnsi="Arial Narrow" w:cs="Arial"/>
        </w:rPr>
        <w:t xml:space="preserve">All existing services within and surrounding the application area. </w:t>
      </w:r>
    </w:p>
    <w:p w:rsidR="00803CDA" w:rsidRPr="00F7634D" w:rsidRDefault="00803CDA" w:rsidP="00803CDA">
      <w:pPr>
        <w:numPr>
          <w:ilvl w:val="0"/>
          <w:numId w:val="70"/>
        </w:numPr>
        <w:tabs>
          <w:tab w:val="left" w:pos="426"/>
        </w:tabs>
        <w:ind w:left="709" w:hanging="283"/>
        <w:rPr>
          <w:rFonts w:ascii="Arial Narrow" w:hAnsi="Arial Narrow" w:cs="Arial"/>
        </w:rPr>
      </w:pPr>
      <w:r w:rsidRPr="00F7634D">
        <w:rPr>
          <w:rFonts w:ascii="Arial Narrow" w:hAnsi="Arial Narrow" w:cs="Arial"/>
        </w:rPr>
        <w:t>All proposed buildings/structures, building lines, building restrictions, access, formal and informal thoroughfares, parking bays, landscaped areas and any other detail that can give more clarity to the application.</w:t>
      </w:r>
    </w:p>
    <w:p w:rsidR="00803CDA" w:rsidRPr="00F7634D" w:rsidRDefault="00803CDA" w:rsidP="00803CDA">
      <w:pPr>
        <w:tabs>
          <w:tab w:val="left" w:pos="426"/>
        </w:tabs>
        <w:ind w:left="1276"/>
        <w:rPr>
          <w:rFonts w:ascii="Arial Narrow" w:hAnsi="Arial Narrow" w:cs="Arial"/>
        </w:rPr>
      </w:pPr>
    </w:p>
    <w:p w:rsidR="00803CDA" w:rsidRPr="00F7634D" w:rsidRDefault="00803CDA" w:rsidP="00803CDA">
      <w:pPr>
        <w:numPr>
          <w:ilvl w:val="0"/>
          <w:numId w:val="67"/>
        </w:numPr>
        <w:tabs>
          <w:tab w:val="left" w:pos="426"/>
        </w:tabs>
        <w:spacing w:after="200"/>
        <w:ind w:left="426" w:hanging="426"/>
        <w:rPr>
          <w:rFonts w:ascii="Arial Narrow" w:hAnsi="Arial Narrow" w:cs="Arial"/>
        </w:rPr>
      </w:pPr>
      <w:r w:rsidRPr="00F7634D">
        <w:rPr>
          <w:rFonts w:ascii="Arial Narrow" w:hAnsi="Arial Narrow" w:cs="Arial"/>
        </w:rPr>
        <w:t xml:space="preserve"> An aerial photograph should accompany a detailed layout plan on the same scale, with the layout over-lay on it.</w:t>
      </w:r>
    </w:p>
    <w:p w:rsidR="00803CDA" w:rsidRPr="00F7634D" w:rsidRDefault="00803CDA" w:rsidP="00803CDA">
      <w:pPr>
        <w:numPr>
          <w:ilvl w:val="0"/>
          <w:numId w:val="67"/>
        </w:numPr>
        <w:tabs>
          <w:tab w:val="left" w:pos="426"/>
        </w:tabs>
        <w:spacing w:after="200" w:line="276" w:lineRule="auto"/>
        <w:ind w:left="426" w:hanging="426"/>
        <w:rPr>
          <w:rFonts w:ascii="Arial Narrow" w:hAnsi="Arial Narrow" w:cs="Arial"/>
        </w:rPr>
      </w:pPr>
      <w:r w:rsidRPr="00F7634D">
        <w:rPr>
          <w:rFonts w:ascii="Arial Narrow" w:hAnsi="Arial Narrow" w:cs="Arial"/>
        </w:rPr>
        <w:t xml:space="preserve">All maps should be compiled using the </w:t>
      </w:r>
      <w:proofErr w:type="spellStart"/>
      <w:r w:rsidRPr="00F7634D">
        <w:rPr>
          <w:rFonts w:ascii="Arial Narrow" w:hAnsi="Arial Narrow" w:cs="Arial"/>
        </w:rPr>
        <w:t>Hartebeesthoek</w:t>
      </w:r>
      <w:proofErr w:type="spellEnd"/>
      <w:r w:rsidRPr="00F7634D">
        <w:rPr>
          <w:rFonts w:ascii="Arial Narrow" w:hAnsi="Arial Narrow" w:cs="Arial"/>
        </w:rPr>
        <w:t xml:space="preserve"> 1994 coordinate system for town level maps and Lambert Conical Conform with the appropriate standard parallels for municipal level maps.</w:t>
      </w:r>
    </w:p>
    <w:p w:rsidR="00803CDA" w:rsidRPr="00F7634D" w:rsidRDefault="00803CDA" w:rsidP="00803CDA">
      <w:pPr>
        <w:numPr>
          <w:ilvl w:val="0"/>
          <w:numId w:val="67"/>
        </w:numPr>
        <w:tabs>
          <w:tab w:val="left" w:pos="426"/>
        </w:tabs>
        <w:spacing w:after="200"/>
        <w:ind w:left="426" w:hanging="426"/>
        <w:rPr>
          <w:rFonts w:ascii="Arial Narrow" w:hAnsi="Arial Narrow" w:cs="Arial"/>
        </w:rPr>
      </w:pPr>
      <w:r w:rsidRPr="00F7634D">
        <w:rPr>
          <w:rFonts w:ascii="Arial Narrow" w:hAnsi="Arial Narrow" w:cs="Arial"/>
        </w:rPr>
        <w:t xml:space="preserve">All maps and plans must be printed in </w:t>
      </w:r>
      <w:proofErr w:type="spellStart"/>
      <w:r w:rsidRPr="00F7634D">
        <w:rPr>
          <w:rFonts w:ascii="Arial Narrow" w:hAnsi="Arial Narrow" w:cs="Arial"/>
        </w:rPr>
        <w:t>colour</w:t>
      </w:r>
      <w:proofErr w:type="spellEnd"/>
      <w:r w:rsidRPr="00F7634D">
        <w:rPr>
          <w:rFonts w:ascii="Arial Narrow" w:hAnsi="Arial Narrow" w:cs="Arial"/>
        </w:rPr>
        <w:t xml:space="preserve"> with a minimum dot per inch (dpi) of 300.</w:t>
      </w:r>
    </w:p>
    <w:p w:rsidR="00803CDA" w:rsidRPr="00F7634D" w:rsidRDefault="00803CDA" w:rsidP="00803CDA">
      <w:pPr>
        <w:numPr>
          <w:ilvl w:val="0"/>
          <w:numId w:val="67"/>
        </w:numPr>
        <w:tabs>
          <w:tab w:val="left" w:pos="426"/>
        </w:tabs>
        <w:spacing w:after="200"/>
        <w:ind w:left="426" w:hanging="426"/>
        <w:rPr>
          <w:rFonts w:ascii="Arial Narrow" w:hAnsi="Arial Narrow" w:cs="Arial"/>
        </w:rPr>
      </w:pPr>
      <w:r w:rsidRPr="00F7634D">
        <w:rPr>
          <w:rFonts w:ascii="Arial Narrow" w:hAnsi="Arial Narrow" w:cs="Arial"/>
        </w:rPr>
        <w:t>All maps and plans for e-</w:t>
      </w:r>
      <w:proofErr w:type="spellStart"/>
      <w:r w:rsidRPr="00F7634D">
        <w:rPr>
          <w:rFonts w:ascii="Arial Narrow" w:hAnsi="Arial Narrow" w:cs="Arial"/>
        </w:rPr>
        <w:t>lodgement</w:t>
      </w:r>
      <w:proofErr w:type="spellEnd"/>
      <w:r w:rsidRPr="00F7634D">
        <w:rPr>
          <w:rFonts w:ascii="Arial Narrow" w:hAnsi="Arial Narrow" w:cs="Arial"/>
        </w:rPr>
        <w:t xml:space="preserve"> must be uploaded in pdf format with a minimum dot per inch (dpi) of 300.</w:t>
      </w:r>
    </w:p>
    <w:p w:rsidR="00803CDA" w:rsidRPr="00F7634D" w:rsidRDefault="00803CDA" w:rsidP="00803CDA">
      <w:pPr>
        <w:numPr>
          <w:ilvl w:val="0"/>
          <w:numId w:val="67"/>
        </w:numPr>
        <w:tabs>
          <w:tab w:val="left" w:pos="426"/>
        </w:tabs>
        <w:spacing w:after="200"/>
        <w:ind w:left="426" w:hanging="426"/>
        <w:rPr>
          <w:rFonts w:ascii="Arial Narrow" w:hAnsi="Arial Narrow" w:cs="Arial"/>
        </w:rPr>
      </w:pPr>
      <w:r w:rsidRPr="00F7634D">
        <w:rPr>
          <w:rFonts w:ascii="Arial Narrow" w:hAnsi="Arial Narrow" w:cs="Arial"/>
        </w:rPr>
        <w:t>All text documents for e-</w:t>
      </w:r>
      <w:proofErr w:type="spellStart"/>
      <w:r w:rsidRPr="00F7634D">
        <w:rPr>
          <w:rFonts w:ascii="Arial Narrow" w:hAnsi="Arial Narrow" w:cs="Arial"/>
        </w:rPr>
        <w:t>lodgement</w:t>
      </w:r>
      <w:proofErr w:type="spellEnd"/>
      <w:r w:rsidRPr="00F7634D">
        <w:rPr>
          <w:rFonts w:ascii="Arial Narrow" w:hAnsi="Arial Narrow" w:cs="Arial"/>
        </w:rPr>
        <w:t xml:space="preserve"> must be uploaded in pdf format with a minimum dot per inch (dpi) of 150.</w:t>
      </w:r>
    </w:p>
    <w:p w:rsidR="00803CDA" w:rsidRPr="00F7634D" w:rsidRDefault="00803CDA" w:rsidP="00803CDA">
      <w:pPr>
        <w:numPr>
          <w:ilvl w:val="0"/>
          <w:numId w:val="67"/>
        </w:numPr>
        <w:tabs>
          <w:tab w:val="left" w:pos="426"/>
        </w:tabs>
        <w:spacing w:after="200"/>
        <w:ind w:left="426" w:hanging="426"/>
        <w:rPr>
          <w:rFonts w:ascii="Arial Narrow" w:hAnsi="Arial Narrow" w:cs="Arial"/>
        </w:rPr>
      </w:pPr>
      <w:r w:rsidRPr="00F7634D">
        <w:rPr>
          <w:rFonts w:ascii="Arial Narrow" w:hAnsi="Arial Narrow" w:cs="Arial"/>
        </w:rPr>
        <w:t>The municipality can at any time insist on adding details to application standards if the application necessitates such detail for consideration, in accordance with section 4</w:t>
      </w:r>
      <w:r>
        <w:rPr>
          <w:rFonts w:ascii="Arial Narrow" w:hAnsi="Arial Narrow" w:cs="Arial"/>
        </w:rPr>
        <w:t>3</w:t>
      </w:r>
      <w:r w:rsidRPr="00F7634D">
        <w:rPr>
          <w:rFonts w:ascii="Arial Narrow" w:hAnsi="Arial Narrow" w:cs="Arial"/>
        </w:rPr>
        <w:t>.</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43" w:name="_Toc393797377"/>
      <w:r w:rsidRPr="00F7634D">
        <w:rPr>
          <w:rFonts w:ascii="Arial Narrow" w:hAnsi="Arial Narrow"/>
          <w:sz w:val="20"/>
        </w:rPr>
        <w:t>4</w:t>
      </w:r>
      <w:r>
        <w:rPr>
          <w:rFonts w:ascii="Arial Narrow" w:hAnsi="Arial Narrow"/>
          <w:sz w:val="20"/>
        </w:rPr>
        <w:t>0</w:t>
      </w:r>
      <w:r w:rsidRPr="00F7634D">
        <w:rPr>
          <w:rFonts w:ascii="Arial Narrow" w:hAnsi="Arial Narrow"/>
          <w:sz w:val="20"/>
        </w:rPr>
        <w:t>.</w:t>
      </w:r>
      <w:r w:rsidRPr="00F7634D">
        <w:rPr>
          <w:rFonts w:ascii="Arial Narrow" w:hAnsi="Arial Narrow"/>
          <w:sz w:val="20"/>
        </w:rPr>
        <w:tab/>
        <w:t>APPLICATION FEES</w:t>
      </w:r>
      <w:bookmarkEnd w:id="43"/>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74"/>
        </w:numPr>
        <w:tabs>
          <w:tab w:val="left" w:pos="426"/>
          <w:tab w:val="left" w:pos="709"/>
        </w:tabs>
        <w:spacing w:after="200"/>
        <w:ind w:left="426" w:hanging="426"/>
        <w:jc w:val="both"/>
        <w:rPr>
          <w:rFonts w:ascii="Arial Narrow" w:hAnsi="Arial Narrow" w:cs="Arial"/>
          <w:sz w:val="20"/>
          <w:szCs w:val="20"/>
        </w:rPr>
      </w:pPr>
      <w:r w:rsidRPr="00F7634D">
        <w:rPr>
          <w:rFonts w:ascii="Arial Narrow" w:hAnsi="Arial Narrow" w:cs="Arial"/>
          <w:sz w:val="20"/>
          <w:szCs w:val="20"/>
        </w:rPr>
        <w:t>An applicant must pay the application fees determined by the Municipality before submitting an application in terms of this By-law.</w:t>
      </w:r>
    </w:p>
    <w:p w:rsidR="00803CDA" w:rsidRPr="00F7634D" w:rsidRDefault="00803CDA" w:rsidP="00803CDA">
      <w:pPr>
        <w:numPr>
          <w:ilvl w:val="0"/>
          <w:numId w:val="74"/>
        </w:numPr>
        <w:tabs>
          <w:tab w:val="left" w:pos="426"/>
        </w:tabs>
        <w:spacing w:after="200"/>
        <w:ind w:left="426" w:hanging="426"/>
        <w:jc w:val="both"/>
        <w:rPr>
          <w:rFonts w:ascii="Arial Narrow" w:hAnsi="Arial Narrow" w:cs="Arial"/>
        </w:rPr>
      </w:pPr>
      <w:r w:rsidRPr="00F7634D">
        <w:rPr>
          <w:rFonts w:ascii="Arial Narrow" w:hAnsi="Arial Narrow" w:cs="Arial"/>
        </w:rPr>
        <w:t>Application fees that are paid to the Municipality are non-refundable and proof of payment of the application fees must accompany an application.</w:t>
      </w:r>
    </w:p>
    <w:p w:rsidR="00803CDA" w:rsidRPr="00F7634D" w:rsidRDefault="00803CDA" w:rsidP="009B4559">
      <w:pPr>
        <w:pStyle w:val="Heading2"/>
        <w:keepNext w:val="0"/>
        <w:numPr>
          <w:ilvl w:val="0"/>
          <w:numId w:val="0"/>
        </w:numPr>
        <w:tabs>
          <w:tab w:val="left" w:pos="426"/>
        </w:tabs>
        <w:spacing w:before="200"/>
        <w:ind w:left="426"/>
        <w:jc w:val="left"/>
        <w:rPr>
          <w:rFonts w:ascii="Arial Narrow" w:hAnsi="Arial Narrow"/>
          <w:sz w:val="20"/>
        </w:rPr>
      </w:pPr>
      <w:bookmarkStart w:id="44" w:name="_Toc393797378"/>
      <w:r>
        <w:rPr>
          <w:rFonts w:ascii="Arial Narrow" w:hAnsi="Arial Narrow"/>
          <w:sz w:val="20"/>
        </w:rPr>
        <w:t xml:space="preserve">41.    </w:t>
      </w:r>
      <w:r w:rsidRPr="00F7634D">
        <w:rPr>
          <w:rFonts w:ascii="Arial Narrow" w:hAnsi="Arial Narrow"/>
          <w:sz w:val="20"/>
        </w:rPr>
        <w:t>GROUNDS FOR REFUSING TO ACCEPT APPLICATION</w:t>
      </w:r>
      <w:bookmarkEnd w:id="44"/>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75"/>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may refuse to accept an application if—</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73"/>
        </w:numPr>
        <w:tabs>
          <w:tab w:val="left" w:pos="426"/>
        </w:tabs>
        <w:ind w:left="709" w:hanging="283"/>
        <w:jc w:val="both"/>
        <w:rPr>
          <w:rFonts w:ascii="Arial Narrow" w:hAnsi="Arial Narrow" w:cs="Arial"/>
        </w:rPr>
      </w:pPr>
      <w:r w:rsidRPr="00F7634D">
        <w:rPr>
          <w:rFonts w:ascii="Arial Narrow" w:hAnsi="Arial Narrow" w:cs="Arial"/>
        </w:rPr>
        <w:t>the Municipality has already decided on the application;</w:t>
      </w:r>
    </w:p>
    <w:p w:rsidR="00803CDA" w:rsidRPr="00F7634D" w:rsidRDefault="00803CDA" w:rsidP="00803CDA">
      <w:pPr>
        <w:numPr>
          <w:ilvl w:val="0"/>
          <w:numId w:val="73"/>
        </w:numPr>
        <w:tabs>
          <w:tab w:val="left" w:pos="426"/>
        </w:tabs>
        <w:ind w:left="709" w:hanging="283"/>
        <w:jc w:val="both"/>
        <w:rPr>
          <w:rFonts w:ascii="Arial Narrow" w:hAnsi="Arial Narrow" w:cs="Arial"/>
        </w:rPr>
      </w:pPr>
      <w:r w:rsidRPr="00F7634D">
        <w:rPr>
          <w:rFonts w:ascii="Arial Narrow" w:hAnsi="Arial Narrow" w:cs="Arial"/>
        </w:rPr>
        <w:t>the municipality is already in the process of considering another application involving one or more of the subject properties, without such former application having been officially withdrawn by the applicant;</w:t>
      </w:r>
    </w:p>
    <w:p w:rsidR="00803CDA" w:rsidRPr="00F7634D" w:rsidRDefault="00803CDA" w:rsidP="00803CDA">
      <w:pPr>
        <w:numPr>
          <w:ilvl w:val="0"/>
          <w:numId w:val="73"/>
        </w:numPr>
        <w:tabs>
          <w:tab w:val="left" w:pos="426"/>
        </w:tabs>
        <w:ind w:left="709" w:hanging="283"/>
        <w:jc w:val="both"/>
        <w:rPr>
          <w:rFonts w:ascii="Arial Narrow" w:hAnsi="Arial Narrow" w:cs="Arial"/>
        </w:rPr>
      </w:pPr>
      <w:r w:rsidRPr="00F7634D">
        <w:rPr>
          <w:rFonts w:ascii="Arial Narrow" w:hAnsi="Arial Narrow" w:cs="Arial"/>
        </w:rPr>
        <w:t>there is no proof of payment of the applicable fees;</w:t>
      </w:r>
    </w:p>
    <w:p w:rsidR="00803CDA" w:rsidRPr="00F7634D" w:rsidRDefault="00803CDA" w:rsidP="00803CDA">
      <w:pPr>
        <w:numPr>
          <w:ilvl w:val="0"/>
          <w:numId w:val="73"/>
        </w:numPr>
        <w:tabs>
          <w:tab w:val="left" w:pos="426"/>
        </w:tabs>
        <w:ind w:left="709" w:hanging="283"/>
        <w:jc w:val="both"/>
        <w:rPr>
          <w:rFonts w:ascii="Arial Narrow" w:hAnsi="Arial Narrow" w:cs="Arial"/>
        </w:rPr>
      </w:pPr>
      <w:r w:rsidRPr="00F7634D">
        <w:rPr>
          <w:rFonts w:ascii="Arial Narrow" w:hAnsi="Arial Narrow" w:cs="Arial"/>
        </w:rPr>
        <w:t>the application is not in the form required by the Municipality or does not contain the documents required for the submission of the application as set out in section 3</w:t>
      </w:r>
      <w:r>
        <w:rPr>
          <w:rFonts w:ascii="Arial Narrow" w:hAnsi="Arial Narrow" w:cs="Arial"/>
        </w:rPr>
        <w:t>8</w:t>
      </w:r>
      <w:r w:rsidRPr="00F7634D">
        <w:rPr>
          <w:rFonts w:ascii="Arial Narrow" w:hAnsi="Arial Narrow" w:cs="Arial"/>
        </w:rPr>
        <w:t>;</w:t>
      </w:r>
    </w:p>
    <w:p w:rsidR="00803CDA" w:rsidRPr="00F7634D" w:rsidRDefault="00803CDA" w:rsidP="00803CDA">
      <w:pPr>
        <w:numPr>
          <w:ilvl w:val="0"/>
          <w:numId w:val="73"/>
        </w:numPr>
        <w:tabs>
          <w:tab w:val="left" w:pos="426"/>
        </w:tabs>
        <w:ind w:left="709" w:hanging="283"/>
        <w:jc w:val="both"/>
        <w:rPr>
          <w:rFonts w:ascii="Arial Narrow" w:hAnsi="Arial Narrow" w:cs="Arial"/>
        </w:rPr>
      </w:pPr>
      <w:proofErr w:type="gramStart"/>
      <w:r w:rsidRPr="00F7634D">
        <w:rPr>
          <w:rFonts w:ascii="Arial Narrow" w:hAnsi="Arial Narrow" w:cs="Arial"/>
        </w:rPr>
        <w:t>the</w:t>
      </w:r>
      <w:proofErr w:type="gramEnd"/>
      <w:r w:rsidRPr="00F7634D">
        <w:rPr>
          <w:rFonts w:ascii="Arial Narrow" w:hAnsi="Arial Narrow" w:cs="Arial"/>
        </w:rPr>
        <w:t xml:space="preserve"> application documentation contains misrepresentations that may impact on the meaningful consideration of the application.</w:t>
      </w:r>
    </w:p>
    <w:p w:rsidR="00803CDA" w:rsidRPr="00F7634D" w:rsidRDefault="00803CDA" w:rsidP="00803CDA">
      <w:pPr>
        <w:numPr>
          <w:ilvl w:val="0"/>
          <w:numId w:val="73"/>
        </w:numPr>
        <w:tabs>
          <w:tab w:val="left" w:pos="426"/>
        </w:tabs>
        <w:ind w:left="709" w:hanging="283"/>
        <w:jc w:val="both"/>
        <w:rPr>
          <w:rFonts w:ascii="Arial Narrow" w:hAnsi="Arial Narrow" w:cs="Arial"/>
          <w:u w:val="single"/>
        </w:rPr>
      </w:pPr>
      <w:r w:rsidRPr="00F7634D">
        <w:rPr>
          <w:rFonts w:ascii="Arial Narrow" w:hAnsi="Arial Narrow" w:cs="Arial"/>
        </w:rPr>
        <w:t>Simultaneous applications for Amendment of the SDF and Rezoning / Township Establishments</w:t>
      </w:r>
      <w:r w:rsidRPr="00F7634D">
        <w:rPr>
          <w:rFonts w:ascii="Arial Narrow" w:hAnsi="Arial Narrow" w:cs="Arial"/>
          <w:u w:val="single"/>
        </w:rPr>
        <w:t xml:space="preserve"> </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45" w:name="_Toc393797379"/>
      <w:r w:rsidRPr="00F7634D">
        <w:rPr>
          <w:rFonts w:ascii="Arial Narrow" w:hAnsi="Arial Narrow"/>
          <w:sz w:val="20"/>
        </w:rPr>
        <w:t>4</w:t>
      </w:r>
      <w:r>
        <w:rPr>
          <w:rFonts w:ascii="Arial Narrow" w:hAnsi="Arial Narrow"/>
          <w:sz w:val="20"/>
        </w:rPr>
        <w:t>2</w:t>
      </w:r>
      <w:r w:rsidRPr="00F7634D">
        <w:rPr>
          <w:rFonts w:ascii="Arial Narrow" w:hAnsi="Arial Narrow"/>
          <w:sz w:val="20"/>
        </w:rPr>
        <w:t>.</w:t>
      </w:r>
      <w:r w:rsidRPr="00F7634D">
        <w:rPr>
          <w:rFonts w:ascii="Arial Narrow" w:hAnsi="Arial Narrow"/>
          <w:sz w:val="20"/>
        </w:rPr>
        <w:tab/>
        <w:t>RECEIPT OF APPLICATION AND REQUEST FOR FURTHER INFORMATION, DOCUMENTATION, PLANS OR ADDITIONAL FEES</w:t>
      </w:r>
      <w:bookmarkEnd w:id="45"/>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pStyle w:val="ListParagraph"/>
        <w:numPr>
          <w:ilvl w:val="0"/>
          <w:numId w:val="76"/>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must—</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1"/>
          <w:numId w:val="72"/>
        </w:numPr>
        <w:tabs>
          <w:tab w:val="left" w:pos="426"/>
        </w:tabs>
        <w:ind w:left="709" w:hanging="283"/>
        <w:jc w:val="both"/>
        <w:rPr>
          <w:rFonts w:ascii="Arial Narrow" w:hAnsi="Arial Narrow" w:cs="Arial"/>
          <w:color w:val="000000"/>
        </w:rPr>
      </w:pPr>
      <w:r w:rsidRPr="00F7634D">
        <w:rPr>
          <w:rFonts w:ascii="Arial Narrow" w:hAnsi="Arial Narrow" w:cs="Arial"/>
          <w:color w:val="000000"/>
        </w:rPr>
        <w:t>record the receipt of an application, in writing or by affixing a stamp on the application, on the day of receipt; and</w:t>
      </w:r>
    </w:p>
    <w:p w:rsidR="00803CDA" w:rsidRPr="00F7634D" w:rsidRDefault="00803CDA" w:rsidP="00803CDA">
      <w:pPr>
        <w:numPr>
          <w:ilvl w:val="1"/>
          <w:numId w:val="72"/>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notify</w:t>
      </w:r>
      <w:proofErr w:type="gramEnd"/>
      <w:r w:rsidRPr="00F7634D">
        <w:rPr>
          <w:rFonts w:ascii="Arial Narrow" w:hAnsi="Arial Narrow" w:cs="Arial"/>
          <w:color w:val="000000"/>
        </w:rPr>
        <w:t xml:space="preserve"> the applicant in writing of any outstanding information,  documentation, plans or additional fees that it requires within 7 days of receipt of the application.</w:t>
      </w:r>
    </w:p>
    <w:p w:rsidR="00803CDA" w:rsidRPr="00F7634D" w:rsidRDefault="00803CDA" w:rsidP="00803CDA">
      <w:pPr>
        <w:tabs>
          <w:tab w:val="left" w:pos="426"/>
        </w:tabs>
        <w:ind w:left="426" w:hanging="426"/>
        <w:jc w:val="both"/>
        <w:rPr>
          <w:rFonts w:ascii="Arial Narrow" w:hAnsi="Arial Narrow"/>
        </w:rPr>
      </w:pPr>
    </w:p>
    <w:p w:rsidR="00803CDA" w:rsidRPr="00F7634D" w:rsidRDefault="00803CDA" w:rsidP="00803CDA">
      <w:pPr>
        <w:numPr>
          <w:ilvl w:val="0"/>
          <w:numId w:val="76"/>
        </w:numPr>
        <w:tabs>
          <w:tab w:val="left" w:pos="426"/>
        </w:tabs>
        <w:ind w:left="426" w:hanging="426"/>
        <w:jc w:val="both"/>
        <w:rPr>
          <w:rFonts w:ascii="Arial Narrow" w:hAnsi="Arial Narrow" w:cs="Arial"/>
          <w:color w:val="000000"/>
        </w:rPr>
      </w:pPr>
      <w:r w:rsidRPr="00F7634D">
        <w:rPr>
          <w:rFonts w:ascii="Arial Narrow" w:hAnsi="Arial Narrow" w:cs="Arial"/>
          <w:color w:val="000000"/>
        </w:rPr>
        <w:t>If the Municipality fails to notify the applicant as contemplated in subsection (1</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 xml:space="preserve">b) </w:t>
      </w:r>
      <w:r w:rsidRPr="00F7634D">
        <w:rPr>
          <w:rFonts w:ascii="Arial Narrow" w:hAnsi="Arial Narrow" w:cs="Arial"/>
        </w:rPr>
        <w:t>the applicant may appeal against failure to confirm application is complete.</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46" w:name="_Toc393797380"/>
      <w:r w:rsidRPr="00F7634D">
        <w:rPr>
          <w:rFonts w:ascii="Arial Narrow" w:hAnsi="Arial Narrow"/>
          <w:sz w:val="20"/>
        </w:rPr>
        <w:t>4</w:t>
      </w:r>
      <w:r>
        <w:rPr>
          <w:rFonts w:ascii="Arial Narrow" w:hAnsi="Arial Narrow"/>
          <w:sz w:val="20"/>
        </w:rPr>
        <w:t>3</w:t>
      </w:r>
      <w:r w:rsidRPr="00F7634D">
        <w:rPr>
          <w:rFonts w:ascii="Arial Narrow" w:hAnsi="Arial Narrow"/>
          <w:sz w:val="20"/>
        </w:rPr>
        <w:t>.</w:t>
      </w:r>
      <w:r w:rsidRPr="00F7634D">
        <w:rPr>
          <w:rFonts w:ascii="Arial Narrow" w:hAnsi="Arial Narrow"/>
          <w:sz w:val="20"/>
        </w:rPr>
        <w:tab/>
        <w:t>PROVISION OF FURTHER INFORMATION, DOCUMENTATION OR PLANS AND PAYMENT OF FEES</w:t>
      </w:r>
      <w:bookmarkEnd w:id="46"/>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74"/>
        </w:numPr>
        <w:tabs>
          <w:tab w:val="left" w:pos="426"/>
          <w:tab w:val="left" w:pos="709"/>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applicant must provide the Municipality with the requested information, documentation or plans or payment of the requested additional fees contemplated in section 4</w:t>
      </w:r>
      <w:r>
        <w:rPr>
          <w:rFonts w:ascii="Arial Narrow" w:hAnsi="Arial Narrow" w:cs="Arial"/>
          <w:color w:val="000000"/>
          <w:sz w:val="20"/>
          <w:szCs w:val="20"/>
        </w:rPr>
        <w:t>2</w:t>
      </w:r>
      <w:r w:rsidRPr="00F7634D">
        <w:rPr>
          <w:rFonts w:ascii="Arial Narrow" w:hAnsi="Arial Narrow" w:cs="Arial"/>
          <w:color w:val="000000"/>
          <w:sz w:val="20"/>
          <w:szCs w:val="20"/>
        </w:rPr>
        <w:t>(1</w:t>
      </w:r>
      <w:proofErr w:type="gramStart"/>
      <w:r w:rsidRPr="00F7634D">
        <w:rPr>
          <w:rFonts w:ascii="Arial Narrow" w:hAnsi="Arial Narrow" w:cs="Arial"/>
          <w:color w:val="000000"/>
          <w:sz w:val="20"/>
          <w:szCs w:val="20"/>
        </w:rPr>
        <w:t>)</w:t>
      </w:r>
      <w:r w:rsidRPr="00F7634D">
        <w:rPr>
          <w:rFonts w:ascii="Arial Narrow" w:hAnsi="Arial Narrow" w:cs="Arial"/>
          <w:i/>
          <w:color w:val="000000"/>
          <w:sz w:val="20"/>
          <w:szCs w:val="20"/>
        </w:rPr>
        <w:t>(</w:t>
      </w:r>
      <w:proofErr w:type="gramEnd"/>
      <w:r w:rsidRPr="00F7634D">
        <w:rPr>
          <w:rFonts w:ascii="Arial Narrow" w:hAnsi="Arial Narrow" w:cs="Arial"/>
          <w:i/>
          <w:color w:val="000000"/>
          <w:sz w:val="20"/>
          <w:szCs w:val="20"/>
        </w:rPr>
        <w:t>b)</w:t>
      </w:r>
      <w:r w:rsidRPr="00F7634D">
        <w:rPr>
          <w:rFonts w:ascii="Arial Narrow" w:hAnsi="Arial Narrow" w:cs="Arial"/>
          <w:color w:val="000000"/>
          <w:sz w:val="20"/>
          <w:szCs w:val="20"/>
        </w:rPr>
        <w:t xml:space="preserve"> for the completion of the application within </w:t>
      </w:r>
      <w:r w:rsidRPr="00F7634D">
        <w:rPr>
          <w:rFonts w:ascii="Arial Narrow" w:hAnsi="Arial Narrow" w:cs="Arial"/>
          <w:sz w:val="20"/>
          <w:szCs w:val="20"/>
        </w:rPr>
        <w:t xml:space="preserve">14 </w:t>
      </w:r>
      <w:r w:rsidRPr="00F7634D">
        <w:rPr>
          <w:rFonts w:ascii="Arial Narrow" w:hAnsi="Arial Narrow" w:cs="Arial"/>
          <w:color w:val="000000"/>
          <w:sz w:val="20"/>
          <w:szCs w:val="20"/>
        </w:rPr>
        <w:t>days of the request therefor or within the further period agreed to between the applicant and the Municipality.</w:t>
      </w:r>
    </w:p>
    <w:p w:rsidR="00803CDA" w:rsidRPr="00F7634D" w:rsidRDefault="00803CDA" w:rsidP="00803CDA">
      <w:pPr>
        <w:pStyle w:val="ListParagraph"/>
        <w:tabs>
          <w:tab w:val="left" w:pos="426"/>
          <w:tab w:val="left" w:pos="851"/>
        </w:tabs>
        <w:spacing w:after="200"/>
        <w:ind w:left="284"/>
        <w:jc w:val="both"/>
        <w:rPr>
          <w:rFonts w:ascii="Arial Narrow" w:hAnsi="Arial Narrow" w:cs="Arial"/>
          <w:color w:val="000000"/>
          <w:sz w:val="20"/>
          <w:szCs w:val="20"/>
        </w:rPr>
      </w:pPr>
    </w:p>
    <w:p w:rsidR="00803CDA" w:rsidRPr="00F7634D" w:rsidRDefault="00803CDA" w:rsidP="00803CDA">
      <w:pPr>
        <w:pStyle w:val="ListParagraph"/>
        <w:numPr>
          <w:ilvl w:val="0"/>
          <w:numId w:val="174"/>
        </w:numPr>
        <w:tabs>
          <w:tab w:val="left" w:pos="426"/>
          <w:tab w:val="left" w:pos="709"/>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The Municipality may refuse to consider the application if the applicant fails to provide the requested information, documentation or plans or pay the additional fees within the periods contemplated in subsection (1). </w:t>
      </w:r>
    </w:p>
    <w:p w:rsidR="00803CDA" w:rsidRPr="00F7634D" w:rsidRDefault="00803CDA" w:rsidP="00803CDA">
      <w:pPr>
        <w:pStyle w:val="ListParagraph"/>
        <w:tabs>
          <w:tab w:val="left" w:pos="426"/>
        </w:tabs>
        <w:rPr>
          <w:rFonts w:ascii="Arial Narrow" w:hAnsi="Arial Narrow" w:cs="Arial"/>
          <w:color w:val="000000"/>
          <w:sz w:val="20"/>
          <w:szCs w:val="20"/>
        </w:rPr>
      </w:pPr>
    </w:p>
    <w:p w:rsidR="00803CDA" w:rsidRPr="00F7634D" w:rsidRDefault="00803CDA" w:rsidP="00803CDA">
      <w:pPr>
        <w:pStyle w:val="ListParagraph"/>
        <w:numPr>
          <w:ilvl w:val="0"/>
          <w:numId w:val="174"/>
        </w:numPr>
        <w:tabs>
          <w:tab w:val="left" w:pos="426"/>
          <w:tab w:val="left" w:pos="709"/>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must notify the applicant in writing of a refusal to consider an application under subsection (2) and must close the application.</w:t>
      </w:r>
    </w:p>
    <w:p w:rsidR="00803CDA" w:rsidRPr="00F7634D" w:rsidRDefault="00803CDA" w:rsidP="00803CDA">
      <w:pPr>
        <w:pStyle w:val="ListParagraph"/>
        <w:tabs>
          <w:tab w:val="left" w:pos="426"/>
        </w:tabs>
        <w:rPr>
          <w:rFonts w:ascii="Arial Narrow" w:hAnsi="Arial Narrow" w:cs="Arial"/>
          <w:color w:val="000000"/>
          <w:sz w:val="20"/>
          <w:szCs w:val="20"/>
        </w:rPr>
      </w:pPr>
    </w:p>
    <w:p w:rsidR="00803CDA" w:rsidRPr="00F7634D" w:rsidRDefault="00803CDA" w:rsidP="00803CDA">
      <w:pPr>
        <w:pStyle w:val="ListParagraph"/>
        <w:numPr>
          <w:ilvl w:val="0"/>
          <w:numId w:val="174"/>
        </w:numPr>
        <w:tabs>
          <w:tab w:val="left" w:pos="426"/>
          <w:tab w:val="left" w:pos="709"/>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An applicant has no right of appeal to the Appeal Authority in respect of a decision contemplated in subsection (2) to refuse to consider the application. </w:t>
      </w:r>
    </w:p>
    <w:p w:rsidR="00803CDA" w:rsidRPr="00F7634D" w:rsidRDefault="00803CDA" w:rsidP="00803CDA">
      <w:pPr>
        <w:pStyle w:val="ListParagraph"/>
        <w:tabs>
          <w:tab w:val="left" w:pos="426"/>
        </w:tabs>
        <w:rPr>
          <w:rFonts w:ascii="Arial Narrow" w:hAnsi="Arial Narrow" w:cs="Arial"/>
          <w:color w:val="000000"/>
          <w:sz w:val="20"/>
          <w:szCs w:val="20"/>
        </w:rPr>
      </w:pPr>
    </w:p>
    <w:p w:rsidR="00803CDA" w:rsidRPr="00F7634D" w:rsidRDefault="00803CDA" w:rsidP="00803CDA">
      <w:pPr>
        <w:pStyle w:val="ListParagraph"/>
        <w:numPr>
          <w:ilvl w:val="0"/>
          <w:numId w:val="174"/>
        </w:numPr>
        <w:tabs>
          <w:tab w:val="left" w:pos="426"/>
          <w:tab w:val="left" w:pos="709"/>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If an applicant wishes to continue with an application that the Municipality refused to consider in terms of subsection (2), the applicant must apply again and pay the applicable application fees.</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47" w:name="_Toc393797381"/>
      <w:r w:rsidRPr="00F7634D">
        <w:rPr>
          <w:rFonts w:ascii="Arial Narrow" w:hAnsi="Arial Narrow"/>
          <w:sz w:val="20"/>
        </w:rPr>
        <w:lastRenderedPageBreak/>
        <w:t>4</w:t>
      </w:r>
      <w:r>
        <w:rPr>
          <w:rFonts w:ascii="Arial Narrow" w:hAnsi="Arial Narrow"/>
          <w:sz w:val="20"/>
        </w:rPr>
        <w:t>4</w:t>
      </w:r>
      <w:r w:rsidRPr="00F7634D">
        <w:rPr>
          <w:rFonts w:ascii="Arial Narrow" w:hAnsi="Arial Narrow"/>
          <w:sz w:val="20"/>
        </w:rPr>
        <w:t>.</w:t>
      </w:r>
      <w:r w:rsidRPr="00F7634D">
        <w:rPr>
          <w:rFonts w:ascii="Arial Narrow" w:hAnsi="Arial Narrow"/>
          <w:sz w:val="20"/>
        </w:rPr>
        <w:tab/>
        <w:t>CONFIRMATION OF COMPLETE APPLICATION</w:t>
      </w:r>
      <w:bookmarkEnd w:id="47"/>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7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The Municipality must notify the applicant in writing that the application is complete within </w:t>
      </w:r>
      <w:r w:rsidRPr="00F7634D">
        <w:rPr>
          <w:rFonts w:ascii="Arial Narrow" w:hAnsi="Arial Narrow" w:cs="Arial"/>
          <w:sz w:val="20"/>
          <w:szCs w:val="20"/>
        </w:rPr>
        <w:t xml:space="preserve">7 </w:t>
      </w:r>
      <w:r w:rsidRPr="00F7634D">
        <w:rPr>
          <w:rFonts w:ascii="Arial Narrow" w:hAnsi="Arial Narrow" w:cs="Arial"/>
          <w:color w:val="000000"/>
          <w:sz w:val="20"/>
          <w:szCs w:val="20"/>
        </w:rPr>
        <w:t>days of receipt of the requested information, documentation or plans or additional fees required by it under section 4</w:t>
      </w:r>
      <w:r>
        <w:rPr>
          <w:rFonts w:ascii="Arial Narrow" w:hAnsi="Arial Narrow" w:cs="Arial"/>
          <w:color w:val="000000"/>
          <w:sz w:val="20"/>
          <w:szCs w:val="20"/>
        </w:rPr>
        <w:t>2</w:t>
      </w:r>
      <w:r w:rsidRPr="00F7634D">
        <w:rPr>
          <w:rFonts w:ascii="Arial Narrow" w:hAnsi="Arial Narrow" w:cs="Arial"/>
          <w:color w:val="000000"/>
          <w:sz w:val="20"/>
          <w:szCs w:val="20"/>
        </w:rPr>
        <w:t>(1) or if further information is required as a result of the additional information received.</w:t>
      </w:r>
    </w:p>
    <w:p w:rsidR="00803CDA" w:rsidRPr="00F7634D" w:rsidRDefault="00803CDA" w:rsidP="00803CDA">
      <w:pPr>
        <w:pStyle w:val="ListParagraph"/>
        <w:numPr>
          <w:ilvl w:val="0"/>
          <w:numId w:val="17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 xml:space="preserve">If the Municipality fails to notify the applicant as contemplated in subsection (1) </w:t>
      </w:r>
      <w:r w:rsidRPr="00F7634D">
        <w:rPr>
          <w:rFonts w:ascii="Arial Narrow" w:hAnsi="Arial Narrow" w:cs="Arial"/>
          <w:sz w:val="20"/>
          <w:szCs w:val="20"/>
        </w:rPr>
        <w:t>the applicant may appeal against failure to confirm application is complete.</w:t>
      </w:r>
    </w:p>
    <w:p w:rsidR="00803CDA" w:rsidRPr="00F7634D" w:rsidRDefault="00803CDA" w:rsidP="00803CDA">
      <w:pPr>
        <w:pStyle w:val="ListParagraph"/>
        <w:numPr>
          <w:ilvl w:val="0"/>
          <w:numId w:val="175"/>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If the Municipality notified the applicant that further information is required as contemplated in subsection (1), section 4</w:t>
      </w:r>
      <w:r>
        <w:rPr>
          <w:rFonts w:ascii="Arial Narrow" w:hAnsi="Arial Narrow" w:cs="Arial"/>
          <w:color w:val="000000"/>
          <w:sz w:val="20"/>
          <w:szCs w:val="20"/>
        </w:rPr>
        <w:t>3</w:t>
      </w:r>
      <w:r w:rsidRPr="00F7634D">
        <w:rPr>
          <w:rFonts w:ascii="Arial Narrow" w:hAnsi="Arial Narrow" w:cs="Arial"/>
          <w:color w:val="000000"/>
          <w:sz w:val="20"/>
          <w:szCs w:val="20"/>
        </w:rPr>
        <w:t xml:space="preserve"> applies to the further submission of the information required. </w:t>
      </w:r>
    </w:p>
    <w:p w:rsidR="00803CDA" w:rsidRPr="00F7634D" w:rsidRDefault="00803CDA" w:rsidP="00803CDA">
      <w:pPr>
        <w:tabs>
          <w:tab w:val="left" w:pos="426"/>
        </w:tabs>
        <w:ind w:left="426" w:hanging="426"/>
        <w:outlineLvl w:val="1"/>
        <w:rPr>
          <w:rFonts w:ascii="Arial Narrow" w:eastAsia="PMingLiU" w:hAnsi="Arial Narrow" w:cs="Arial"/>
          <w:b/>
          <w:smallCaps/>
          <w:lang w:val="en-GB"/>
        </w:rPr>
      </w:pPr>
      <w:bookmarkStart w:id="48" w:name="_Toc393797382"/>
      <w:r>
        <w:rPr>
          <w:rFonts w:ascii="Arial Narrow" w:eastAsia="PMingLiU" w:hAnsi="Arial Narrow" w:cs="Arial"/>
          <w:b/>
          <w:smallCaps/>
          <w:lang w:val="en-GB"/>
        </w:rPr>
        <w:t>45.</w:t>
      </w:r>
      <w:r>
        <w:rPr>
          <w:rFonts w:ascii="Arial Narrow" w:eastAsia="PMingLiU" w:hAnsi="Arial Narrow" w:cs="Arial"/>
          <w:b/>
          <w:smallCaps/>
          <w:lang w:val="en-GB"/>
        </w:rPr>
        <w:tab/>
      </w:r>
      <w:r w:rsidRPr="00F7634D">
        <w:rPr>
          <w:rFonts w:ascii="Arial Narrow" w:eastAsia="PMingLiU" w:hAnsi="Arial Narrow" w:cs="Arial"/>
          <w:b/>
          <w:smallCaps/>
          <w:lang w:val="en-GB"/>
        </w:rPr>
        <w:t>WITHDRAWAL OF APPLICATION OR AUTHORIZATION</w:t>
      </w:r>
      <w:bookmarkEnd w:id="48"/>
    </w:p>
    <w:p w:rsidR="00803CDA" w:rsidRPr="00F7634D" w:rsidRDefault="00803CDA" w:rsidP="00803CDA">
      <w:pPr>
        <w:tabs>
          <w:tab w:val="left" w:pos="426"/>
        </w:tabs>
        <w:ind w:left="426" w:hanging="426"/>
        <w:rPr>
          <w:rFonts w:ascii="Arial Narrow" w:eastAsia="PMingLiU" w:hAnsi="Arial Narrow"/>
          <w:lang w:val="en-GB"/>
        </w:rPr>
      </w:pPr>
    </w:p>
    <w:p w:rsidR="00803CDA" w:rsidRPr="00F7634D" w:rsidRDefault="00803CDA" w:rsidP="00803CDA">
      <w:pPr>
        <w:numPr>
          <w:ilvl w:val="0"/>
          <w:numId w:val="77"/>
        </w:numPr>
        <w:tabs>
          <w:tab w:val="left" w:pos="426"/>
        </w:tabs>
        <w:spacing w:after="200"/>
        <w:ind w:left="426" w:hanging="426"/>
        <w:contextualSpacing/>
        <w:jc w:val="both"/>
        <w:rPr>
          <w:rFonts w:ascii="Arial Narrow" w:hAnsi="Arial Narrow" w:cs="Arial"/>
          <w:color w:val="000000"/>
          <w:lang w:val="en-GB"/>
        </w:rPr>
      </w:pPr>
      <w:r w:rsidRPr="00F7634D">
        <w:rPr>
          <w:rFonts w:ascii="Arial Narrow" w:hAnsi="Arial Narrow" w:cs="Arial"/>
          <w:color w:val="000000"/>
          <w:lang w:val="en-GB"/>
        </w:rPr>
        <w:t>An applicant may, at any time before the Municipality makes a decision, withdraw an application on written notice to the Municipality.</w:t>
      </w:r>
    </w:p>
    <w:p w:rsidR="00803CDA" w:rsidRPr="00F7634D" w:rsidRDefault="00803CDA" w:rsidP="00803CDA">
      <w:pPr>
        <w:tabs>
          <w:tab w:val="left" w:pos="426"/>
        </w:tabs>
        <w:spacing w:after="200"/>
        <w:ind w:left="426" w:hanging="426"/>
        <w:contextualSpacing/>
        <w:jc w:val="both"/>
        <w:rPr>
          <w:rFonts w:ascii="Arial Narrow" w:hAnsi="Arial Narrow" w:cs="Arial"/>
          <w:color w:val="000000"/>
          <w:lang w:val="en-GB"/>
        </w:rPr>
      </w:pPr>
    </w:p>
    <w:p w:rsidR="00803CDA" w:rsidRPr="00F7634D" w:rsidRDefault="00803CDA" w:rsidP="00803CDA">
      <w:pPr>
        <w:numPr>
          <w:ilvl w:val="0"/>
          <w:numId w:val="77"/>
        </w:numPr>
        <w:tabs>
          <w:tab w:val="left" w:pos="426"/>
        </w:tabs>
        <w:spacing w:after="200"/>
        <w:ind w:left="426" w:hanging="426"/>
        <w:jc w:val="both"/>
        <w:rPr>
          <w:rFonts w:ascii="Arial Narrow" w:hAnsi="Arial Narrow" w:cs="Arial"/>
          <w:color w:val="000000"/>
          <w:lang w:val="en-GB"/>
        </w:rPr>
      </w:pPr>
      <w:r w:rsidRPr="00F7634D">
        <w:rPr>
          <w:rFonts w:ascii="Arial Narrow" w:hAnsi="Arial Narrow" w:cs="Arial"/>
          <w:color w:val="000000"/>
          <w:lang w:val="en-GB"/>
        </w:rPr>
        <w:t>The owner of land must in writing inform the Municipality if he has withdrawn the authorization given to his former agent.</w:t>
      </w:r>
    </w:p>
    <w:p w:rsidR="00803CDA" w:rsidRPr="00F7634D" w:rsidRDefault="00803CDA" w:rsidP="00803CDA">
      <w:pPr>
        <w:tabs>
          <w:tab w:val="left" w:pos="426"/>
        </w:tabs>
        <w:spacing w:before="200"/>
        <w:ind w:left="426" w:hanging="426"/>
        <w:outlineLvl w:val="1"/>
        <w:rPr>
          <w:rFonts w:ascii="Arial Narrow" w:eastAsia="PMingLiU" w:hAnsi="Arial Narrow" w:cs="Arial"/>
          <w:b/>
          <w:smallCaps/>
          <w:lang w:val="en-GB"/>
        </w:rPr>
      </w:pPr>
      <w:bookmarkStart w:id="49" w:name="_Toc393797383"/>
      <w:r>
        <w:rPr>
          <w:rFonts w:ascii="Arial Narrow" w:eastAsia="PMingLiU" w:hAnsi="Arial Narrow" w:cs="Arial"/>
          <w:b/>
          <w:smallCaps/>
          <w:lang w:val="en-GB"/>
        </w:rPr>
        <w:t>46</w:t>
      </w:r>
      <w:r>
        <w:rPr>
          <w:rFonts w:ascii="Arial Narrow" w:eastAsia="PMingLiU" w:hAnsi="Arial Narrow" w:cs="Arial"/>
          <w:b/>
          <w:smallCaps/>
          <w:lang w:val="en-GB"/>
        </w:rPr>
        <w:tab/>
      </w:r>
      <w:r w:rsidRPr="00F7634D">
        <w:rPr>
          <w:rFonts w:ascii="Arial Narrow" w:eastAsia="PMingLiU" w:hAnsi="Arial Narrow" w:cs="Arial"/>
          <w:b/>
          <w:smallCaps/>
          <w:lang w:val="en-GB"/>
        </w:rPr>
        <w:t>NOTICE OF APPLICATIONS IN TERMS OF INTEGRATED PROCEDURES</w:t>
      </w:r>
      <w:bookmarkEnd w:id="49"/>
    </w:p>
    <w:p w:rsidR="00803CDA" w:rsidRPr="00F7634D" w:rsidRDefault="00803CDA" w:rsidP="00803CDA">
      <w:pPr>
        <w:tabs>
          <w:tab w:val="left" w:pos="426"/>
        </w:tabs>
        <w:ind w:left="426" w:hanging="426"/>
        <w:rPr>
          <w:rFonts w:ascii="Arial Narrow" w:eastAsia="PMingLiU" w:hAnsi="Arial Narrow"/>
          <w:lang w:val="en-GB"/>
        </w:rPr>
      </w:pPr>
    </w:p>
    <w:p w:rsidR="00803CDA" w:rsidRPr="00F7634D" w:rsidRDefault="00803CDA" w:rsidP="00803CDA">
      <w:pPr>
        <w:numPr>
          <w:ilvl w:val="0"/>
          <w:numId w:val="176"/>
        </w:numPr>
        <w:tabs>
          <w:tab w:val="left" w:pos="426"/>
        </w:tabs>
        <w:ind w:left="426" w:hanging="426"/>
        <w:contextualSpacing/>
        <w:jc w:val="both"/>
        <w:rPr>
          <w:rFonts w:ascii="Arial Narrow" w:hAnsi="Arial Narrow" w:cs="Arial"/>
          <w:color w:val="000000"/>
          <w:lang w:val="en-GB"/>
        </w:rPr>
      </w:pPr>
      <w:r w:rsidRPr="00F7634D">
        <w:rPr>
          <w:rFonts w:ascii="Arial Narrow" w:hAnsi="Arial Narrow" w:cs="Arial"/>
          <w:color w:val="000000"/>
          <w:lang w:val="en-GB"/>
        </w:rPr>
        <w:t xml:space="preserve">The Municipality may, on written request and motivation by an applicant, before notice is given of an application, determine that— </w:t>
      </w:r>
    </w:p>
    <w:p w:rsidR="00803CDA" w:rsidRPr="00F7634D" w:rsidRDefault="00803CDA" w:rsidP="00803CDA">
      <w:pPr>
        <w:tabs>
          <w:tab w:val="left" w:pos="426"/>
        </w:tabs>
        <w:ind w:left="1276"/>
        <w:jc w:val="both"/>
        <w:rPr>
          <w:rFonts w:ascii="Arial Narrow" w:hAnsi="Arial Narrow" w:cs="Arial"/>
          <w:color w:val="000000"/>
          <w:lang w:val="en-GB"/>
        </w:rPr>
      </w:pPr>
    </w:p>
    <w:p w:rsidR="00803CDA" w:rsidRPr="00F7634D" w:rsidRDefault="00803CDA" w:rsidP="00803CDA">
      <w:pPr>
        <w:numPr>
          <w:ilvl w:val="0"/>
          <w:numId w:val="79"/>
        </w:numPr>
        <w:tabs>
          <w:tab w:val="left" w:pos="426"/>
        </w:tabs>
        <w:ind w:left="709" w:hanging="283"/>
        <w:jc w:val="both"/>
        <w:rPr>
          <w:rFonts w:ascii="Arial Narrow" w:hAnsi="Arial Narrow" w:cs="Arial"/>
          <w:color w:val="000000"/>
          <w:lang w:val="en-GB"/>
        </w:rPr>
      </w:pPr>
      <w:r w:rsidRPr="00F7634D">
        <w:rPr>
          <w:rFonts w:ascii="Arial Narrow" w:hAnsi="Arial Narrow" w:cs="Arial"/>
          <w:color w:val="000000"/>
          <w:lang w:val="en-GB"/>
        </w:rPr>
        <w:t>a public notice procedure carried out in terms of another law in respect of the application constitutes public notice for the purpose of an application made in terms of this By-law; or</w:t>
      </w:r>
    </w:p>
    <w:p w:rsidR="00803CDA" w:rsidRPr="00F7634D" w:rsidRDefault="00803CDA" w:rsidP="00803CDA">
      <w:pPr>
        <w:numPr>
          <w:ilvl w:val="0"/>
          <w:numId w:val="79"/>
        </w:numPr>
        <w:tabs>
          <w:tab w:val="left" w:pos="426"/>
        </w:tabs>
        <w:ind w:left="709" w:hanging="283"/>
        <w:jc w:val="both"/>
        <w:rPr>
          <w:rFonts w:ascii="Arial Narrow" w:hAnsi="Arial Narrow" w:cs="Arial"/>
          <w:color w:val="000000"/>
          <w:lang w:val="en-GB"/>
        </w:rPr>
      </w:pPr>
      <w:proofErr w:type="gramStart"/>
      <w:r w:rsidRPr="00F7634D">
        <w:rPr>
          <w:rFonts w:ascii="Arial Narrow" w:hAnsi="Arial Narrow" w:cs="Arial"/>
          <w:color w:val="000000"/>
          <w:lang w:val="en-GB"/>
        </w:rPr>
        <w:t>public</w:t>
      </w:r>
      <w:proofErr w:type="gramEnd"/>
      <w:r w:rsidRPr="00F7634D">
        <w:rPr>
          <w:rFonts w:ascii="Arial Narrow" w:hAnsi="Arial Narrow" w:cs="Arial"/>
          <w:color w:val="000000"/>
          <w:lang w:val="en-GB"/>
        </w:rPr>
        <w:t xml:space="preserve"> notice of an application made in terms of this By-law may be published in accordance with the requirements for public notice applicable to a related application in terms of another law.</w:t>
      </w:r>
    </w:p>
    <w:p w:rsidR="00803CDA" w:rsidRPr="00F7634D" w:rsidRDefault="00803CDA" w:rsidP="00803CDA">
      <w:pPr>
        <w:tabs>
          <w:tab w:val="left" w:pos="426"/>
        </w:tabs>
        <w:ind w:left="1985"/>
        <w:jc w:val="both"/>
        <w:rPr>
          <w:rFonts w:ascii="Arial Narrow" w:hAnsi="Arial Narrow" w:cs="Arial"/>
          <w:color w:val="000000"/>
          <w:lang w:val="en-GB"/>
        </w:rPr>
      </w:pPr>
    </w:p>
    <w:p w:rsidR="00803CDA" w:rsidRPr="00F7634D" w:rsidRDefault="00803CDA" w:rsidP="00803CDA">
      <w:pPr>
        <w:numPr>
          <w:ilvl w:val="0"/>
          <w:numId w:val="78"/>
        </w:numPr>
        <w:tabs>
          <w:tab w:val="left" w:pos="426"/>
        </w:tabs>
        <w:spacing w:after="200"/>
        <w:ind w:left="426" w:hanging="426"/>
        <w:jc w:val="both"/>
        <w:rPr>
          <w:rFonts w:ascii="Arial Narrow" w:hAnsi="Arial Narrow" w:cs="Arial"/>
          <w:color w:val="000000"/>
          <w:lang w:val="en-GB"/>
        </w:rPr>
      </w:pPr>
      <w:r w:rsidRPr="00F7634D">
        <w:rPr>
          <w:rFonts w:ascii="Arial Narrow" w:hAnsi="Arial Narrow" w:cs="Arial"/>
          <w:color w:val="000000"/>
          <w:lang w:val="en-GB"/>
        </w:rPr>
        <w:t>If a Municipality determines that an application may be published as contemplated in subsection (1</w:t>
      </w:r>
      <w:proofErr w:type="gramStart"/>
      <w:r w:rsidRPr="00F7634D">
        <w:rPr>
          <w:rFonts w:ascii="Arial Narrow" w:hAnsi="Arial Narrow" w:cs="Arial"/>
          <w:color w:val="000000"/>
          <w:lang w:val="en-GB"/>
        </w:rPr>
        <w:t>)</w:t>
      </w:r>
      <w:r w:rsidRPr="00F7634D">
        <w:rPr>
          <w:rFonts w:ascii="Arial Narrow" w:hAnsi="Arial Narrow" w:cs="Arial"/>
          <w:i/>
          <w:color w:val="000000"/>
          <w:lang w:val="en-GB"/>
        </w:rPr>
        <w:t>(</w:t>
      </w:r>
      <w:proofErr w:type="gramEnd"/>
      <w:r w:rsidRPr="00F7634D">
        <w:rPr>
          <w:rFonts w:ascii="Arial Narrow" w:hAnsi="Arial Narrow" w:cs="Arial"/>
          <w:i/>
          <w:color w:val="000000"/>
          <w:lang w:val="en-GB"/>
        </w:rPr>
        <w:t>b)</w:t>
      </w:r>
      <w:r w:rsidRPr="00F7634D">
        <w:rPr>
          <w:rFonts w:ascii="Arial Narrow" w:hAnsi="Arial Narrow" w:cs="Arial"/>
          <w:color w:val="000000"/>
          <w:lang w:val="en-GB"/>
        </w:rPr>
        <w:t xml:space="preserve">, an agreement must be entered into between the Municipality and the relevant organs of state to facilitate the simultaneous publication of notices. </w:t>
      </w:r>
    </w:p>
    <w:p w:rsidR="00803CDA" w:rsidRPr="00F7634D" w:rsidRDefault="00803CDA" w:rsidP="00803CDA">
      <w:pPr>
        <w:numPr>
          <w:ilvl w:val="0"/>
          <w:numId w:val="78"/>
        </w:numPr>
        <w:tabs>
          <w:tab w:val="left" w:pos="426"/>
        </w:tabs>
        <w:ind w:left="426" w:hanging="426"/>
        <w:jc w:val="both"/>
        <w:rPr>
          <w:rFonts w:ascii="Arial Narrow" w:hAnsi="Arial Narrow" w:cs="Arial"/>
          <w:color w:val="000000"/>
          <w:lang w:val="en-GB"/>
        </w:rPr>
      </w:pPr>
      <w:r w:rsidRPr="00F7634D">
        <w:rPr>
          <w:rFonts w:ascii="Arial Narrow" w:hAnsi="Arial Narrow" w:cs="Arial"/>
          <w:color w:val="000000"/>
          <w:lang w:val="en-GB"/>
        </w:rPr>
        <w:t>The Municipality must, within 14 days of having notified the applicant that an application is complete, simultaneously—</w:t>
      </w:r>
    </w:p>
    <w:p w:rsidR="00803CDA" w:rsidRPr="00F7634D" w:rsidRDefault="00803CDA" w:rsidP="00803CDA">
      <w:pPr>
        <w:numPr>
          <w:ilvl w:val="0"/>
          <w:numId w:val="80"/>
        </w:numPr>
        <w:tabs>
          <w:tab w:val="left" w:pos="426"/>
        </w:tabs>
        <w:ind w:left="709" w:hanging="283"/>
        <w:jc w:val="both"/>
        <w:rPr>
          <w:rFonts w:ascii="Arial Narrow" w:hAnsi="Arial Narrow" w:cs="Arial"/>
          <w:color w:val="000000"/>
          <w:lang w:val="en-GB"/>
        </w:rPr>
      </w:pPr>
      <w:r w:rsidRPr="00F7634D">
        <w:rPr>
          <w:rFonts w:ascii="Arial Narrow" w:hAnsi="Arial Narrow" w:cs="Arial"/>
          <w:color w:val="000000"/>
          <w:lang w:val="en-GB"/>
        </w:rPr>
        <w:t>cause public notice of the application to be given in terms of section 4</w:t>
      </w:r>
      <w:r>
        <w:rPr>
          <w:rFonts w:ascii="Arial Narrow" w:hAnsi="Arial Narrow" w:cs="Arial"/>
          <w:color w:val="000000"/>
          <w:lang w:val="en-GB"/>
        </w:rPr>
        <w:t>8</w:t>
      </w:r>
      <w:r w:rsidRPr="00F7634D">
        <w:rPr>
          <w:rFonts w:ascii="Arial Narrow" w:hAnsi="Arial Narrow" w:cs="Arial"/>
          <w:color w:val="000000"/>
          <w:lang w:val="en-GB"/>
        </w:rPr>
        <w:t>(1); and</w:t>
      </w:r>
    </w:p>
    <w:p w:rsidR="00803CDA" w:rsidRPr="00F7634D" w:rsidRDefault="00803CDA" w:rsidP="00803CDA">
      <w:pPr>
        <w:numPr>
          <w:ilvl w:val="0"/>
          <w:numId w:val="80"/>
        </w:numPr>
        <w:tabs>
          <w:tab w:val="left" w:pos="426"/>
        </w:tabs>
        <w:ind w:left="709" w:hanging="283"/>
        <w:jc w:val="both"/>
        <w:rPr>
          <w:rFonts w:ascii="Arial Narrow" w:hAnsi="Arial Narrow" w:cs="Arial"/>
          <w:color w:val="000000"/>
          <w:lang w:val="en-GB"/>
        </w:rPr>
      </w:pPr>
      <w:proofErr w:type="gramStart"/>
      <w:r w:rsidRPr="00F7634D">
        <w:rPr>
          <w:rFonts w:ascii="Arial Narrow" w:hAnsi="Arial Narrow" w:cs="Arial"/>
          <w:color w:val="000000"/>
          <w:lang w:val="en-GB"/>
        </w:rPr>
        <w:t>forward</w:t>
      </w:r>
      <w:proofErr w:type="gramEnd"/>
      <w:r w:rsidRPr="00F7634D">
        <w:rPr>
          <w:rFonts w:ascii="Arial Narrow" w:hAnsi="Arial Narrow" w:cs="Arial"/>
          <w:color w:val="000000"/>
          <w:lang w:val="en-GB"/>
        </w:rPr>
        <w:t xml:space="preserve"> a copy of the notice together with the application concerned to every municipal department, service provider and organ of state that has an interest in the application, unless the Municipality has determined that a procedure in terms of another law, as contemplated in subsection (1), is considered to be public notice in terms of this By-law. </w:t>
      </w:r>
    </w:p>
    <w:p w:rsidR="00803CDA" w:rsidRPr="00F7634D" w:rsidRDefault="00803CDA" w:rsidP="00803CDA">
      <w:pPr>
        <w:numPr>
          <w:ilvl w:val="0"/>
          <w:numId w:val="80"/>
        </w:numPr>
        <w:tabs>
          <w:tab w:val="left" w:pos="426"/>
        </w:tabs>
        <w:ind w:left="709" w:hanging="283"/>
        <w:jc w:val="both"/>
        <w:rPr>
          <w:rFonts w:ascii="Arial Narrow" w:hAnsi="Arial Narrow" w:cs="Arial"/>
          <w:color w:val="000000"/>
        </w:rPr>
      </w:pPr>
      <w:r w:rsidRPr="00F7634D">
        <w:rPr>
          <w:rFonts w:ascii="Arial Narrow" w:hAnsi="Arial Narrow" w:cs="Arial"/>
          <w:color w:val="000000"/>
        </w:rPr>
        <w:t>The Municipality may require the applicant to give the required notice of an application in the media.</w:t>
      </w:r>
    </w:p>
    <w:p w:rsidR="00803CDA" w:rsidRPr="00F7634D" w:rsidRDefault="00803CDA" w:rsidP="00803CDA">
      <w:pPr>
        <w:numPr>
          <w:ilvl w:val="0"/>
          <w:numId w:val="80"/>
        </w:numPr>
        <w:tabs>
          <w:tab w:val="left" w:pos="426"/>
        </w:tabs>
        <w:ind w:left="709" w:hanging="283"/>
        <w:jc w:val="both"/>
        <w:rPr>
          <w:rFonts w:ascii="Arial Narrow" w:hAnsi="Arial Narrow" w:cs="Arial"/>
          <w:color w:val="000000"/>
        </w:rPr>
      </w:pPr>
      <w:r w:rsidRPr="00F7634D">
        <w:rPr>
          <w:rFonts w:ascii="Arial Narrow" w:hAnsi="Arial Narrow" w:cs="Arial"/>
          <w:color w:val="000000"/>
        </w:rPr>
        <w:t>If an applicant has published a notice in the media at the request of the Municipality, the applicant must furnish the Municipality with proof that the notice has been published as required.</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50" w:name="_Toc393797384"/>
      <w:r>
        <w:rPr>
          <w:rFonts w:ascii="Arial Narrow" w:hAnsi="Arial Narrow"/>
          <w:sz w:val="20"/>
        </w:rPr>
        <w:t>47.</w:t>
      </w:r>
      <w:r>
        <w:rPr>
          <w:rFonts w:ascii="Arial Narrow" w:hAnsi="Arial Narrow"/>
          <w:sz w:val="20"/>
        </w:rPr>
        <w:tab/>
      </w:r>
      <w:r w:rsidRPr="00F7634D">
        <w:rPr>
          <w:rFonts w:ascii="Arial Narrow" w:hAnsi="Arial Narrow"/>
          <w:sz w:val="20"/>
        </w:rPr>
        <w:t>NOTIFICATION OF APPLICATION IN MEDIA</w:t>
      </w:r>
      <w:bookmarkEnd w:id="50"/>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77"/>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color w:val="000000"/>
          <w:sz w:val="20"/>
          <w:szCs w:val="20"/>
        </w:rPr>
        <w:t xml:space="preserve">The Municipality must, in accordance with this By-law, cause notice to be given in the media for </w:t>
      </w:r>
      <w:r w:rsidRPr="00F7634D">
        <w:rPr>
          <w:rFonts w:ascii="Arial Narrow" w:hAnsi="Arial Narrow" w:cs="Arial"/>
          <w:sz w:val="20"/>
          <w:szCs w:val="20"/>
        </w:rPr>
        <w:t>Category 1 applications as contemplated in section 16(2).</w:t>
      </w:r>
    </w:p>
    <w:p w:rsidR="00803CDA" w:rsidRPr="00F7634D" w:rsidRDefault="00803CDA" w:rsidP="00803CDA">
      <w:pPr>
        <w:pStyle w:val="ListParagraph"/>
        <w:numPr>
          <w:ilvl w:val="0"/>
          <w:numId w:val="177"/>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 xml:space="preserve">Applications considered by the municipality that will materially affect the public interest or the interests of the community. Must give in notice in a local newspaper. The objectors then receive 30 days to lodge and substantiate their objection. </w:t>
      </w:r>
    </w:p>
    <w:p w:rsidR="00803CDA" w:rsidRPr="00F7634D" w:rsidRDefault="00803CDA" w:rsidP="00803CDA">
      <w:pPr>
        <w:numPr>
          <w:ilvl w:val="0"/>
          <w:numId w:val="82"/>
        </w:numPr>
        <w:tabs>
          <w:tab w:val="left" w:pos="426"/>
        </w:tabs>
        <w:ind w:left="426" w:hanging="426"/>
        <w:jc w:val="both"/>
        <w:rPr>
          <w:rFonts w:ascii="Arial Narrow" w:hAnsi="Arial Narrow" w:cs="Arial"/>
        </w:rPr>
      </w:pPr>
      <w:r w:rsidRPr="00F7634D">
        <w:rPr>
          <w:rFonts w:ascii="Arial Narrow" w:hAnsi="Arial Narrow" w:cs="Arial"/>
        </w:rPr>
        <w:t xml:space="preserve">Notice of the application in the media must be given by— </w:t>
      </w:r>
    </w:p>
    <w:p w:rsidR="00803CDA" w:rsidRPr="00F7634D" w:rsidRDefault="00803CDA" w:rsidP="00803CDA">
      <w:pPr>
        <w:tabs>
          <w:tab w:val="left" w:pos="426"/>
        </w:tabs>
        <w:ind w:left="1276"/>
        <w:jc w:val="both"/>
        <w:rPr>
          <w:rFonts w:ascii="Arial Narrow" w:hAnsi="Arial Narrow" w:cs="Arial"/>
        </w:rPr>
      </w:pPr>
    </w:p>
    <w:p w:rsidR="00803CDA" w:rsidRPr="00F7634D" w:rsidRDefault="00803CDA" w:rsidP="00803CDA">
      <w:pPr>
        <w:numPr>
          <w:ilvl w:val="0"/>
          <w:numId w:val="81"/>
        </w:numPr>
        <w:tabs>
          <w:tab w:val="left" w:pos="426"/>
        </w:tabs>
        <w:ind w:left="709" w:hanging="283"/>
        <w:jc w:val="both"/>
        <w:rPr>
          <w:rFonts w:ascii="Arial Narrow" w:hAnsi="Arial Narrow" w:cs="Arial"/>
        </w:rPr>
      </w:pPr>
      <w:r w:rsidRPr="00F7634D">
        <w:rPr>
          <w:rFonts w:ascii="Arial Narrow" w:hAnsi="Arial Narrow" w:cs="Arial"/>
        </w:rPr>
        <w:t xml:space="preserve">publishing a notice in the </w:t>
      </w:r>
      <w:r w:rsidRPr="00F7634D">
        <w:rPr>
          <w:rFonts w:ascii="Arial Narrow" w:hAnsi="Arial Narrow" w:cs="Arial"/>
          <w:i/>
        </w:rPr>
        <w:t>Provincial Gazette;</w:t>
      </w:r>
      <w:r w:rsidRPr="00F7634D">
        <w:rPr>
          <w:rFonts w:ascii="Arial Narrow" w:hAnsi="Arial Narrow" w:cs="Arial"/>
        </w:rPr>
        <w:t xml:space="preserve"> and</w:t>
      </w:r>
    </w:p>
    <w:p w:rsidR="00803CDA" w:rsidRPr="00F7634D" w:rsidRDefault="00803CDA" w:rsidP="00803CDA">
      <w:pPr>
        <w:numPr>
          <w:ilvl w:val="0"/>
          <w:numId w:val="81"/>
        </w:numPr>
        <w:tabs>
          <w:tab w:val="left" w:pos="426"/>
        </w:tabs>
        <w:ind w:left="709" w:hanging="283"/>
        <w:jc w:val="both"/>
        <w:rPr>
          <w:rFonts w:ascii="Arial Narrow" w:hAnsi="Arial Narrow" w:cs="Arial"/>
        </w:rPr>
      </w:pPr>
      <w:r w:rsidRPr="00F7634D">
        <w:rPr>
          <w:rFonts w:ascii="Arial Narrow" w:hAnsi="Arial Narrow" w:cs="Arial"/>
        </w:rPr>
        <w:t xml:space="preserve">publishing a notice of the application, in two newspapers with a general circulation in the area concerned, in at least two of the official languages of the Province most spoken in the area concerned in the legal notices section; or </w:t>
      </w:r>
    </w:p>
    <w:p w:rsidR="00803CDA" w:rsidRDefault="00803CDA" w:rsidP="00803CDA">
      <w:pPr>
        <w:numPr>
          <w:ilvl w:val="0"/>
          <w:numId w:val="81"/>
        </w:numPr>
        <w:tabs>
          <w:tab w:val="left" w:pos="426"/>
        </w:tabs>
        <w:ind w:left="709" w:hanging="283"/>
        <w:jc w:val="both"/>
        <w:rPr>
          <w:rFonts w:ascii="Arial Narrow" w:hAnsi="Arial Narrow" w:cs="Arial"/>
        </w:rPr>
      </w:pPr>
      <w:r w:rsidRPr="00F7634D">
        <w:rPr>
          <w:rFonts w:ascii="Arial Narrow" w:hAnsi="Arial Narrow" w:cs="Arial"/>
        </w:rPr>
        <w:t>if there is no newspaper with a general circulation in the area, posting a copy of the notice of application, for at least the duration of the notice period, on the land concerned and on any other notice board as may be determined by the Municipality.</w:t>
      </w:r>
    </w:p>
    <w:p w:rsidR="00803CDA" w:rsidRPr="00F7634D" w:rsidRDefault="00803CDA" w:rsidP="00803CDA">
      <w:pPr>
        <w:tabs>
          <w:tab w:val="left" w:pos="426"/>
        </w:tabs>
        <w:ind w:left="709"/>
        <w:jc w:val="both"/>
        <w:rPr>
          <w:rFonts w:ascii="Arial Narrow" w:hAnsi="Arial Narrow" w:cs="Arial"/>
        </w:rPr>
      </w:pPr>
    </w:p>
    <w:p w:rsidR="00803CDA" w:rsidRPr="00F7634D" w:rsidRDefault="00803CDA" w:rsidP="009B4559">
      <w:pPr>
        <w:pStyle w:val="Heading2"/>
        <w:keepNext w:val="0"/>
        <w:numPr>
          <w:ilvl w:val="0"/>
          <w:numId w:val="0"/>
        </w:numPr>
        <w:tabs>
          <w:tab w:val="left" w:pos="426"/>
          <w:tab w:val="left" w:pos="567"/>
        </w:tabs>
        <w:spacing w:before="200"/>
        <w:jc w:val="left"/>
        <w:rPr>
          <w:rFonts w:ascii="Arial Narrow" w:hAnsi="Arial Narrow"/>
          <w:sz w:val="20"/>
        </w:rPr>
      </w:pPr>
      <w:bookmarkStart w:id="51" w:name="_Toc393797385"/>
      <w:r w:rsidRPr="00F7634D">
        <w:rPr>
          <w:rFonts w:ascii="Arial Narrow" w:hAnsi="Arial Narrow"/>
          <w:sz w:val="20"/>
        </w:rPr>
        <w:t>4</w:t>
      </w:r>
      <w:r>
        <w:rPr>
          <w:rFonts w:ascii="Arial Narrow" w:hAnsi="Arial Narrow"/>
          <w:sz w:val="20"/>
        </w:rPr>
        <w:t>8</w:t>
      </w:r>
      <w:r w:rsidRPr="00F7634D">
        <w:rPr>
          <w:rFonts w:ascii="Arial Narrow" w:hAnsi="Arial Narrow"/>
          <w:sz w:val="20"/>
        </w:rPr>
        <w:t>.</w:t>
      </w:r>
      <w:r w:rsidRPr="00F7634D">
        <w:rPr>
          <w:rFonts w:ascii="Arial Narrow" w:hAnsi="Arial Narrow"/>
          <w:sz w:val="20"/>
        </w:rPr>
        <w:tab/>
        <w:t>SERVING OF NOTICES</w:t>
      </w:r>
      <w:bookmarkEnd w:id="51"/>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78"/>
        </w:numPr>
        <w:tabs>
          <w:tab w:val="left" w:pos="426"/>
          <w:tab w:val="left" w:pos="709"/>
        </w:tabs>
        <w:ind w:left="426" w:hanging="426"/>
        <w:jc w:val="both"/>
        <w:rPr>
          <w:rFonts w:ascii="Arial Narrow" w:hAnsi="Arial Narrow" w:cs="Arial"/>
          <w:sz w:val="20"/>
          <w:szCs w:val="20"/>
        </w:rPr>
      </w:pPr>
      <w:r w:rsidRPr="00F7634D">
        <w:rPr>
          <w:rFonts w:ascii="Arial Narrow" w:hAnsi="Arial Narrow" w:cs="Arial"/>
          <w:sz w:val="20"/>
          <w:szCs w:val="20"/>
        </w:rPr>
        <w:t>Notice of an application contemplated in section 4</w:t>
      </w:r>
      <w:r>
        <w:rPr>
          <w:rFonts w:ascii="Arial Narrow" w:hAnsi="Arial Narrow" w:cs="Arial"/>
          <w:sz w:val="20"/>
          <w:szCs w:val="20"/>
        </w:rPr>
        <w:t>7</w:t>
      </w:r>
      <w:r w:rsidRPr="00F7634D">
        <w:rPr>
          <w:rFonts w:ascii="Arial Narrow" w:hAnsi="Arial Narrow" w:cs="Arial"/>
          <w:sz w:val="20"/>
          <w:szCs w:val="20"/>
        </w:rPr>
        <w:t>(1), (2) and (</w:t>
      </w:r>
      <w:r>
        <w:rPr>
          <w:rFonts w:ascii="Arial Narrow" w:hAnsi="Arial Narrow" w:cs="Arial"/>
          <w:sz w:val="20"/>
          <w:szCs w:val="20"/>
        </w:rPr>
        <w:t>3</w:t>
      </w:r>
      <w:r w:rsidRPr="00F7634D">
        <w:rPr>
          <w:rFonts w:ascii="Arial Narrow" w:hAnsi="Arial Narrow" w:cs="Arial"/>
          <w:sz w:val="20"/>
          <w:szCs w:val="20"/>
        </w:rPr>
        <w:t>) must be served—</w:t>
      </w:r>
    </w:p>
    <w:p w:rsidR="00803CDA" w:rsidRPr="00F7634D" w:rsidRDefault="00803CDA" w:rsidP="00803CDA">
      <w:pPr>
        <w:tabs>
          <w:tab w:val="left" w:pos="426"/>
        </w:tabs>
        <w:ind w:left="1276"/>
        <w:jc w:val="both"/>
        <w:rPr>
          <w:rFonts w:ascii="Arial Narrow" w:hAnsi="Arial Narrow" w:cs="Arial"/>
        </w:rPr>
      </w:pPr>
    </w:p>
    <w:p w:rsidR="00803CDA" w:rsidRPr="00F7634D" w:rsidRDefault="00803CDA" w:rsidP="00803CDA">
      <w:pPr>
        <w:numPr>
          <w:ilvl w:val="0"/>
          <w:numId w:val="83"/>
        </w:numPr>
        <w:tabs>
          <w:tab w:val="left" w:pos="426"/>
        </w:tabs>
        <w:ind w:left="709" w:hanging="283"/>
        <w:jc w:val="both"/>
        <w:rPr>
          <w:rFonts w:ascii="Arial Narrow" w:hAnsi="Arial Narrow" w:cs="Arial"/>
        </w:rPr>
      </w:pPr>
      <w:r w:rsidRPr="00F7634D">
        <w:rPr>
          <w:rFonts w:ascii="Arial Narrow" w:hAnsi="Arial Narrow" w:cs="Arial"/>
        </w:rPr>
        <w:t>in accordance with section 115 of the Municipal Systems Act;</w:t>
      </w:r>
    </w:p>
    <w:p w:rsidR="00803CDA" w:rsidRPr="00F7634D" w:rsidRDefault="00803CDA" w:rsidP="00803CDA">
      <w:pPr>
        <w:numPr>
          <w:ilvl w:val="0"/>
          <w:numId w:val="83"/>
        </w:numPr>
        <w:tabs>
          <w:tab w:val="left" w:pos="426"/>
        </w:tabs>
        <w:ind w:left="709" w:hanging="283"/>
        <w:jc w:val="both"/>
        <w:rPr>
          <w:rFonts w:ascii="Arial Narrow" w:hAnsi="Arial Narrow" w:cs="Arial"/>
        </w:rPr>
      </w:pPr>
      <w:r w:rsidRPr="00F7634D">
        <w:rPr>
          <w:rFonts w:ascii="Arial Narrow" w:hAnsi="Arial Narrow" w:cs="Arial"/>
        </w:rPr>
        <w:t>in at least two of the official languages of the Province most spoken in the area concerned; and</w:t>
      </w:r>
    </w:p>
    <w:p w:rsidR="00803CDA" w:rsidRPr="00F7634D" w:rsidRDefault="00803CDA" w:rsidP="00803CDA">
      <w:pPr>
        <w:numPr>
          <w:ilvl w:val="0"/>
          <w:numId w:val="83"/>
        </w:numPr>
        <w:tabs>
          <w:tab w:val="left" w:pos="426"/>
        </w:tabs>
        <w:ind w:left="709" w:hanging="283"/>
        <w:jc w:val="both"/>
        <w:rPr>
          <w:rFonts w:ascii="Arial Narrow" w:hAnsi="Arial Narrow" w:cs="Arial"/>
        </w:rPr>
      </w:pPr>
      <w:proofErr w:type="gramStart"/>
      <w:r w:rsidRPr="00F7634D">
        <w:rPr>
          <w:rFonts w:ascii="Arial Narrow" w:hAnsi="Arial Narrow" w:cs="Arial"/>
        </w:rPr>
        <w:t>on</w:t>
      </w:r>
      <w:proofErr w:type="gramEnd"/>
      <w:r w:rsidRPr="00F7634D">
        <w:rPr>
          <w:rFonts w:ascii="Arial Narrow" w:hAnsi="Arial Narrow" w:cs="Arial"/>
        </w:rPr>
        <w:t xml:space="preserve"> each person whose rights or legitimate expectations will be affected by the approval of the application.</w:t>
      </w:r>
    </w:p>
    <w:p w:rsidR="00803CDA" w:rsidRPr="00F7634D" w:rsidRDefault="00803CDA" w:rsidP="00803CDA">
      <w:pPr>
        <w:tabs>
          <w:tab w:val="left" w:pos="426"/>
        </w:tabs>
        <w:ind w:left="1276"/>
        <w:jc w:val="both"/>
        <w:rPr>
          <w:rFonts w:ascii="Arial Narrow" w:hAnsi="Arial Narrow" w:cs="Arial"/>
        </w:rPr>
      </w:pPr>
    </w:p>
    <w:p w:rsidR="00803CDA" w:rsidRPr="00F7634D" w:rsidRDefault="00803CDA" w:rsidP="00803CDA">
      <w:pPr>
        <w:numPr>
          <w:ilvl w:val="0"/>
          <w:numId w:val="84"/>
        </w:numPr>
        <w:tabs>
          <w:tab w:val="left" w:pos="426"/>
        </w:tabs>
        <w:ind w:left="426" w:hanging="426"/>
        <w:jc w:val="both"/>
        <w:rPr>
          <w:rFonts w:ascii="Arial Narrow" w:hAnsi="Arial Narrow" w:cs="Arial"/>
        </w:rPr>
      </w:pPr>
      <w:r w:rsidRPr="00F7634D">
        <w:rPr>
          <w:rFonts w:ascii="Arial Narrow" w:hAnsi="Arial Narrow" w:cs="Arial"/>
        </w:rPr>
        <w:lastRenderedPageBreak/>
        <w:t xml:space="preserve">The Municipality must at least cause a notice contemplated in section </w:t>
      </w:r>
      <w:r>
        <w:rPr>
          <w:rFonts w:ascii="Arial Narrow" w:hAnsi="Arial Narrow" w:cs="Arial"/>
        </w:rPr>
        <w:t>49</w:t>
      </w:r>
      <w:r w:rsidRPr="00F7634D">
        <w:rPr>
          <w:rFonts w:ascii="Arial Narrow" w:hAnsi="Arial Narrow" w:cs="Arial"/>
        </w:rPr>
        <w:t xml:space="preserve"> to be served of the following applications:</w:t>
      </w:r>
    </w:p>
    <w:p w:rsidR="00803CDA" w:rsidRPr="00F7634D" w:rsidRDefault="00803CDA" w:rsidP="00803CDA">
      <w:pPr>
        <w:tabs>
          <w:tab w:val="left" w:pos="426"/>
        </w:tabs>
        <w:ind w:left="1276"/>
        <w:jc w:val="both"/>
        <w:rPr>
          <w:rFonts w:ascii="Arial Narrow" w:hAnsi="Arial Narrow" w:cs="Arial"/>
        </w:rPr>
      </w:pPr>
    </w:p>
    <w:p w:rsidR="00803CDA" w:rsidRPr="00F7634D" w:rsidRDefault="00803CDA" w:rsidP="00803CDA">
      <w:pPr>
        <w:numPr>
          <w:ilvl w:val="1"/>
          <w:numId w:val="84"/>
        </w:numPr>
        <w:tabs>
          <w:tab w:val="left" w:pos="426"/>
        </w:tabs>
        <w:ind w:left="709" w:hanging="283"/>
        <w:jc w:val="both"/>
        <w:rPr>
          <w:rFonts w:ascii="Arial Narrow" w:hAnsi="Arial Narrow" w:cs="Arial"/>
        </w:rPr>
      </w:pPr>
      <w:r w:rsidRPr="00F7634D">
        <w:rPr>
          <w:rFonts w:ascii="Arial Narrow" w:hAnsi="Arial Narrow" w:cs="Arial"/>
        </w:rPr>
        <w:t>a determination of a zoning contemplated in section 14;</w:t>
      </w:r>
    </w:p>
    <w:p w:rsidR="00803CDA" w:rsidRPr="00F7634D" w:rsidRDefault="00803CDA" w:rsidP="00803CDA">
      <w:pPr>
        <w:numPr>
          <w:ilvl w:val="1"/>
          <w:numId w:val="84"/>
        </w:numPr>
        <w:tabs>
          <w:tab w:val="left" w:pos="426"/>
        </w:tabs>
        <w:ind w:left="709" w:hanging="283"/>
        <w:jc w:val="both"/>
        <w:rPr>
          <w:rFonts w:ascii="Arial Narrow" w:hAnsi="Arial Narrow" w:cs="Arial"/>
        </w:rPr>
      </w:pPr>
      <w:r w:rsidRPr="00F7634D">
        <w:rPr>
          <w:rFonts w:ascii="Arial Narrow" w:hAnsi="Arial Narrow" w:cs="Arial"/>
        </w:rPr>
        <w:t>Township establishment;</w:t>
      </w:r>
    </w:p>
    <w:p w:rsidR="00803CDA" w:rsidRPr="00F7634D" w:rsidRDefault="00803CDA" w:rsidP="00803CDA">
      <w:pPr>
        <w:numPr>
          <w:ilvl w:val="1"/>
          <w:numId w:val="84"/>
        </w:numPr>
        <w:tabs>
          <w:tab w:val="left" w:pos="426"/>
        </w:tabs>
        <w:ind w:left="709" w:hanging="283"/>
        <w:jc w:val="both"/>
        <w:rPr>
          <w:rFonts w:ascii="Arial Narrow" w:hAnsi="Arial Narrow" w:cs="Arial"/>
        </w:rPr>
      </w:pPr>
      <w:r w:rsidRPr="00F7634D">
        <w:rPr>
          <w:rFonts w:ascii="Arial Narrow" w:hAnsi="Arial Narrow" w:cs="Arial"/>
        </w:rPr>
        <w:t>Amendment of a township layout;</w:t>
      </w:r>
    </w:p>
    <w:p w:rsidR="00803CDA" w:rsidRPr="00F7634D" w:rsidRDefault="00803CDA" w:rsidP="00803CDA">
      <w:pPr>
        <w:numPr>
          <w:ilvl w:val="1"/>
          <w:numId w:val="84"/>
        </w:numPr>
        <w:tabs>
          <w:tab w:val="left" w:pos="426"/>
        </w:tabs>
        <w:ind w:left="709" w:hanging="283"/>
        <w:jc w:val="both"/>
        <w:rPr>
          <w:rFonts w:ascii="Arial Narrow" w:hAnsi="Arial Narrow" w:cs="Arial"/>
        </w:rPr>
      </w:pPr>
      <w:r w:rsidRPr="00F7634D">
        <w:rPr>
          <w:rFonts w:ascii="Arial Narrow" w:hAnsi="Arial Narrow" w:cs="Arial"/>
        </w:rPr>
        <w:t>Permanent closure of a public place;</w:t>
      </w:r>
    </w:p>
    <w:p w:rsidR="00803CDA" w:rsidRPr="00F7634D" w:rsidRDefault="00803CDA" w:rsidP="00803CDA">
      <w:pPr>
        <w:numPr>
          <w:ilvl w:val="1"/>
          <w:numId w:val="84"/>
        </w:numPr>
        <w:tabs>
          <w:tab w:val="left" w:pos="426"/>
        </w:tabs>
        <w:ind w:left="709" w:hanging="283"/>
        <w:jc w:val="both"/>
        <w:rPr>
          <w:rFonts w:ascii="Arial Narrow" w:hAnsi="Arial Narrow" w:cs="Arial"/>
        </w:rPr>
      </w:pPr>
      <w:r w:rsidRPr="00F7634D">
        <w:rPr>
          <w:rFonts w:ascii="Arial Narrow" w:hAnsi="Arial Narrow" w:cs="Arial"/>
        </w:rPr>
        <w:t>Consent use;</w:t>
      </w:r>
    </w:p>
    <w:p w:rsidR="00803CDA" w:rsidRPr="00F7634D" w:rsidRDefault="00803CDA" w:rsidP="00803CDA">
      <w:pPr>
        <w:numPr>
          <w:ilvl w:val="1"/>
          <w:numId w:val="84"/>
        </w:numPr>
        <w:tabs>
          <w:tab w:val="left" w:pos="426"/>
        </w:tabs>
        <w:ind w:left="709" w:hanging="283"/>
        <w:jc w:val="both"/>
        <w:rPr>
          <w:rFonts w:ascii="Arial Narrow" w:hAnsi="Arial Narrow" w:cs="Arial"/>
        </w:rPr>
      </w:pPr>
      <w:r w:rsidRPr="00F7634D">
        <w:rPr>
          <w:rFonts w:ascii="Arial Narrow" w:hAnsi="Arial Narrow" w:cs="Arial"/>
        </w:rPr>
        <w:t>A departure from using land for a purpose not provided for in the land use scheme granted on a temporary basis (Section 16(3)(b))</w:t>
      </w:r>
    </w:p>
    <w:p w:rsidR="00803CDA" w:rsidRPr="00F7634D" w:rsidRDefault="00803CDA" w:rsidP="00803CDA">
      <w:pPr>
        <w:numPr>
          <w:ilvl w:val="1"/>
          <w:numId w:val="84"/>
        </w:numPr>
        <w:tabs>
          <w:tab w:val="left" w:pos="426"/>
        </w:tabs>
        <w:ind w:left="709" w:hanging="283"/>
        <w:jc w:val="both"/>
        <w:rPr>
          <w:rFonts w:ascii="Arial Narrow" w:hAnsi="Arial Narrow" w:cs="Arial"/>
          <w:color w:val="000000"/>
        </w:rPr>
      </w:pPr>
      <w:r w:rsidRPr="00F7634D">
        <w:rPr>
          <w:rFonts w:ascii="Arial Narrow" w:hAnsi="Arial Narrow" w:cs="Arial"/>
        </w:rPr>
        <w:t>an application for subdivision or the phasing, amendment or cancellation of a subdivision contemplated in section 16(3)</w:t>
      </w:r>
      <w:r w:rsidRPr="00F7634D">
        <w:rPr>
          <w:rFonts w:ascii="Arial Narrow" w:hAnsi="Arial Narrow" w:cs="Arial"/>
          <w:i/>
        </w:rPr>
        <w:t xml:space="preserve">(c) </w:t>
      </w:r>
      <w:r w:rsidRPr="00F7634D">
        <w:rPr>
          <w:rFonts w:ascii="Arial Narrow" w:hAnsi="Arial Narrow" w:cs="Arial"/>
          <w:color w:val="000000"/>
        </w:rPr>
        <w:t xml:space="preserve">and </w:t>
      </w:r>
      <w:r w:rsidRPr="00F7634D">
        <w:rPr>
          <w:rFonts w:ascii="Arial Narrow" w:hAnsi="Arial Narrow" w:cs="Arial"/>
          <w:i/>
          <w:color w:val="000000"/>
        </w:rPr>
        <w:t xml:space="preserve">(k) </w:t>
      </w:r>
      <w:r w:rsidRPr="00F7634D">
        <w:rPr>
          <w:rFonts w:ascii="Arial Narrow" w:hAnsi="Arial Narrow" w:cs="Arial"/>
          <w:color w:val="000000"/>
        </w:rPr>
        <w:t>respectively;</w:t>
      </w:r>
    </w:p>
    <w:p w:rsidR="00803CDA" w:rsidRPr="00F7634D" w:rsidRDefault="00803CDA" w:rsidP="00803CDA">
      <w:pPr>
        <w:numPr>
          <w:ilvl w:val="1"/>
          <w:numId w:val="84"/>
        </w:numPr>
        <w:tabs>
          <w:tab w:val="left" w:pos="426"/>
        </w:tabs>
        <w:ind w:left="709" w:hanging="283"/>
        <w:jc w:val="both"/>
        <w:rPr>
          <w:rFonts w:ascii="Arial Narrow" w:hAnsi="Arial Narrow" w:cs="Arial"/>
          <w:color w:val="000000"/>
        </w:rPr>
      </w:pPr>
      <w:r w:rsidRPr="00F7634D">
        <w:rPr>
          <w:rFonts w:ascii="Arial Narrow" w:hAnsi="Arial Narrow" w:cs="Arial"/>
          <w:color w:val="000000"/>
        </w:rPr>
        <w:t>an application for consolidation contemplated in section 16(3)</w:t>
      </w:r>
      <w:r w:rsidRPr="00F7634D">
        <w:rPr>
          <w:rFonts w:ascii="Arial Narrow" w:hAnsi="Arial Narrow" w:cs="Arial"/>
          <w:i/>
          <w:color w:val="000000"/>
        </w:rPr>
        <w:t>(d)</w:t>
      </w:r>
      <w:r w:rsidRPr="00F7634D">
        <w:rPr>
          <w:rFonts w:ascii="Arial Narrow" w:hAnsi="Arial Narrow" w:cs="Arial"/>
          <w:color w:val="000000"/>
        </w:rPr>
        <w:t>; or</w:t>
      </w:r>
    </w:p>
    <w:p w:rsidR="00803CDA" w:rsidRPr="00F7634D" w:rsidRDefault="00803CDA" w:rsidP="00803CDA">
      <w:pPr>
        <w:numPr>
          <w:ilvl w:val="1"/>
          <w:numId w:val="84"/>
        </w:numPr>
        <w:tabs>
          <w:tab w:val="left" w:pos="426"/>
        </w:tabs>
        <w:ind w:left="709" w:hanging="283"/>
        <w:jc w:val="both"/>
        <w:rPr>
          <w:rFonts w:ascii="Arial Narrow" w:hAnsi="Arial Narrow" w:cs="Arial"/>
          <w:color w:val="000000"/>
        </w:rPr>
      </w:pPr>
      <w:r w:rsidRPr="00F7634D">
        <w:rPr>
          <w:rFonts w:ascii="Arial Narrow" w:hAnsi="Arial Narrow" w:cs="Arial"/>
          <w:color w:val="000000"/>
        </w:rPr>
        <w:t>the amendment, deletion or imposition of a condition contemplated in section 16(2) (a) (iii)</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84"/>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may require the serving of a notice as contemplated in this section for any other application made in terms of this By-law and that is not listed in subsection (2).</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84"/>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may require the applicant to attend to the serving of a notice of an application contemplated in subsection (1).</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84"/>
        </w:numPr>
        <w:tabs>
          <w:tab w:val="left" w:pos="426"/>
        </w:tabs>
        <w:ind w:left="426" w:hanging="426"/>
        <w:jc w:val="both"/>
        <w:rPr>
          <w:rFonts w:ascii="Arial Narrow" w:hAnsi="Arial Narrow" w:cs="Arial"/>
          <w:color w:val="000000"/>
        </w:rPr>
      </w:pPr>
      <w:r w:rsidRPr="00F7634D">
        <w:rPr>
          <w:rFonts w:ascii="Arial Narrow" w:hAnsi="Arial Narrow" w:cs="Arial"/>
          <w:color w:val="000000"/>
        </w:rPr>
        <w:t>If an applicant has served a notice at the request of the Municipality, the applicant must furnish the Municipality with proof that the notice has been served as required.</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84"/>
        </w:numPr>
        <w:tabs>
          <w:tab w:val="left" w:pos="426"/>
        </w:tabs>
        <w:ind w:left="426" w:hanging="426"/>
        <w:jc w:val="both"/>
        <w:rPr>
          <w:rFonts w:ascii="Arial Narrow" w:hAnsi="Arial Narrow" w:cs="Arial"/>
          <w:color w:val="000000"/>
        </w:rPr>
      </w:pPr>
      <w:bookmarkStart w:id="52" w:name="163(2)"/>
      <w:bookmarkStart w:id="53" w:name="164"/>
      <w:bookmarkEnd w:id="52"/>
      <w:bookmarkEnd w:id="53"/>
      <w:r w:rsidRPr="00F7634D">
        <w:rPr>
          <w:rFonts w:ascii="Arial Narrow" w:hAnsi="Arial Narrow" w:cs="Arial"/>
          <w:color w:val="000000"/>
        </w:rPr>
        <w:t>The date of notification in respect of a notice served in terms of this section—</w:t>
      </w:r>
    </w:p>
    <w:p w:rsidR="00803CDA" w:rsidRPr="00BF0A95" w:rsidRDefault="00803CDA" w:rsidP="00803CDA">
      <w:pPr>
        <w:tabs>
          <w:tab w:val="left" w:pos="426"/>
        </w:tabs>
        <w:ind w:left="1276"/>
        <w:jc w:val="both"/>
        <w:rPr>
          <w:rFonts w:ascii="Arial Narrow" w:hAnsi="Arial Narrow" w:cs="Arial"/>
          <w:color w:val="000000"/>
          <w:sz w:val="14"/>
        </w:rPr>
      </w:pPr>
    </w:p>
    <w:p w:rsidR="00803CDA" w:rsidRPr="00F7634D" w:rsidRDefault="00803CDA" w:rsidP="00803CDA">
      <w:pPr>
        <w:numPr>
          <w:ilvl w:val="0"/>
          <w:numId w:val="85"/>
        </w:numPr>
        <w:tabs>
          <w:tab w:val="left" w:pos="426"/>
        </w:tabs>
        <w:ind w:left="709" w:hanging="283"/>
        <w:jc w:val="both"/>
        <w:rPr>
          <w:rFonts w:ascii="Arial Narrow" w:hAnsi="Arial Narrow" w:cs="Arial"/>
          <w:color w:val="000000"/>
        </w:rPr>
      </w:pPr>
      <w:r w:rsidRPr="00F7634D">
        <w:rPr>
          <w:rFonts w:ascii="Arial Narrow" w:hAnsi="Arial Narrow" w:cs="Arial"/>
          <w:color w:val="000000"/>
        </w:rPr>
        <w:t>when it was served by certified or registered post, is the date of registration of the notice; and</w:t>
      </w:r>
    </w:p>
    <w:p w:rsidR="00803CDA" w:rsidRPr="00F7634D" w:rsidRDefault="00803CDA" w:rsidP="00803CDA">
      <w:pPr>
        <w:numPr>
          <w:ilvl w:val="0"/>
          <w:numId w:val="85"/>
        </w:numPr>
        <w:tabs>
          <w:tab w:val="left" w:pos="426"/>
        </w:tabs>
        <w:ind w:left="709" w:hanging="283"/>
        <w:jc w:val="both"/>
        <w:rPr>
          <w:rFonts w:ascii="Arial Narrow" w:hAnsi="Arial Narrow" w:cs="Arial"/>
          <w:color w:val="000000"/>
        </w:rPr>
      </w:pPr>
      <w:r w:rsidRPr="00F7634D">
        <w:rPr>
          <w:rFonts w:ascii="Arial Narrow" w:hAnsi="Arial Narrow" w:cs="Arial"/>
          <w:color w:val="000000"/>
        </w:rPr>
        <w:t>when it was delivered to that person personally, is the date of delivery to that person;</w:t>
      </w:r>
    </w:p>
    <w:p w:rsidR="00803CDA" w:rsidRPr="00F7634D" w:rsidRDefault="00803CDA" w:rsidP="00803CDA">
      <w:pPr>
        <w:numPr>
          <w:ilvl w:val="0"/>
          <w:numId w:val="85"/>
        </w:numPr>
        <w:tabs>
          <w:tab w:val="left" w:pos="426"/>
        </w:tabs>
        <w:ind w:left="709" w:hanging="283"/>
        <w:jc w:val="both"/>
        <w:rPr>
          <w:rFonts w:ascii="Arial Narrow" w:hAnsi="Arial Narrow" w:cs="Arial"/>
          <w:color w:val="000000"/>
        </w:rPr>
      </w:pPr>
      <w:r w:rsidRPr="00F7634D">
        <w:rPr>
          <w:rFonts w:ascii="Arial Narrow" w:hAnsi="Arial Narrow" w:cs="Arial"/>
          <w:color w:val="000000"/>
        </w:rPr>
        <w:t>when it was left at that person's place of residence or business in the Republic with a person apparently over the age of sixteen years, is the date on which it was left with that person; or</w:t>
      </w:r>
    </w:p>
    <w:p w:rsidR="00803CDA" w:rsidRPr="00F7634D" w:rsidRDefault="00803CDA" w:rsidP="00803CDA">
      <w:pPr>
        <w:numPr>
          <w:ilvl w:val="0"/>
          <w:numId w:val="85"/>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when</w:t>
      </w:r>
      <w:proofErr w:type="gramEnd"/>
      <w:r w:rsidRPr="00F7634D">
        <w:rPr>
          <w:rFonts w:ascii="Arial Narrow" w:hAnsi="Arial Narrow" w:cs="Arial"/>
          <w:color w:val="000000"/>
        </w:rPr>
        <w:t xml:space="preserve"> it was displayed in a conspicuous place on the property or premises to which it relates, is the date that it is posted in that place.</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54" w:name="_Toc393797386"/>
      <w:r>
        <w:rPr>
          <w:rFonts w:ascii="Arial Narrow" w:hAnsi="Arial Narrow"/>
          <w:sz w:val="20"/>
        </w:rPr>
        <w:t>49</w:t>
      </w:r>
      <w:r w:rsidRPr="00F7634D">
        <w:rPr>
          <w:rFonts w:ascii="Arial Narrow" w:hAnsi="Arial Narrow"/>
          <w:sz w:val="20"/>
        </w:rPr>
        <w:t>.</w:t>
      </w:r>
      <w:r w:rsidRPr="00F7634D">
        <w:rPr>
          <w:rFonts w:ascii="Arial Narrow" w:hAnsi="Arial Narrow"/>
          <w:sz w:val="20"/>
        </w:rPr>
        <w:tab/>
        <w:t>CONTENT OF NOTICE</w:t>
      </w:r>
      <w:bookmarkEnd w:id="54"/>
    </w:p>
    <w:p w:rsidR="00803CDA" w:rsidRPr="00BF0A95" w:rsidRDefault="00803CDA" w:rsidP="00803CDA">
      <w:pPr>
        <w:tabs>
          <w:tab w:val="left" w:pos="426"/>
        </w:tabs>
        <w:jc w:val="both"/>
        <w:rPr>
          <w:rFonts w:ascii="Arial Narrow" w:hAnsi="Arial Narrow" w:cs="Arial"/>
          <w:color w:val="000000"/>
          <w:sz w:val="14"/>
        </w:rPr>
      </w:pPr>
    </w:p>
    <w:p w:rsidR="00803CDA" w:rsidRPr="00F7634D" w:rsidRDefault="00803CDA" w:rsidP="00803CDA">
      <w:pPr>
        <w:pStyle w:val="ListParagraph"/>
        <w:numPr>
          <w:ilvl w:val="0"/>
          <w:numId w:val="86"/>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When notice of an application must be given in terms of section 4</w:t>
      </w:r>
      <w:r>
        <w:rPr>
          <w:rFonts w:ascii="Arial Narrow" w:hAnsi="Arial Narrow" w:cs="Arial"/>
          <w:color w:val="000000"/>
          <w:sz w:val="20"/>
          <w:szCs w:val="20"/>
        </w:rPr>
        <w:t>7</w:t>
      </w:r>
      <w:r w:rsidRPr="00F7634D">
        <w:rPr>
          <w:rFonts w:ascii="Arial Narrow" w:hAnsi="Arial Narrow" w:cs="Arial"/>
          <w:color w:val="000000"/>
          <w:sz w:val="20"/>
          <w:szCs w:val="20"/>
        </w:rPr>
        <w:t xml:space="preserve"> or served in terms of section 4</w:t>
      </w:r>
      <w:r>
        <w:rPr>
          <w:rFonts w:ascii="Arial Narrow" w:hAnsi="Arial Narrow" w:cs="Arial"/>
          <w:color w:val="000000"/>
          <w:sz w:val="20"/>
          <w:szCs w:val="20"/>
        </w:rPr>
        <w:t>8</w:t>
      </w:r>
      <w:r w:rsidRPr="00F7634D">
        <w:rPr>
          <w:rFonts w:ascii="Arial Narrow" w:hAnsi="Arial Narrow" w:cs="Arial"/>
          <w:color w:val="000000"/>
          <w:sz w:val="20"/>
          <w:szCs w:val="20"/>
        </w:rPr>
        <w:t xml:space="preserve"> or 5</w:t>
      </w:r>
      <w:r>
        <w:rPr>
          <w:rFonts w:ascii="Arial Narrow" w:hAnsi="Arial Narrow" w:cs="Arial"/>
          <w:color w:val="000000"/>
          <w:sz w:val="20"/>
          <w:szCs w:val="20"/>
        </w:rPr>
        <w:t>0</w:t>
      </w:r>
      <w:r w:rsidRPr="00F7634D">
        <w:rPr>
          <w:rFonts w:ascii="Arial Narrow" w:hAnsi="Arial Narrow" w:cs="Arial"/>
          <w:color w:val="000000"/>
          <w:sz w:val="20"/>
          <w:szCs w:val="20"/>
        </w:rPr>
        <w:t>, the notice must—</w:t>
      </w:r>
    </w:p>
    <w:p w:rsidR="00803CDA" w:rsidRPr="00BF0A95" w:rsidRDefault="00803CDA" w:rsidP="00803CDA">
      <w:pPr>
        <w:tabs>
          <w:tab w:val="left" w:pos="426"/>
        </w:tabs>
        <w:ind w:left="1276"/>
        <w:jc w:val="both"/>
        <w:rPr>
          <w:rFonts w:ascii="Arial Narrow" w:hAnsi="Arial Narrow" w:cs="Arial"/>
          <w:color w:val="000000"/>
          <w:sz w:val="14"/>
        </w:rPr>
      </w:pP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provide </w:t>
      </w:r>
      <w:r w:rsidRPr="00F7634D">
        <w:rPr>
          <w:rFonts w:ascii="Arial Narrow" w:hAnsi="Arial Narrow" w:cs="Arial"/>
        </w:rPr>
        <w:t xml:space="preserve">the full names of the applicant, if authorized representative, the full names and </w:t>
      </w:r>
      <w:proofErr w:type="spellStart"/>
      <w:r w:rsidRPr="00F7634D">
        <w:rPr>
          <w:rFonts w:ascii="Arial Narrow" w:hAnsi="Arial Narrow" w:cs="Arial"/>
        </w:rPr>
        <w:t>organisation</w:t>
      </w:r>
      <w:proofErr w:type="spellEnd"/>
      <w:r w:rsidRPr="00F7634D">
        <w:rPr>
          <w:rFonts w:ascii="Arial Narrow" w:hAnsi="Arial Narrow" w:cs="Arial"/>
        </w:rPr>
        <w:t xml:space="preserve"> of the representative;</w:t>
      </w: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r w:rsidRPr="00F7634D">
        <w:rPr>
          <w:rFonts w:ascii="Arial Narrow" w:hAnsi="Arial Narrow" w:cs="Arial"/>
          <w:color w:val="000000"/>
        </w:rPr>
        <w:t>identify the land or land parcel to which the application relates by giving the property description and the physical address;</w:t>
      </w: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r w:rsidRPr="00F7634D">
        <w:rPr>
          <w:rFonts w:ascii="Arial Narrow" w:hAnsi="Arial Narrow" w:cs="Arial"/>
          <w:color w:val="000000"/>
        </w:rPr>
        <w:t>state the intent and purpose of the application;</w:t>
      </w: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r w:rsidRPr="00F7634D">
        <w:rPr>
          <w:rFonts w:ascii="Arial Narrow" w:hAnsi="Arial Narrow" w:cs="Arial"/>
          <w:color w:val="000000"/>
        </w:rPr>
        <w:t>state that a copy of the application and supporting documentation will be available for viewing during the hours and at the place mentioned in the notice;</w:t>
      </w: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r w:rsidRPr="00F7634D">
        <w:rPr>
          <w:rFonts w:ascii="Arial Narrow" w:hAnsi="Arial Narrow" w:cs="Arial"/>
          <w:color w:val="000000"/>
        </w:rPr>
        <w:t>state the name and contact details of the person to whom comments, objections or representations must be addressed;</w:t>
      </w: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r w:rsidRPr="00F7634D">
        <w:rPr>
          <w:rFonts w:ascii="Arial Narrow" w:hAnsi="Arial Narrow" w:cs="Arial"/>
          <w:color w:val="000000"/>
        </w:rPr>
        <w:t>invite members of the public to submit written comments, objections or representations, together with the reasons therefor, in respect of the application;</w:t>
      </w: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state in which manner comments, objections or representations may be submitted; </w:t>
      </w: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r w:rsidRPr="00F7634D">
        <w:rPr>
          <w:rFonts w:ascii="Arial Narrow" w:hAnsi="Arial Narrow" w:cs="Arial"/>
          <w:color w:val="000000"/>
        </w:rPr>
        <w:t>state the date by which the comments, objections or representations must be submitted, which date may not be less than 30 days from the date on which the notice was given;</w:t>
      </w:r>
    </w:p>
    <w:p w:rsidR="00803CDA" w:rsidRPr="00F7634D" w:rsidRDefault="00803CDA" w:rsidP="00803CDA">
      <w:pPr>
        <w:numPr>
          <w:ilvl w:val="0"/>
          <w:numId w:val="87"/>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state</w:t>
      </w:r>
      <w:proofErr w:type="gramEnd"/>
      <w:r w:rsidRPr="00F7634D">
        <w:rPr>
          <w:rFonts w:ascii="Arial Narrow" w:hAnsi="Arial Narrow" w:cs="Arial"/>
          <w:color w:val="000000"/>
        </w:rPr>
        <w:t xml:space="preserve"> that any person who cannot write may during office hours come to an address stated in the notice where a named staff member of the Municipality will assist those persons by transcribing their objections, comments or representations.</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55" w:name="_Toc393797387"/>
      <w:r w:rsidRPr="00F7634D">
        <w:rPr>
          <w:rFonts w:ascii="Arial Narrow" w:hAnsi="Arial Narrow"/>
          <w:sz w:val="20"/>
        </w:rPr>
        <w:t>5</w:t>
      </w:r>
      <w:r>
        <w:rPr>
          <w:rFonts w:ascii="Arial Narrow" w:hAnsi="Arial Narrow"/>
          <w:sz w:val="20"/>
        </w:rPr>
        <w:t>0</w:t>
      </w:r>
      <w:r w:rsidRPr="00F7634D">
        <w:rPr>
          <w:rFonts w:ascii="Arial Narrow" w:hAnsi="Arial Narrow"/>
          <w:sz w:val="20"/>
        </w:rPr>
        <w:t>.</w:t>
      </w:r>
      <w:r w:rsidRPr="00F7634D">
        <w:rPr>
          <w:rFonts w:ascii="Arial Narrow" w:hAnsi="Arial Narrow"/>
          <w:sz w:val="20"/>
        </w:rPr>
        <w:tab/>
        <w:t>ADDITIONAL METHODS OF PUBLIC NOTICE</w:t>
      </w:r>
      <w:bookmarkEnd w:id="55"/>
    </w:p>
    <w:p w:rsidR="00803CDA" w:rsidRPr="00BF0A95" w:rsidRDefault="00803CDA" w:rsidP="00803CDA">
      <w:pPr>
        <w:tabs>
          <w:tab w:val="left" w:pos="426"/>
        </w:tabs>
        <w:jc w:val="both"/>
        <w:rPr>
          <w:rFonts w:ascii="Arial Narrow" w:hAnsi="Arial Narrow" w:cs="Arial"/>
          <w:b/>
          <w:color w:val="000000"/>
          <w:sz w:val="14"/>
        </w:rPr>
      </w:pPr>
    </w:p>
    <w:p w:rsidR="00803CDA" w:rsidRPr="00F7634D" w:rsidRDefault="00803CDA" w:rsidP="00803CDA">
      <w:pPr>
        <w:pStyle w:val="ListParagraph"/>
        <w:numPr>
          <w:ilvl w:val="0"/>
          <w:numId w:val="89"/>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may, on its own initiative or on request, require the applicant to employ one or more of the following methods to give additional public notice of any application in terms of this By-law:</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88"/>
        </w:numPr>
        <w:tabs>
          <w:tab w:val="left" w:pos="426"/>
        </w:tabs>
        <w:ind w:left="709" w:hanging="283"/>
        <w:jc w:val="both"/>
        <w:rPr>
          <w:rFonts w:ascii="Arial Narrow" w:hAnsi="Arial Narrow" w:cs="Arial"/>
          <w:color w:val="000000"/>
        </w:rPr>
      </w:pPr>
      <w:r w:rsidRPr="00F7634D">
        <w:rPr>
          <w:rFonts w:ascii="Arial Narrow" w:hAnsi="Arial Narrow" w:cs="Arial"/>
          <w:color w:val="000000"/>
        </w:rPr>
        <w:t>displaying a notice contemplated in section 4</w:t>
      </w:r>
      <w:r>
        <w:rPr>
          <w:rFonts w:ascii="Arial Narrow" w:hAnsi="Arial Narrow" w:cs="Arial"/>
          <w:color w:val="000000"/>
        </w:rPr>
        <w:t>8</w:t>
      </w:r>
      <w:r w:rsidRPr="00F7634D">
        <w:rPr>
          <w:rFonts w:ascii="Arial Narrow" w:hAnsi="Arial Narrow" w:cs="Arial"/>
          <w:color w:val="000000"/>
        </w:rPr>
        <w:t xml:space="preserve"> of a size of at least 60 </w:t>
      </w:r>
      <w:proofErr w:type="spellStart"/>
      <w:r w:rsidRPr="00F7634D">
        <w:rPr>
          <w:rFonts w:ascii="Arial Narrow" w:hAnsi="Arial Narrow" w:cs="Arial"/>
          <w:color w:val="000000"/>
        </w:rPr>
        <w:t>centimetres</w:t>
      </w:r>
      <w:proofErr w:type="spellEnd"/>
      <w:r w:rsidRPr="00F7634D">
        <w:rPr>
          <w:rFonts w:ascii="Arial Narrow" w:hAnsi="Arial Narrow" w:cs="Arial"/>
          <w:color w:val="000000"/>
        </w:rPr>
        <w:t xml:space="preserve"> by 42 </w:t>
      </w:r>
      <w:proofErr w:type="spellStart"/>
      <w:r w:rsidRPr="00F7634D">
        <w:rPr>
          <w:rFonts w:ascii="Arial Narrow" w:hAnsi="Arial Narrow" w:cs="Arial"/>
          <w:color w:val="000000"/>
        </w:rPr>
        <w:t>centimetres</w:t>
      </w:r>
      <w:proofErr w:type="spellEnd"/>
      <w:r w:rsidRPr="00F7634D">
        <w:rPr>
          <w:rFonts w:ascii="Arial Narrow" w:hAnsi="Arial Narrow" w:cs="Arial"/>
          <w:color w:val="000000"/>
        </w:rPr>
        <w:t xml:space="preserve"> on the frontage of the </w:t>
      </w:r>
      <w:proofErr w:type="spellStart"/>
      <w:r w:rsidRPr="00F7634D">
        <w:rPr>
          <w:rFonts w:ascii="Arial Narrow" w:hAnsi="Arial Narrow" w:cs="Arial"/>
          <w:color w:val="000000"/>
        </w:rPr>
        <w:t>erf</w:t>
      </w:r>
      <w:proofErr w:type="spellEnd"/>
      <w:r w:rsidRPr="00F7634D">
        <w:rPr>
          <w:rFonts w:ascii="Arial Narrow" w:hAnsi="Arial Narrow" w:cs="Arial"/>
          <w:color w:val="000000"/>
        </w:rPr>
        <w:t xml:space="preserve"> or farm portion concerned or at any other conspicuous and easily accessible place on the </w:t>
      </w:r>
      <w:proofErr w:type="spellStart"/>
      <w:r w:rsidRPr="00F7634D">
        <w:rPr>
          <w:rFonts w:ascii="Arial Narrow" w:hAnsi="Arial Narrow" w:cs="Arial"/>
          <w:color w:val="000000"/>
        </w:rPr>
        <w:t>erf</w:t>
      </w:r>
      <w:proofErr w:type="spellEnd"/>
      <w:r w:rsidRPr="00F7634D">
        <w:rPr>
          <w:rFonts w:ascii="Arial Narrow" w:hAnsi="Arial Narrow" w:cs="Arial"/>
          <w:color w:val="000000"/>
        </w:rPr>
        <w:t xml:space="preserve"> or farm portion, provided that—</w:t>
      </w:r>
    </w:p>
    <w:p w:rsidR="00803CDA" w:rsidRPr="00F7634D" w:rsidRDefault="00803CDA" w:rsidP="00803CDA">
      <w:pPr>
        <w:numPr>
          <w:ilvl w:val="0"/>
          <w:numId w:val="92"/>
        </w:numPr>
        <w:tabs>
          <w:tab w:val="left" w:pos="426"/>
        </w:tabs>
        <w:ind w:left="1418" w:hanging="425"/>
        <w:jc w:val="both"/>
        <w:rPr>
          <w:rFonts w:ascii="Arial Narrow" w:hAnsi="Arial Narrow" w:cs="Arial"/>
          <w:color w:val="000000"/>
        </w:rPr>
      </w:pPr>
      <w:r w:rsidRPr="00F7634D">
        <w:rPr>
          <w:rFonts w:ascii="Arial Narrow" w:hAnsi="Arial Narrow" w:cs="Arial"/>
        </w:rPr>
        <w:t xml:space="preserve">the </w:t>
      </w:r>
      <w:r w:rsidRPr="00F7634D">
        <w:rPr>
          <w:rFonts w:ascii="Arial Narrow" w:hAnsi="Arial Narrow" w:cs="Arial"/>
          <w:color w:val="000000"/>
        </w:rPr>
        <w:t>notice must be readable from all street or road boundaries and be displayed for a minimum of 30 days during the period that the public may comment on the application; and</w:t>
      </w:r>
    </w:p>
    <w:p w:rsidR="00803CDA" w:rsidRPr="00F7634D" w:rsidRDefault="00803CDA" w:rsidP="00803CDA">
      <w:pPr>
        <w:numPr>
          <w:ilvl w:val="0"/>
          <w:numId w:val="92"/>
        </w:numPr>
        <w:tabs>
          <w:tab w:val="left" w:pos="426"/>
        </w:tabs>
        <w:ind w:left="1418" w:hanging="425"/>
        <w:jc w:val="both"/>
        <w:rPr>
          <w:rFonts w:ascii="Arial Narrow" w:hAnsi="Arial Narrow" w:cs="Arial"/>
          <w:color w:val="000000"/>
        </w:rPr>
      </w:pPr>
      <w:r w:rsidRPr="00F7634D">
        <w:rPr>
          <w:rFonts w:ascii="Arial Narrow" w:hAnsi="Arial Narrow" w:cs="Arial"/>
          <w:color w:val="000000"/>
        </w:rPr>
        <w:t>the applicant must, within 7 days from the last day of display of the notice, submit to the Municipality—</w:t>
      </w:r>
    </w:p>
    <w:p w:rsidR="00803CDA" w:rsidRPr="00F7634D" w:rsidRDefault="00803CDA" w:rsidP="00803CDA">
      <w:pPr>
        <w:numPr>
          <w:ilvl w:val="0"/>
          <w:numId w:val="93"/>
        </w:numPr>
        <w:tabs>
          <w:tab w:val="left" w:pos="426"/>
          <w:tab w:val="left" w:pos="2127"/>
          <w:tab w:val="left" w:pos="2160"/>
        </w:tabs>
        <w:ind w:left="1985" w:hanging="567"/>
        <w:jc w:val="both"/>
        <w:rPr>
          <w:rFonts w:ascii="Arial Narrow" w:hAnsi="Arial Narrow" w:cs="Arial"/>
          <w:color w:val="000000"/>
        </w:rPr>
      </w:pPr>
      <w:r w:rsidRPr="00F7634D">
        <w:rPr>
          <w:rFonts w:ascii="Arial Narrow" w:hAnsi="Arial Narrow" w:cs="Arial"/>
          <w:color w:val="000000"/>
        </w:rPr>
        <w:t>a sworn affidavit confirming the maintenance of the notice for the prescribed period; and</w:t>
      </w:r>
    </w:p>
    <w:p w:rsidR="00803CDA" w:rsidRPr="00F7634D" w:rsidRDefault="00803CDA" w:rsidP="00803CDA">
      <w:pPr>
        <w:numPr>
          <w:ilvl w:val="0"/>
          <w:numId w:val="93"/>
        </w:numPr>
        <w:tabs>
          <w:tab w:val="left" w:pos="426"/>
          <w:tab w:val="left" w:pos="2127"/>
          <w:tab w:val="left" w:pos="2160"/>
        </w:tabs>
        <w:ind w:left="2127" w:hanging="709"/>
        <w:jc w:val="both"/>
        <w:rPr>
          <w:rFonts w:ascii="Arial Narrow" w:hAnsi="Arial Narrow" w:cs="Arial"/>
          <w:color w:val="000000"/>
        </w:rPr>
      </w:pPr>
      <w:r w:rsidRPr="00F7634D">
        <w:rPr>
          <w:rFonts w:ascii="Arial Narrow" w:hAnsi="Arial Narrow" w:cs="Arial"/>
          <w:color w:val="000000"/>
        </w:rPr>
        <w:t>at least two photos of the notice, one from close up and one where the notice and full extent of a boundary can be seen, where possible;</w:t>
      </w:r>
    </w:p>
    <w:p w:rsidR="00803CDA" w:rsidRPr="00F7634D" w:rsidRDefault="00803CDA" w:rsidP="00803CDA">
      <w:pPr>
        <w:numPr>
          <w:ilvl w:val="0"/>
          <w:numId w:val="91"/>
        </w:numPr>
        <w:tabs>
          <w:tab w:val="left" w:pos="426"/>
        </w:tabs>
        <w:ind w:left="709" w:hanging="283"/>
        <w:jc w:val="both"/>
        <w:rPr>
          <w:rFonts w:ascii="Arial Narrow" w:hAnsi="Arial Narrow" w:cs="Arial"/>
          <w:color w:val="000000"/>
        </w:rPr>
      </w:pPr>
      <w:r w:rsidRPr="00F7634D">
        <w:rPr>
          <w:rFonts w:ascii="Arial Narrow" w:hAnsi="Arial Narrow" w:cs="Arial"/>
          <w:color w:val="000000"/>
        </w:rPr>
        <w:t>convening a meeting for the purpose of informing the affected members of the public of the application;</w:t>
      </w:r>
    </w:p>
    <w:p w:rsidR="00803CDA" w:rsidRPr="00F7634D" w:rsidRDefault="00803CDA" w:rsidP="00803CDA">
      <w:pPr>
        <w:numPr>
          <w:ilvl w:val="0"/>
          <w:numId w:val="91"/>
        </w:numPr>
        <w:tabs>
          <w:tab w:val="left" w:pos="426"/>
        </w:tabs>
        <w:ind w:left="709" w:hanging="283"/>
        <w:jc w:val="both"/>
        <w:rPr>
          <w:rFonts w:ascii="Arial Narrow" w:hAnsi="Arial Narrow" w:cs="Arial"/>
          <w:color w:val="000000"/>
        </w:rPr>
      </w:pPr>
      <w:r w:rsidRPr="00F7634D">
        <w:rPr>
          <w:rFonts w:ascii="Arial Narrow" w:hAnsi="Arial Narrow" w:cs="Arial"/>
          <w:color w:val="000000"/>
        </w:rPr>
        <w:t>broadcasting information regarding the application on a local radio station in a specified language;</w:t>
      </w:r>
    </w:p>
    <w:p w:rsidR="00803CDA" w:rsidRPr="00F7634D" w:rsidRDefault="00803CDA" w:rsidP="00803CDA">
      <w:pPr>
        <w:numPr>
          <w:ilvl w:val="0"/>
          <w:numId w:val="91"/>
        </w:numPr>
        <w:tabs>
          <w:tab w:val="left" w:pos="426"/>
        </w:tabs>
        <w:ind w:left="709" w:hanging="283"/>
        <w:jc w:val="both"/>
        <w:rPr>
          <w:rFonts w:ascii="Arial Narrow" w:hAnsi="Arial Narrow" w:cs="Arial"/>
          <w:color w:val="000000"/>
        </w:rPr>
      </w:pPr>
      <w:r w:rsidRPr="00F7634D">
        <w:rPr>
          <w:rFonts w:ascii="Arial Narrow" w:hAnsi="Arial Narrow" w:cs="Arial"/>
          <w:color w:val="000000"/>
        </w:rPr>
        <w:t>holding an open day or public meeting to notify and inform the affected members of the public of the application;</w:t>
      </w:r>
    </w:p>
    <w:p w:rsidR="00803CDA" w:rsidRPr="00F7634D" w:rsidRDefault="00803CDA" w:rsidP="00803CDA">
      <w:pPr>
        <w:numPr>
          <w:ilvl w:val="0"/>
          <w:numId w:val="91"/>
        </w:numPr>
        <w:tabs>
          <w:tab w:val="left" w:pos="426"/>
        </w:tabs>
        <w:ind w:left="709" w:hanging="283"/>
        <w:jc w:val="both"/>
        <w:rPr>
          <w:rFonts w:ascii="Arial Narrow" w:hAnsi="Arial Narrow" w:cs="Arial"/>
          <w:color w:val="000000"/>
        </w:rPr>
      </w:pPr>
      <w:r w:rsidRPr="00F7634D">
        <w:rPr>
          <w:rFonts w:ascii="Arial Narrow" w:hAnsi="Arial Narrow" w:cs="Arial"/>
          <w:color w:val="000000"/>
        </w:rPr>
        <w:lastRenderedPageBreak/>
        <w:t>provide the municipality with the application in the required electronic format to be published on the Municipality’s website for the duration of the period within which the public may comment on the application; or</w:t>
      </w:r>
    </w:p>
    <w:p w:rsidR="00803CDA" w:rsidRPr="00F7634D" w:rsidRDefault="00803CDA" w:rsidP="00803CDA">
      <w:pPr>
        <w:numPr>
          <w:ilvl w:val="0"/>
          <w:numId w:val="91"/>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obtaining</w:t>
      </w:r>
      <w:proofErr w:type="gramEnd"/>
      <w:r w:rsidRPr="00F7634D">
        <w:rPr>
          <w:rFonts w:ascii="Arial Narrow" w:hAnsi="Arial Narrow" w:cs="Arial"/>
          <w:color w:val="000000"/>
        </w:rPr>
        <w:t xml:space="preserve"> letters of consent or objection to the application.</w:t>
      </w:r>
    </w:p>
    <w:p w:rsidR="00803CDA" w:rsidRPr="00F7634D" w:rsidRDefault="00803CDA" w:rsidP="00803CDA">
      <w:pPr>
        <w:numPr>
          <w:ilvl w:val="0"/>
          <w:numId w:val="91"/>
        </w:numPr>
        <w:tabs>
          <w:tab w:val="left" w:pos="426"/>
        </w:tabs>
        <w:ind w:left="709" w:hanging="283"/>
        <w:jc w:val="both"/>
        <w:rPr>
          <w:rFonts w:ascii="Arial Narrow" w:hAnsi="Arial Narrow" w:cs="Arial"/>
        </w:rPr>
      </w:pPr>
      <w:r w:rsidRPr="00F7634D">
        <w:rPr>
          <w:rFonts w:ascii="Arial Narrow" w:hAnsi="Arial Narrow" w:cs="Arial"/>
        </w:rPr>
        <w:t>by serving a copy of the notice on every adjoining owner, provided that-</w:t>
      </w:r>
    </w:p>
    <w:p w:rsidR="00803CDA" w:rsidRPr="00F7634D" w:rsidRDefault="00803CDA" w:rsidP="00803CDA">
      <w:pPr>
        <w:numPr>
          <w:ilvl w:val="1"/>
          <w:numId w:val="91"/>
        </w:numPr>
        <w:tabs>
          <w:tab w:val="left" w:pos="426"/>
          <w:tab w:val="left" w:pos="1418"/>
        </w:tabs>
        <w:ind w:hanging="164"/>
        <w:jc w:val="both"/>
        <w:rPr>
          <w:rFonts w:ascii="Arial Narrow" w:hAnsi="Arial Narrow" w:cs="Arial"/>
        </w:rPr>
      </w:pPr>
      <w:r w:rsidRPr="00F7634D">
        <w:rPr>
          <w:rFonts w:ascii="Arial Narrow" w:hAnsi="Arial Narrow" w:cs="Arial"/>
        </w:rPr>
        <w:t>the applicant must within 21 days of the last day of notice submit to the municipality a copy of the registered posting delivery</w:t>
      </w:r>
    </w:p>
    <w:p w:rsidR="00803CDA" w:rsidRPr="00F7634D" w:rsidRDefault="00803CDA" w:rsidP="00803CDA">
      <w:pPr>
        <w:pStyle w:val="ListParagraph"/>
        <w:tabs>
          <w:tab w:val="left" w:pos="426"/>
        </w:tabs>
        <w:rPr>
          <w:rFonts w:ascii="Arial Narrow" w:hAnsi="Arial Narrow" w:cs="Arial"/>
          <w:sz w:val="20"/>
          <w:szCs w:val="20"/>
        </w:rPr>
      </w:pPr>
    </w:p>
    <w:p w:rsidR="00803CDA" w:rsidRPr="00F7634D" w:rsidRDefault="00803CDA" w:rsidP="00803CDA">
      <w:pPr>
        <w:numPr>
          <w:ilvl w:val="0"/>
          <w:numId w:val="90"/>
        </w:numPr>
        <w:tabs>
          <w:tab w:val="left" w:pos="426"/>
        </w:tabs>
        <w:ind w:left="426" w:hanging="426"/>
        <w:jc w:val="both"/>
        <w:rPr>
          <w:rFonts w:ascii="Arial Narrow" w:hAnsi="Arial Narrow" w:cs="Arial"/>
        </w:rPr>
      </w:pPr>
      <w:r w:rsidRPr="00F7634D">
        <w:rPr>
          <w:rFonts w:ascii="Arial Narrow" w:hAnsi="Arial Narrow" w:cs="Arial"/>
        </w:rPr>
        <w:t>The Municipality must give additional public notice contemplated in subsection (1) if it considers notice in accordance with sections 4</w:t>
      </w:r>
      <w:r>
        <w:rPr>
          <w:rFonts w:ascii="Arial Narrow" w:hAnsi="Arial Narrow" w:cs="Arial"/>
        </w:rPr>
        <w:t>6</w:t>
      </w:r>
      <w:r w:rsidRPr="00F7634D">
        <w:rPr>
          <w:rFonts w:ascii="Arial Narrow" w:hAnsi="Arial Narrow" w:cs="Arial"/>
        </w:rPr>
        <w:t xml:space="preserve"> or 4</w:t>
      </w:r>
      <w:r>
        <w:rPr>
          <w:rFonts w:ascii="Arial Narrow" w:hAnsi="Arial Narrow" w:cs="Arial"/>
        </w:rPr>
        <w:t>7</w:t>
      </w:r>
      <w:r w:rsidRPr="00F7634D">
        <w:rPr>
          <w:rFonts w:ascii="Arial Narrow" w:hAnsi="Arial Narrow" w:cs="Arial"/>
        </w:rPr>
        <w:t xml:space="preserve"> to be ineffective or if it expects that the public notice would be ineffective.</w:t>
      </w:r>
    </w:p>
    <w:p w:rsidR="00803CDA" w:rsidRPr="00F7634D" w:rsidRDefault="00803CDA" w:rsidP="00803CDA">
      <w:pPr>
        <w:tabs>
          <w:tab w:val="left" w:pos="426"/>
        </w:tabs>
        <w:ind w:left="426" w:hanging="426"/>
        <w:jc w:val="both"/>
        <w:rPr>
          <w:rFonts w:ascii="Arial Narrow" w:hAnsi="Arial Narrow" w:cs="Arial"/>
        </w:rPr>
      </w:pPr>
    </w:p>
    <w:p w:rsidR="00803CDA" w:rsidRPr="00F7634D" w:rsidRDefault="00803CDA" w:rsidP="00803CDA">
      <w:pPr>
        <w:numPr>
          <w:ilvl w:val="0"/>
          <w:numId w:val="90"/>
        </w:numPr>
        <w:tabs>
          <w:tab w:val="left" w:pos="426"/>
        </w:tabs>
        <w:ind w:left="426" w:hanging="426"/>
        <w:jc w:val="both"/>
        <w:rPr>
          <w:rFonts w:ascii="Arial Narrow" w:hAnsi="Arial Narrow" w:cs="Arial"/>
        </w:rPr>
      </w:pPr>
      <w:r w:rsidRPr="00F7634D">
        <w:rPr>
          <w:rFonts w:ascii="Arial Narrow" w:hAnsi="Arial Narrow" w:cs="Arial"/>
        </w:rPr>
        <w:t>Additional public notice can be given simultaneously with notice given in accordance with sections 4</w:t>
      </w:r>
      <w:r>
        <w:rPr>
          <w:rFonts w:ascii="Arial Narrow" w:hAnsi="Arial Narrow" w:cs="Arial"/>
        </w:rPr>
        <w:t>6</w:t>
      </w:r>
      <w:r w:rsidRPr="00F7634D">
        <w:rPr>
          <w:rFonts w:ascii="Arial Narrow" w:hAnsi="Arial Narrow" w:cs="Arial"/>
        </w:rPr>
        <w:t xml:space="preserve"> or 4</w:t>
      </w:r>
      <w:r>
        <w:rPr>
          <w:rFonts w:ascii="Arial Narrow" w:hAnsi="Arial Narrow" w:cs="Arial"/>
        </w:rPr>
        <w:t>7</w:t>
      </w:r>
      <w:r w:rsidRPr="00F7634D">
        <w:rPr>
          <w:rFonts w:ascii="Arial Narrow" w:hAnsi="Arial Narrow" w:cs="Arial"/>
        </w:rPr>
        <w:t xml:space="preserve"> or thereafter.</w:t>
      </w:r>
    </w:p>
    <w:p w:rsidR="00803CDA" w:rsidRPr="00F7634D" w:rsidRDefault="00803CDA" w:rsidP="00803CDA">
      <w:pPr>
        <w:tabs>
          <w:tab w:val="left" w:pos="426"/>
        </w:tabs>
        <w:ind w:left="426" w:hanging="426"/>
        <w:jc w:val="both"/>
        <w:rPr>
          <w:rFonts w:ascii="Arial Narrow" w:hAnsi="Arial Narrow" w:cs="Arial"/>
        </w:rPr>
      </w:pPr>
    </w:p>
    <w:p w:rsidR="00803CDA" w:rsidRPr="00F7634D" w:rsidRDefault="00803CDA" w:rsidP="00803CDA">
      <w:pPr>
        <w:numPr>
          <w:ilvl w:val="0"/>
          <w:numId w:val="90"/>
        </w:numPr>
        <w:tabs>
          <w:tab w:val="left" w:pos="426"/>
        </w:tabs>
        <w:ind w:left="426" w:hanging="426"/>
        <w:jc w:val="both"/>
        <w:rPr>
          <w:rFonts w:ascii="Arial Narrow" w:hAnsi="Arial Narrow" w:cs="Arial"/>
        </w:rPr>
      </w:pPr>
      <w:r w:rsidRPr="00F7634D">
        <w:rPr>
          <w:rFonts w:ascii="Arial Narrow" w:hAnsi="Arial Narrow" w:cs="Arial"/>
        </w:rPr>
        <w:t>If an applicant has given additional public notice of an application on behalf of the Municipality, the applicant must provide proof that the additional public notice has been given as required.</w:t>
      </w:r>
    </w:p>
    <w:p w:rsidR="00803CDA" w:rsidRPr="00F7634D" w:rsidRDefault="00803CDA" w:rsidP="00803CDA">
      <w:pPr>
        <w:tabs>
          <w:tab w:val="left" w:pos="426"/>
        </w:tabs>
        <w:ind w:left="426" w:hanging="426"/>
        <w:jc w:val="both"/>
        <w:rPr>
          <w:rFonts w:ascii="Arial Narrow" w:hAnsi="Arial Narrow" w:cs="Arial"/>
        </w:rPr>
      </w:pPr>
    </w:p>
    <w:p w:rsidR="00803CDA" w:rsidRPr="00F7634D" w:rsidRDefault="00803CDA" w:rsidP="00803CDA">
      <w:pPr>
        <w:numPr>
          <w:ilvl w:val="0"/>
          <w:numId w:val="90"/>
        </w:numPr>
        <w:tabs>
          <w:tab w:val="left" w:pos="426"/>
        </w:tabs>
        <w:ind w:left="426" w:hanging="426"/>
        <w:jc w:val="both"/>
        <w:rPr>
          <w:rFonts w:ascii="Arial Narrow" w:hAnsi="Arial Narrow" w:cs="Arial"/>
        </w:rPr>
      </w:pPr>
      <w:r w:rsidRPr="00F7634D">
        <w:rPr>
          <w:rFonts w:ascii="Arial Narrow" w:hAnsi="Arial Narrow" w:cs="Arial"/>
        </w:rPr>
        <w:t>Category 1 applications, as contemplated in section 16(2) must give additional notice in terms of subsection (1</w:t>
      </w:r>
      <w:proofErr w:type="gramStart"/>
      <w:r w:rsidRPr="00F7634D">
        <w:rPr>
          <w:rFonts w:ascii="Arial Narrow" w:hAnsi="Arial Narrow" w:cs="Arial"/>
        </w:rPr>
        <w:t>)(</w:t>
      </w:r>
      <w:proofErr w:type="gramEnd"/>
      <w:r w:rsidRPr="00F7634D">
        <w:rPr>
          <w:rFonts w:ascii="Arial Narrow" w:hAnsi="Arial Narrow" w:cs="Arial"/>
        </w:rPr>
        <w:t>a) and 1(g).</w:t>
      </w:r>
    </w:p>
    <w:p w:rsidR="00803CDA" w:rsidRPr="00F7634D" w:rsidRDefault="00803CDA" w:rsidP="00803CDA">
      <w:pPr>
        <w:tabs>
          <w:tab w:val="left" w:pos="426"/>
        </w:tabs>
        <w:ind w:left="426" w:hanging="426"/>
        <w:jc w:val="both"/>
        <w:rPr>
          <w:rFonts w:ascii="Arial Narrow" w:hAnsi="Arial Narrow"/>
        </w:rPr>
      </w:pPr>
    </w:p>
    <w:p w:rsidR="00803CDA" w:rsidRPr="00F7634D" w:rsidRDefault="00803CDA" w:rsidP="00803CDA">
      <w:pPr>
        <w:numPr>
          <w:ilvl w:val="0"/>
          <w:numId w:val="90"/>
        </w:numPr>
        <w:tabs>
          <w:tab w:val="left" w:pos="426"/>
        </w:tabs>
        <w:ind w:left="426" w:hanging="426"/>
        <w:jc w:val="both"/>
        <w:rPr>
          <w:rFonts w:ascii="Arial Narrow" w:hAnsi="Arial Narrow" w:cs="Arial"/>
        </w:rPr>
      </w:pPr>
      <w:r w:rsidRPr="00F7634D">
        <w:rPr>
          <w:rFonts w:ascii="Arial Narrow" w:hAnsi="Arial Narrow" w:cs="Arial"/>
        </w:rPr>
        <w:t>Category 2 applications, as contemplated in section 16(2) must give notice in terms of subsection 1(a) and 1(g).</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56" w:name="_Toc393797388"/>
      <w:r w:rsidRPr="00F7634D">
        <w:rPr>
          <w:rFonts w:ascii="Arial Narrow" w:hAnsi="Arial Narrow"/>
          <w:sz w:val="20"/>
        </w:rPr>
        <w:t>5</w:t>
      </w:r>
      <w:r>
        <w:rPr>
          <w:rFonts w:ascii="Arial Narrow" w:hAnsi="Arial Narrow"/>
          <w:sz w:val="20"/>
        </w:rPr>
        <w:t>1</w:t>
      </w:r>
      <w:r w:rsidRPr="00F7634D">
        <w:rPr>
          <w:rFonts w:ascii="Arial Narrow" w:hAnsi="Arial Narrow"/>
          <w:sz w:val="20"/>
        </w:rPr>
        <w:t>.</w:t>
      </w:r>
      <w:r w:rsidRPr="00F7634D">
        <w:rPr>
          <w:rFonts w:ascii="Arial Narrow" w:hAnsi="Arial Narrow"/>
          <w:sz w:val="20"/>
        </w:rPr>
        <w:tab/>
        <w:t>REQUIREMENTS FOR PETITIONS</w:t>
      </w:r>
      <w:bookmarkEnd w:id="56"/>
    </w:p>
    <w:p w:rsidR="00803CDA" w:rsidRPr="00F7634D" w:rsidRDefault="00803CDA" w:rsidP="00803CDA">
      <w:pPr>
        <w:tabs>
          <w:tab w:val="left" w:pos="426"/>
          <w:tab w:val="left" w:pos="709"/>
        </w:tabs>
        <w:jc w:val="both"/>
        <w:rPr>
          <w:rFonts w:ascii="Arial Narrow" w:hAnsi="Arial Narrow" w:cs="Arial"/>
          <w:color w:val="000000"/>
        </w:rPr>
      </w:pPr>
    </w:p>
    <w:p w:rsidR="00803CDA" w:rsidRPr="00F7634D" w:rsidRDefault="00803CDA" w:rsidP="00803CDA">
      <w:pPr>
        <w:pStyle w:val="ListParagraph"/>
        <w:numPr>
          <w:ilvl w:val="0"/>
          <w:numId w:val="97"/>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All petitions must clearly state—</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1"/>
          <w:numId w:val="94"/>
        </w:numPr>
        <w:tabs>
          <w:tab w:val="left" w:pos="426"/>
        </w:tabs>
        <w:ind w:left="709" w:hanging="283"/>
        <w:jc w:val="both"/>
        <w:rPr>
          <w:rFonts w:ascii="Arial Narrow" w:hAnsi="Arial Narrow" w:cs="Arial"/>
          <w:color w:val="000000"/>
        </w:rPr>
      </w:pPr>
      <w:r w:rsidRPr="00F7634D">
        <w:rPr>
          <w:rFonts w:ascii="Arial Narrow" w:hAnsi="Arial Narrow" w:cs="Arial"/>
          <w:color w:val="000000"/>
        </w:rPr>
        <w:t>the contact details of the authorized representative of the signatories of the petition;</w:t>
      </w:r>
    </w:p>
    <w:p w:rsidR="00803CDA" w:rsidRPr="00F7634D" w:rsidRDefault="00803CDA" w:rsidP="00803CDA">
      <w:pPr>
        <w:numPr>
          <w:ilvl w:val="1"/>
          <w:numId w:val="94"/>
        </w:numPr>
        <w:tabs>
          <w:tab w:val="left" w:pos="426"/>
        </w:tabs>
        <w:ind w:left="709" w:hanging="283"/>
        <w:jc w:val="both"/>
        <w:rPr>
          <w:rFonts w:ascii="Arial Narrow" w:hAnsi="Arial Narrow" w:cs="Arial"/>
          <w:color w:val="000000"/>
        </w:rPr>
      </w:pPr>
      <w:r w:rsidRPr="00F7634D">
        <w:rPr>
          <w:rFonts w:ascii="Arial Narrow" w:hAnsi="Arial Narrow" w:cs="Arial"/>
          <w:color w:val="000000"/>
        </w:rPr>
        <w:t>the full name and physical address of each signatory; and</w:t>
      </w:r>
    </w:p>
    <w:p w:rsidR="00803CDA" w:rsidRPr="00F7634D" w:rsidRDefault="00803CDA" w:rsidP="00803CDA">
      <w:pPr>
        <w:numPr>
          <w:ilvl w:val="1"/>
          <w:numId w:val="94"/>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objections, comments or representations and reason therefore.</w:t>
      </w:r>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numPr>
          <w:ilvl w:val="0"/>
          <w:numId w:val="96"/>
        </w:numPr>
        <w:tabs>
          <w:tab w:val="left" w:pos="426"/>
        </w:tabs>
        <w:ind w:left="426" w:hanging="426"/>
        <w:jc w:val="both"/>
        <w:rPr>
          <w:rFonts w:ascii="Arial Narrow" w:hAnsi="Arial Narrow" w:cs="Arial"/>
          <w:color w:val="000000"/>
        </w:rPr>
      </w:pPr>
      <w:r w:rsidRPr="00F7634D">
        <w:rPr>
          <w:rFonts w:ascii="Arial Narrow" w:hAnsi="Arial Narrow" w:cs="Arial"/>
          <w:color w:val="000000"/>
        </w:rPr>
        <w:t>Notice to the person contemplated in subsection (1</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a)</w:t>
      </w:r>
      <w:r w:rsidRPr="00F7634D">
        <w:rPr>
          <w:rFonts w:ascii="Arial Narrow" w:hAnsi="Arial Narrow" w:cs="Arial"/>
          <w:color w:val="000000"/>
        </w:rPr>
        <w:t xml:space="preserve"> constitutes notice to all the signatories to the petition.</w:t>
      </w:r>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57" w:name="_Toc393797389"/>
      <w:r w:rsidRPr="00F7634D">
        <w:rPr>
          <w:rFonts w:ascii="Arial Narrow" w:hAnsi="Arial Narrow"/>
          <w:sz w:val="20"/>
        </w:rPr>
        <w:t>5</w:t>
      </w:r>
      <w:r>
        <w:rPr>
          <w:rFonts w:ascii="Arial Narrow" w:hAnsi="Arial Narrow"/>
          <w:sz w:val="20"/>
        </w:rPr>
        <w:t>2</w:t>
      </w:r>
      <w:r w:rsidRPr="00F7634D">
        <w:rPr>
          <w:rFonts w:ascii="Arial Narrow" w:hAnsi="Arial Narrow"/>
          <w:sz w:val="20"/>
        </w:rPr>
        <w:t>.</w:t>
      </w:r>
      <w:r w:rsidRPr="00F7634D">
        <w:rPr>
          <w:rFonts w:ascii="Arial Narrow" w:hAnsi="Arial Narrow"/>
          <w:sz w:val="20"/>
        </w:rPr>
        <w:tab/>
        <w:t>REQUIREMENTS FOR OBJECTIONS, COMMENTS OR REPRESENTATIONS</w:t>
      </w:r>
      <w:bookmarkEnd w:id="57"/>
    </w:p>
    <w:p w:rsidR="00803CDA" w:rsidRPr="00F7634D" w:rsidRDefault="00803CDA" w:rsidP="00803CDA">
      <w:pPr>
        <w:tabs>
          <w:tab w:val="left" w:pos="426"/>
        </w:tabs>
        <w:jc w:val="both"/>
        <w:rPr>
          <w:rFonts w:ascii="Arial Narrow" w:hAnsi="Arial Narrow" w:cs="Arial"/>
          <w:b/>
          <w:color w:val="000000"/>
        </w:rPr>
      </w:pPr>
    </w:p>
    <w:p w:rsidR="00803CDA" w:rsidRPr="00F7634D" w:rsidRDefault="00803CDA" w:rsidP="00803CDA">
      <w:pPr>
        <w:pStyle w:val="ListParagraph"/>
        <w:numPr>
          <w:ilvl w:val="0"/>
          <w:numId w:val="95"/>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Any person may in response to a notice received in terms of sections 4</w:t>
      </w:r>
      <w:r>
        <w:rPr>
          <w:rFonts w:ascii="Arial Narrow" w:hAnsi="Arial Narrow" w:cs="Arial"/>
          <w:color w:val="000000"/>
          <w:sz w:val="20"/>
          <w:szCs w:val="20"/>
        </w:rPr>
        <w:t>6</w:t>
      </w:r>
      <w:r w:rsidRPr="00F7634D">
        <w:rPr>
          <w:rFonts w:ascii="Arial Narrow" w:hAnsi="Arial Narrow" w:cs="Arial"/>
          <w:color w:val="000000"/>
          <w:sz w:val="20"/>
          <w:szCs w:val="20"/>
        </w:rPr>
        <w:t>, 4</w:t>
      </w:r>
      <w:r>
        <w:rPr>
          <w:rFonts w:ascii="Arial Narrow" w:hAnsi="Arial Narrow" w:cs="Arial"/>
          <w:color w:val="000000"/>
          <w:sz w:val="20"/>
          <w:szCs w:val="20"/>
        </w:rPr>
        <w:t>7</w:t>
      </w:r>
      <w:r w:rsidRPr="00F7634D">
        <w:rPr>
          <w:rFonts w:ascii="Arial Narrow" w:hAnsi="Arial Narrow" w:cs="Arial"/>
          <w:color w:val="000000"/>
          <w:sz w:val="20"/>
          <w:szCs w:val="20"/>
        </w:rPr>
        <w:t xml:space="preserve"> or 5</w:t>
      </w:r>
      <w:r>
        <w:rPr>
          <w:rFonts w:ascii="Arial Narrow" w:hAnsi="Arial Narrow" w:cs="Arial"/>
          <w:color w:val="000000"/>
          <w:sz w:val="20"/>
          <w:szCs w:val="20"/>
        </w:rPr>
        <w:t>0</w:t>
      </w:r>
      <w:r w:rsidRPr="00F7634D">
        <w:rPr>
          <w:rFonts w:ascii="Arial Narrow" w:hAnsi="Arial Narrow" w:cs="Arial"/>
          <w:color w:val="000000"/>
          <w:sz w:val="20"/>
          <w:szCs w:val="20"/>
        </w:rPr>
        <w:t xml:space="preserve"> objects, comment or make representations in accordance with this section.</w:t>
      </w:r>
    </w:p>
    <w:p w:rsidR="00803CDA" w:rsidRPr="00F7634D" w:rsidRDefault="00803CDA" w:rsidP="00803CDA">
      <w:pPr>
        <w:pStyle w:val="ListParagraph"/>
        <w:tabs>
          <w:tab w:val="left" w:pos="426"/>
        </w:tabs>
        <w:ind w:left="426" w:hanging="426"/>
        <w:jc w:val="both"/>
        <w:rPr>
          <w:rFonts w:ascii="Arial Narrow" w:hAnsi="Arial Narrow" w:cs="Arial"/>
          <w:color w:val="000000"/>
          <w:sz w:val="20"/>
          <w:szCs w:val="20"/>
        </w:rPr>
      </w:pPr>
    </w:p>
    <w:p w:rsidR="00803CDA" w:rsidRPr="00F7634D" w:rsidRDefault="00803CDA" w:rsidP="00803CDA">
      <w:pPr>
        <w:pStyle w:val="ListParagraph"/>
        <w:numPr>
          <w:ilvl w:val="0"/>
          <w:numId w:val="95"/>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Any objections, comments or representations received as a result of a notice process must be in writing and addressed to the person mentioned in the notice and must be submitted within the time period stated in the notice and in the manner set out in this section.</w:t>
      </w:r>
    </w:p>
    <w:p w:rsidR="00803CDA" w:rsidRPr="00F7634D" w:rsidRDefault="00803CDA" w:rsidP="00803CDA">
      <w:pPr>
        <w:pStyle w:val="ListParagraph"/>
        <w:tabs>
          <w:tab w:val="left" w:pos="426"/>
        </w:tabs>
        <w:ind w:left="426" w:hanging="426"/>
        <w:rPr>
          <w:rFonts w:ascii="Arial Narrow" w:hAnsi="Arial Narrow" w:cs="Arial"/>
          <w:color w:val="000000"/>
          <w:sz w:val="20"/>
          <w:szCs w:val="20"/>
        </w:rPr>
      </w:pPr>
    </w:p>
    <w:p w:rsidR="00803CDA" w:rsidRPr="00F7634D" w:rsidRDefault="00803CDA" w:rsidP="00803CDA">
      <w:pPr>
        <w:pStyle w:val="ListParagraph"/>
        <w:numPr>
          <w:ilvl w:val="0"/>
          <w:numId w:val="95"/>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objections, comments or representations must state the following:</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98"/>
        </w:numPr>
        <w:tabs>
          <w:tab w:val="left" w:pos="426"/>
        </w:tabs>
        <w:ind w:left="709" w:hanging="283"/>
        <w:jc w:val="both"/>
        <w:rPr>
          <w:rFonts w:ascii="Arial Narrow" w:hAnsi="Arial Narrow" w:cs="Arial"/>
          <w:color w:val="000000"/>
        </w:rPr>
      </w:pPr>
      <w:r w:rsidRPr="00F7634D">
        <w:rPr>
          <w:rFonts w:ascii="Arial Narrow" w:hAnsi="Arial Narrow" w:cs="Arial"/>
          <w:color w:val="000000"/>
        </w:rPr>
        <w:t>the name of the person or body concerned;</w:t>
      </w:r>
    </w:p>
    <w:p w:rsidR="00803CDA" w:rsidRPr="00F7634D" w:rsidRDefault="00803CDA" w:rsidP="00803CDA">
      <w:pPr>
        <w:numPr>
          <w:ilvl w:val="0"/>
          <w:numId w:val="98"/>
        </w:numPr>
        <w:tabs>
          <w:tab w:val="left" w:pos="426"/>
        </w:tabs>
        <w:ind w:left="709" w:hanging="283"/>
        <w:jc w:val="both"/>
        <w:rPr>
          <w:rFonts w:ascii="Arial Narrow" w:hAnsi="Arial Narrow" w:cs="Arial"/>
          <w:color w:val="000000"/>
        </w:rPr>
      </w:pPr>
      <w:r w:rsidRPr="00F7634D">
        <w:rPr>
          <w:rFonts w:ascii="Arial Narrow" w:hAnsi="Arial Narrow" w:cs="Arial"/>
          <w:color w:val="000000"/>
        </w:rPr>
        <w:t>the address or contact details at which the person or body concerned will accept notice or service of documents;</w:t>
      </w:r>
    </w:p>
    <w:p w:rsidR="00803CDA" w:rsidRPr="00F7634D" w:rsidRDefault="00803CDA" w:rsidP="00803CDA">
      <w:pPr>
        <w:numPr>
          <w:ilvl w:val="0"/>
          <w:numId w:val="98"/>
        </w:numPr>
        <w:tabs>
          <w:tab w:val="left" w:pos="426"/>
        </w:tabs>
        <w:ind w:left="709" w:hanging="283"/>
        <w:jc w:val="both"/>
        <w:rPr>
          <w:rFonts w:ascii="Arial Narrow" w:hAnsi="Arial Narrow" w:cs="Arial"/>
          <w:color w:val="000000"/>
        </w:rPr>
      </w:pPr>
      <w:r w:rsidRPr="00F7634D">
        <w:rPr>
          <w:rFonts w:ascii="Arial Narrow" w:hAnsi="Arial Narrow" w:cs="Arial"/>
          <w:color w:val="000000"/>
        </w:rPr>
        <w:t>the interest of the body or person in the application; and</w:t>
      </w:r>
    </w:p>
    <w:p w:rsidR="00803CDA" w:rsidRPr="00F7634D" w:rsidRDefault="00803CDA" w:rsidP="00803CDA">
      <w:pPr>
        <w:numPr>
          <w:ilvl w:val="0"/>
          <w:numId w:val="98"/>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reason for the objections, comments or representations.</w:t>
      </w:r>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numPr>
          <w:ilvl w:val="0"/>
          <w:numId w:val="100"/>
        </w:numPr>
        <w:tabs>
          <w:tab w:val="left" w:pos="426"/>
        </w:tabs>
        <w:ind w:left="426" w:hanging="426"/>
        <w:jc w:val="both"/>
        <w:rPr>
          <w:rFonts w:ascii="Arial Narrow" w:hAnsi="Arial Narrow" w:cs="Arial"/>
          <w:color w:val="000000"/>
        </w:rPr>
      </w:pPr>
      <w:r w:rsidRPr="00F7634D">
        <w:rPr>
          <w:rFonts w:ascii="Arial Narrow" w:hAnsi="Arial Narrow" w:cs="Arial"/>
          <w:color w:val="000000"/>
        </w:rPr>
        <w:t>The reasons for any objections, comments or representations must be set out in sufficient detail in order to—</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99"/>
        </w:numPr>
        <w:tabs>
          <w:tab w:val="left" w:pos="426"/>
        </w:tabs>
        <w:ind w:left="709" w:hanging="283"/>
        <w:jc w:val="both"/>
        <w:rPr>
          <w:rFonts w:ascii="Arial Narrow" w:hAnsi="Arial Narrow" w:cs="Arial"/>
          <w:color w:val="000000"/>
        </w:rPr>
      </w:pPr>
      <w:r w:rsidRPr="00F7634D">
        <w:rPr>
          <w:rFonts w:ascii="Arial Narrow" w:hAnsi="Arial Narrow" w:cs="Arial"/>
          <w:color w:val="000000"/>
        </w:rPr>
        <w:t>indicate the facts and circumstances that explain the objection, comment or representation;</w:t>
      </w:r>
    </w:p>
    <w:p w:rsidR="00803CDA" w:rsidRPr="00F7634D" w:rsidRDefault="00803CDA" w:rsidP="00803CDA">
      <w:pPr>
        <w:numPr>
          <w:ilvl w:val="0"/>
          <w:numId w:val="99"/>
        </w:numPr>
        <w:tabs>
          <w:tab w:val="left" w:pos="426"/>
        </w:tabs>
        <w:ind w:left="709" w:hanging="283"/>
        <w:jc w:val="both"/>
        <w:rPr>
          <w:rFonts w:ascii="Arial Narrow" w:hAnsi="Arial Narrow" w:cs="Arial"/>
        </w:rPr>
      </w:pPr>
      <w:r w:rsidRPr="00F7634D">
        <w:rPr>
          <w:rFonts w:ascii="Arial Narrow" w:hAnsi="Arial Narrow" w:cs="Arial"/>
        </w:rPr>
        <w:t>demonstrate the undesirable effect which the outcome of the application will have; or</w:t>
      </w:r>
    </w:p>
    <w:p w:rsidR="00803CDA" w:rsidRPr="00F7634D" w:rsidRDefault="00803CDA" w:rsidP="00803CDA">
      <w:pPr>
        <w:numPr>
          <w:ilvl w:val="0"/>
          <w:numId w:val="99"/>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demonstrate</w:t>
      </w:r>
      <w:proofErr w:type="gramEnd"/>
      <w:r w:rsidRPr="00F7634D">
        <w:rPr>
          <w:rFonts w:ascii="Arial Narrow" w:hAnsi="Arial Narrow" w:cs="Arial"/>
          <w:color w:val="000000"/>
        </w:rPr>
        <w:t xml:space="preserve"> any aspect of the application which is not considered consistent with applicable policy.</w:t>
      </w:r>
    </w:p>
    <w:p w:rsidR="00803CDA" w:rsidRPr="00F7634D" w:rsidRDefault="00803CDA" w:rsidP="00803CDA">
      <w:pPr>
        <w:tabs>
          <w:tab w:val="left" w:pos="426"/>
        </w:tabs>
        <w:jc w:val="both"/>
        <w:rPr>
          <w:rFonts w:ascii="Arial Narrow" w:hAnsi="Arial Narrow" w:cs="Arial"/>
          <w:color w:val="000000"/>
        </w:rPr>
      </w:pPr>
    </w:p>
    <w:p w:rsidR="00803CDA" w:rsidRPr="00DB0DC7" w:rsidRDefault="00803CDA" w:rsidP="00803CDA">
      <w:pPr>
        <w:pStyle w:val="ListParagraph"/>
        <w:numPr>
          <w:ilvl w:val="0"/>
          <w:numId w:val="100"/>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must refuse to accept an objection, comment or representation received after the closing date.</w:t>
      </w:r>
      <w:bookmarkStart w:id="58" w:name="_Toc393797390"/>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r w:rsidRPr="00F7634D">
        <w:rPr>
          <w:rFonts w:ascii="Arial Narrow" w:hAnsi="Arial Narrow"/>
          <w:sz w:val="20"/>
        </w:rPr>
        <w:t>5</w:t>
      </w:r>
      <w:r>
        <w:rPr>
          <w:rFonts w:ascii="Arial Narrow" w:hAnsi="Arial Narrow"/>
          <w:sz w:val="20"/>
        </w:rPr>
        <w:t>3</w:t>
      </w:r>
      <w:r w:rsidRPr="00F7634D">
        <w:rPr>
          <w:rFonts w:ascii="Arial Narrow" w:hAnsi="Arial Narrow"/>
          <w:sz w:val="20"/>
        </w:rPr>
        <w:t>.</w:t>
      </w:r>
      <w:r w:rsidRPr="00F7634D">
        <w:rPr>
          <w:rFonts w:ascii="Arial Narrow" w:hAnsi="Arial Narrow"/>
          <w:sz w:val="20"/>
        </w:rPr>
        <w:tab/>
        <w:t>FURNISHING OF COMMENTS AND INFORMATION</w:t>
      </w:r>
      <w:bookmarkEnd w:id="58"/>
    </w:p>
    <w:p w:rsidR="00803CDA" w:rsidRPr="00F7634D" w:rsidRDefault="00803CDA" w:rsidP="00803CDA">
      <w:pPr>
        <w:pStyle w:val="ListParagraph"/>
        <w:tabs>
          <w:tab w:val="left" w:pos="426"/>
        </w:tabs>
        <w:ind w:left="567" w:hanging="567"/>
        <w:jc w:val="both"/>
        <w:rPr>
          <w:rFonts w:ascii="Arial Narrow" w:hAnsi="Arial Narrow" w:cs="Arial"/>
          <w:b/>
          <w:color w:val="7030A0"/>
          <w:sz w:val="20"/>
          <w:szCs w:val="20"/>
        </w:rPr>
      </w:pPr>
    </w:p>
    <w:p w:rsidR="00803CDA" w:rsidRPr="00F7634D" w:rsidRDefault="00803CDA" w:rsidP="00803CDA">
      <w:pPr>
        <w:pStyle w:val="ListParagraph"/>
        <w:numPr>
          <w:ilvl w:val="0"/>
          <w:numId w:val="101"/>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If a person or government department is required by the Municipality in terms of this by-law to furnish any comment or other information in terms of this by-law, fails to furnish that comment or other information within a period of 60 days from the date on which that comment or other information was so required, that person or body may be deemed to have had no comment or other information to furnish.</w:t>
      </w:r>
    </w:p>
    <w:p w:rsidR="00803CDA" w:rsidRPr="00F7634D" w:rsidRDefault="00803CDA" w:rsidP="00803CDA">
      <w:pPr>
        <w:pStyle w:val="ListParagraph"/>
        <w:tabs>
          <w:tab w:val="left" w:pos="426"/>
        </w:tabs>
        <w:ind w:left="426" w:hanging="426"/>
        <w:jc w:val="both"/>
        <w:rPr>
          <w:rFonts w:ascii="Arial Narrow" w:hAnsi="Arial Narrow" w:cs="Arial"/>
          <w:color w:val="000000"/>
          <w:sz w:val="20"/>
          <w:szCs w:val="20"/>
        </w:rPr>
      </w:pPr>
    </w:p>
    <w:p w:rsidR="00803CDA" w:rsidRPr="00F7634D" w:rsidRDefault="00803CDA" w:rsidP="00803CDA">
      <w:pPr>
        <w:pStyle w:val="ListParagraph"/>
        <w:numPr>
          <w:ilvl w:val="0"/>
          <w:numId w:val="101"/>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period of 60 days mentioned in subsection (1) shall not apply to the notice of applications for public comment or objections, where the period mentioned in the notice concerned shall apply.</w:t>
      </w:r>
    </w:p>
    <w:p w:rsidR="00803CDA" w:rsidRPr="00F7634D" w:rsidRDefault="00803CDA" w:rsidP="00803CDA">
      <w:pPr>
        <w:pStyle w:val="ListParagraph"/>
        <w:tabs>
          <w:tab w:val="left" w:pos="426"/>
        </w:tabs>
        <w:spacing w:after="200"/>
        <w:ind w:left="426" w:hanging="426"/>
        <w:jc w:val="both"/>
        <w:rPr>
          <w:rFonts w:ascii="Arial Narrow" w:hAnsi="Arial Narrow" w:cs="Arial"/>
          <w:color w:val="000000"/>
          <w:sz w:val="20"/>
          <w:szCs w:val="20"/>
        </w:rPr>
      </w:pPr>
    </w:p>
    <w:p w:rsidR="00803CDA" w:rsidRPr="00F7634D" w:rsidRDefault="00803CDA" w:rsidP="00803CDA">
      <w:pPr>
        <w:pStyle w:val="ListParagraph"/>
        <w:numPr>
          <w:ilvl w:val="0"/>
          <w:numId w:val="101"/>
        </w:numPr>
        <w:tabs>
          <w:tab w:val="left" w:pos="426"/>
        </w:tabs>
        <w:spacing w:after="200"/>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MEC or Minister may request Provincial or National Technical Advisory directorates to investigate the refusal or failure of a person or body to furnish comment or information.</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59" w:name="_Toc393797391"/>
      <w:r>
        <w:rPr>
          <w:rFonts w:ascii="Arial Narrow" w:hAnsi="Arial Narrow"/>
          <w:sz w:val="20"/>
        </w:rPr>
        <w:lastRenderedPageBreak/>
        <w:t>54.</w:t>
      </w:r>
      <w:r>
        <w:rPr>
          <w:rFonts w:ascii="Arial Narrow" w:hAnsi="Arial Narrow"/>
          <w:sz w:val="20"/>
        </w:rPr>
        <w:tab/>
      </w:r>
      <w:r w:rsidRPr="00F7634D">
        <w:rPr>
          <w:rFonts w:ascii="Arial Narrow" w:hAnsi="Arial Narrow"/>
          <w:sz w:val="20"/>
        </w:rPr>
        <w:t>AMENDMENTS PRIOR TO APPROVAL</w:t>
      </w:r>
      <w:bookmarkEnd w:id="59"/>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pStyle w:val="ListParagraph"/>
        <w:numPr>
          <w:ilvl w:val="0"/>
          <w:numId w:val="179"/>
        </w:numPr>
        <w:tabs>
          <w:tab w:val="left" w:pos="426"/>
        </w:tabs>
        <w:spacing w:line="280" w:lineRule="exact"/>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An applicant may amend his  application at any time after notice of the application has been given in terms of this By-law and prior to the approval thereof—</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102"/>
        </w:numPr>
        <w:tabs>
          <w:tab w:val="left" w:pos="426"/>
        </w:tabs>
        <w:spacing w:line="280" w:lineRule="exact"/>
        <w:ind w:left="709" w:hanging="283"/>
        <w:jc w:val="both"/>
        <w:rPr>
          <w:rFonts w:ascii="Arial Narrow" w:hAnsi="Arial Narrow" w:cs="Arial"/>
          <w:color w:val="000000"/>
        </w:rPr>
      </w:pPr>
      <w:r w:rsidRPr="00F7634D">
        <w:rPr>
          <w:rFonts w:ascii="Arial Narrow" w:hAnsi="Arial Narrow" w:cs="Arial"/>
          <w:color w:val="000000"/>
        </w:rPr>
        <w:t>at the applicant’s own initiative;</w:t>
      </w:r>
    </w:p>
    <w:p w:rsidR="00803CDA" w:rsidRPr="00F7634D" w:rsidRDefault="00803CDA" w:rsidP="00803CDA">
      <w:pPr>
        <w:numPr>
          <w:ilvl w:val="0"/>
          <w:numId w:val="102"/>
        </w:numPr>
        <w:tabs>
          <w:tab w:val="left" w:pos="426"/>
        </w:tabs>
        <w:spacing w:line="280" w:lineRule="exact"/>
        <w:ind w:left="709" w:hanging="283"/>
        <w:jc w:val="both"/>
        <w:rPr>
          <w:rFonts w:ascii="Arial Narrow" w:hAnsi="Arial Narrow" w:cs="Arial"/>
          <w:color w:val="000000"/>
        </w:rPr>
      </w:pPr>
      <w:r w:rsidRPr="00F7634D">
        <w:rPr>
          <w:rFonts w:ascii="Arial Narrow" w:hAnsi="Arial Narrow" w:cs="Arial"/>
          <w:color w:val="000000"/>
        </w:rPr>
        <w:t>as a result of an objection comment or representation made during the notice process; or</w:t>
      </w:r>
    </w:p>
    <w:p w:rsidR="00803CDA" w:rsidRPr="00F7634D" w:rsidRDefault="00803CDA" w:rsidP="00803CDA">
      <w:pPr>
        <w:numPr>
          <w:ilvl w:val="0"/>
          <w:numId w:val="102"/>
        </w:numPr>
        <w:tabs>
          <w:tab w:val="left" w:pos="426"/>
        </w:tabs>
        <w:spacing w:line="280" w:lineRule="exact"/>
        <w:ind w:left="709" w:hanging="283"/>
        <w:jc w:val="both"/>
        <w:rPr>
          <w:rFonts w:ascii="Arial Narrow" w:hAnsi="Arial Narrow" w:cs="Arial"/>
          <w:color w:val="000000"/>
        </w:rPr>
      </w:pPr>
      <w:proofErr w:type="gramStart"/>
      <w:r w:rsidRPr="00F7634D">
        <w:rPr>
          <w:rFonts w:ascii="Arial Narrow" w:hAnsi="Arial Narrow" w:cs="Arial"/>
          <w:color w:val="000000"/>
        </w:rPr>
        <w:t>at</w:t>
      </w:r>
      <w:proofErr w:type="gramEnd"/>
      <w:r w:rsidRPr="00F7634D">
        <w:rPr>
          <w:rFonts w:ascii="Arial Narrow" w:hAnsi="Arial Narrow" w:cs="Arial"/>
          <w:color w:val="000000"/>
        </w:rPr>
        <w:t xml:space="preserve"> the request of the Municipality.</w:t>
      </w:r>
    </w:p>
    <w:p w:rsidR="00803CDA" w:rsidRPr="00F7634D" w:rsidRDefault="00803CDA" w:rsidP="00803CDA">
      <w:pPr>
        <w:tabs>
          <w:tab w:val="left" w:pos="426"/>
          <w:tab w:val="left" w:pos="1985"/>
        </w:tabs>
        <w:spacing w:line="280" w:lineRule="exact"/>
        <w:jc w:val="both"/>
        <w:rPr>
          <w:rFonts w:ascii="Arial Narrow" w:hAnsi="Arial Narrow" w:cs="Arial"/>
          <w:color w:val="000000"/>
        </w:rPr>
      </w:pPr>
    </w:p>
    <w:p w:rsidR="00803CDA" w:rsidRPr="00F7634D" w:rsidRDefault="00803CDA" w:rsidP="00803CDA">
      <w:pPr>
        <w:numPr>
          <w:ilvl w:val="0"/>
          <w:numId w:val="103"/>
        </w:numPr>
        <w:tabs>
          <w:tab w:val="left" w:pos="426"/>
        </w:tabs>
        <w:spacing w:line="280" w:lineRule="exact"/>
        <w:ind w:left="426" w:hanging="426"/>
        <w:jc w:val="both"/>
        <w:rPr>
          <w:rFonts w:ascii="Arial Narrow" w:hAnsi="Arial Narrow" w:cs="Arial"/>
          <w:color w:val="000000"/>
        </w:rPr>
      </w:pPr>
      <w:r w:rsidRPr="00F7634D">
        <w:rPr>
          <w:rFonts w:ascii="Arial Narrow" w:hAnsi="Arial Narrow" w:cs="Arial"/>
          <w:color w:val="000000"/>
        </w:rPr>
        <w:t>If an amendment to an application is material, the Municipality may require that further notice of the application be given or served in terms of this By-law or that notice of the application be given or served anew and may require that the notice and the application be re-sent to municipal departments, organs of state and service providers for further comment.</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60" w:name="_Toc393797392"/>
      <w:r>
        <w:rPr>
          <w:rFonts w:ascii="Arial Narrow" w:hAnsi="Arial Narrow"/>
          <w:sz w:val="20"/>
        </w:rPr>
        <w:t>55.</w:t>
      </w:r>
      <w:r>
        <w:rPr>
          <w:rFonts w:ascii="Arial Narrow" w:hAnsi="Arial Narrow"/>
          <w:sz w:val="20"/>
        </w:rPr>
        <w:tab/>
      </w:r>
      <w:r w:rsidRPr="00F7634D">
        <w:rPr>
          <w:rFonts w:ascii="Arial Narrow" w:hAnsi="Arial Narrow"/>
          <w:sz w:val="20"/>
        </w:rPr>
        <w:t>FURTHER PUBLIC NOTICE</w:t>
      </w:r>
      <w:bookmarkEnd w:id="60"/>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pStyle w:val="ListParagraph"/>
        <w:numPr>
          <w:ilvl w:val="0"/>
          <w:numId w:val="104"/>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may require that notice of an application be given again if more than 18 months has elapsed since the first public notice of the application and if the Municipality has not considered the application.</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104"/>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may, at any stage during the processing of the application—</w:t>
      </w:r>
    </w:p>
    <w:p w:rsidR="00803CDA" w:rsidRPr="00F7634D" w:rsidRDefault="00803CDA" w:rsidP="00803CDA">
      <w:pPr>
        <w:numPr>
          <w:ilvl w:val="0"/>
          <w:numId w:val="105"/>
        </w:numPr>
        <w:tabs>
          <w:tab w:val="left" w:pos="426"/>
        </w:tabs>
        <w:ind w:left="709" w:hanging="283"/>
        <w:jc w:val="both"/>
        <w:rPr>
          <w:rFonts w:ascii="Arial Narrow" w:hAnsi="Arial Narrow" w:cs="Arial"/>
          <w:color w:val="000000"/>
        </w:rPr>
      </w:pPr>
      <w:r w:rsidRPr="00F7634D">
        <w:rPr>
          <w:rFonts w:ascii="Arial Narrow" w:hAnsi="Arial Narrow" w:cs="Arial"/>
          <w:color w:val="000000"/>
        </w:rPr>
        <w:t>require notice of an application to be given or served again in terms of section 4</w:t>
      </w:r>
      <w:r>
        <w:rPr>
          <w:rFonts w:ascii="Arial Narrow" w:hAnsi="Arial Narrow" w:cs="Arial"/>
          <w:color w:val="000000"/>
        </w:rPr>
        <w:t>6</w:t>
      </w:r>
      <w:r w:rsidRPr="00F7634D">
        <w:rPr>
          <w:rFonts w:ascii="Arial Narrow" w:hAnsi="Arial Narrow" w:cs="Arial"/>
          <w:color w:val="000000"/>
        </w:rPr>
        <w:t>, 4</w:t>
      </w:r>
      <w:r>
        <w:rPr>
          <w:rFonts w:ascii="Arial Narrow" w:hAnsi="Arial Narrow" w:cs="Arial"/>
          <w:color w:val="000000"/>
        </w:rPr>
        <w:t>7</w:t>
      </w:r>
      <w:r w:rsidRPr="00F7634D">
        <w:rPr>
          <w:rFonts w:ascii="Arial Narrow" w:hAnsi="Arial Narrow" w:cs="Arial"/>
          <w:color w:val="000000"/>
        </w:rPr>
        <w:t xml:space="preserve"> or 5</w:t>
      </w:r>
      <w:r>
        <w:rPr>
          <w:rFonts w:ascii="Arial Narrow" w:hAnsi="Arial Narrow" w:cs="Arial"/>
          <w:color w:val="000000"/>
        </w:rPr>
        <w:t>0</w:t>
      </w:r>
      <w:r w:rsidRPr="00F7634D">
        <w:rPr>
          <w:rFonts w:ascii="Arial Narrow" w:hAnsi="Arial Narrow" w:cs="Arial"/>
          <w:color w:val="000000"/>
        </w:rPr>
        <w:t>; and</w:t>
      </w:r>
    </w:p>
    <w:p w:rsidR="00803CDA" w:rsidRPr="00F7634D" w:rsidRDefault="00803CDA" w:rsidP="00803CDA">
      <w:pPr>
        <w:numPr>
          <w:ilvl w:val="0"/>
          <w:numId w:val="105"/>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an</w:t>
      </w:r>
      <w:proofErr w:type="gramEnd"/>
      <w:r w:rsidRPr="00F7634D">
        <w:rPr>
          <w:rFonts w:ascii="Arial Narrow" w:hAnsi="Arial Narrow" w:cs="Arial"/>
          <w:color w:val="000000"/>
        </w:rPr>
        <w:t xml:space="preserve"> application to be re-sent to municipal departments for comment, if new information comes to its attention which is material to the consideration of the application.</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61" w:name="_Toc393797393"/>
      <w:r>
        <w:rPr>
          <w:rFonts w:ascii="Arial Narrow" w:hAnsi="Arial Narrow"/>
          <w:sz w:val="20"/>
        </w:rPr>
        <w:t>56.</w:t>
      </w:r>
      <w:r>
        <w:rPr>
          <w:rFonts w:ascii="Arial Narrow" w:hAnsi="Arial Narrow"/>
          <w:sz w:val="20"/>
        </w:rPr>
        <w:tab/>
      </w:r>
      <w:r w:rsidRPr="00F7634D">
        <w:rPr>
          <w:rFonts w:ascii="Arial Narrow" w:hAnsi="Arial Narrow"/>
          <w:sz w:val="20"/>
        </w:rPr>
        <w:t>LIABILITY FOR COST OF NOTICE</w:t>
      </w:r>
      <w:bookmarkEnd w:id="61"/>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tabs>
          <w:tab w:val="left" w:pos="426"/>
        </w:tabs>
        <w:ind w:left="720" w:hanging="360"/>
        <w:jc w:val="both"/>
        <w:rPr>
          <w:rFonts w:ascii="Arial Narrow" w:hAnsi="Arial Narrow" w:cs="Arial"/>
        </w:rPr>
      </w:pPr>
      <w:r w:rsidRPr="00F7634D">
        <w:rPr>
          <w:rFonts w:ascii="Arial Narrow" w:hAnsi="Arial Narrow" w:cs="Arial"/>
          <w:color w:val="000000"/>
        </w:rPr>
        <w:t xml:space="preserve">The applicant is liable for the costs of giving and serving notice of an application in terms of sections </w:t>
      </w:r>
      <w:r w:rsidRPr="00F7634D">
        <w:rPr>
          <w:rFonts w:ascii="Arial Narrow" w:hAnsi="Arial Narrow" w:cs="Arial"/>
        </w:rPr>
        <w:t>4</w:t>
      </w:r>
      <w:r>
        <w:rPr>
          <w:rFonts w:ascii="Arial Narrow" w:hAnsi="Arial Narrow" w:cs="Arial"/>
        </w:rPr>
        <w:t>6</w:t>
      </w:r>
      <w:r w:rsidRPr="00F7634D">
        <w:rPr>
          <w:rFonts w:ascii="Arial Narrow" w:hAnsi="Arial Narrow" w:cs="Arial"/>
        </w:rPr>
        <w:t>, 4</w:t>
      </w:r>
      <w:r>
        <w:rPr>
          <w:rFonts w:ascii="Arial Narrow" w:hAnsi="Arial Narrow" w:cs="Arial"/>
        </w:rPr>
        <w:t>7</w:t>
      </w:r>
      <w:r w:rsidRPr="00F7634D">
        <w:rPr>
          <w:rFonts w:ascii="Arial Narrow" w:hAnsi="Arial Narrow" w:cs="Arial"/>
        </w:rPr>
        <w:t>, 5</w:t>
      </w:r>
      <w:r>
        <w:rPr>
          <w:rFonts w:ascii="Arial Narrow" w:hAnsi="Arial Narrow" w:cs="Arial"/>
        </w:rPr>
        <w:t>0</w:t>
      </w:r>
      <w:r w:rsidRPr="00F7634D">
        <w:rPr>
          <w:rFonts w:ascii="Arial Narrow" w:hAnsi="Arial Narrow" w:cs="Arial"/>
        </w:rPr>
        <w:t xml:space="preserve"> and 5</w:t>
      </w:r>
      <w:r>
        <w:rPr>
          <w:rFonts w:ascii="Arial Narrow" w:hAnsi="Arial Narrow" w:cs="Arial"/>
        </w:rPr>
        <w:t>4</w:t>
      </w:r>
      <w:r w:rsidRPr="00F7634D">
        <w:rPr>
          <w:rFonts w:ascii="Arial Narrow" w:hAnsi="Arial Narrow" w:cs="Arial"/>
        </w:rPr>
        <w:t xml:space="preserve">. </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62" w:name="_Toc393797394"/>
      <w:r w:rsidRPr="00F7634D">
        <w:rPr>
          <w:rFonts w:ascii="Arial Narrow" w:hAnsi="Arial Narrow"/>
          <w:sz w:val="20"/>
        </w:rPr>
        <w:t>5</w:t>
      </w:r>
      <w:r>
        <w:rPr>
          <w:rFonts w:ascii="Arial Narrow" w:hAnsi="Arial Narrow"/>
          <w:sz w:val="20"/>
        </w:rPr>
        <w:t>7</w:t>
      </w:r>
      <w:r w:rsidRPr="00F7634D">
        <w:rPr>
          <w:rFonts w:ascii="Arial Narrow" w:hAnsi="Arial Narrow"/>
          <w:sz w:val="20"/>
        </w:rPr>
        <w:t>.</w:t>
      </w:r>
      <w:r w:rsidRPr="00F7634D">
        <w:rPr>
          <w:rFonts w:ascii="Arial Narrow" w:hAnsi="Arial Narrow"/>
          <w:sz w:val="20"/>
        </w:rPr>
        <w:tab/>
        <w:t>RIGHT OF AN APPLICANT TO REPLY</w:t>
      </w:r>
      <w:bookmarkEnd w:id="62"/>
    </w:p>
    <w:p w:rsidR="00803CDA" w:rsidRPr="00F7634D" w:rsidRDefault="00803CDA" w:rsidP="00803CDA">
      <w:pPr>
        <w:tabs>
          <w:tab w:val="left" w:pos="426"/>
        </w:tabs>
        <w:jc w:val="both"/>
        <w:rPr>
          <w:rFonts w:ascii="Arial Narrow" w:hAnsi="Arial Narrow" w:cs="Arial"/>
        </w:rPr>
      </w:pPr>
    </w:p>
    <w:p w:rsidR="00803CDA" w:rsidRPr="00F7634D" w:rsidRDefault="00803CDA" w:rsidP="00803CDA">
      <w:pPr>
        <w:pStyle w:val="ListParagraph"/>
        <w:numPr>
          <w:ilvl w:val="0"/>
          <w:numId w:val="106"/>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Copies of all objections, comments or representations submitted to the Municipality must be given to the applicant within 14 days after the closing date for public comment together with a notice informing the applicant of its rights in terms of this section.</w:t>
      </w:r>
    </w:p>
    <w:p w:rsidR="00803CDA" w:rsidRPr="00F7634D" w:rsidRDefault="00803CDA" w:rsidP="00803CDA">
      <w:pPr>
        <w:pStyle w:val="ListParagraph"/>
        <w:numPr>
          <w:ilvl w:val="0"/>
          <w:numId w:val="106"/>
        </w:numPr>
        <w:tabs>
          <w:tab w:val="left" w:pos="426"/>
        </w:tabs>
        <w:spacing w:after="200"/>
        <w:ind w:left="426" w:hanging="426"/>
        <w:contextualSpacing w:val="0"/>
        <w:jc w:val="both"/>
        <w:rPr>
          <w:rFonts w:ascii="Arial Narrow" w:hAnsi="Arial Narrow" w:cs="Arial"/>
          <w:sz w:val="20"/>
          <w:szCs w:val="20"/>
        </w:rPr>
      </w:pPr>
      <w:r w:rsidRPr="00F7634D">
        <w:rPr>
          <w:rFonts w:ascii="Arial Narrow" w:hAnsi="Arial Narrow" w:cs="Arial"/>
          <w:sz w:val="20"/>
          <w:szCs w:val="20"/>
        </w:rPr>
        <w:t>The applicant may, within a period of 14 days from the date of the provision of the objections, comments or representations, as contemplated in subsection (1), submit a written reply thereto to the Municipality and must serve a copy thereof on all the parties that submitted objections, comments or representations.</w:t>
      </w:r>
    </w:p>
    <w:p w:rsidR="00803CDA" w:rsidRPr="00F7634D" w:rsidRDefault="00803CDA" w:rsidP="00803CDA">
      <w:pPr>
        <w:pStyle w:val="ListParagraph"/>
        <w:numPr>
          <w:ilvl w:val="0"/>
          <w:numId w:val="106"/>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The applicant may, before the expiry of the fourteen-day period referred to in subsection (2), apply to the Municipality for an extension of the period to submit a written reply.</w:t>
      </w:r>
    </w:p>
    <w:p w:rsidR="00803CDA" w:rsidRPr="00F7634D" w:rsidRDefault="00803CDA" w:rsidP="00803CDA">
      <w:pPr>
        <w:pStyle w:val="ListParagraph"/>
        <w:numPr>
          <w:ilvl w:val="0"/>
          <w:numId w:val="106"/>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If the applicant does not submit comments within the period of 14 days, the applicant is considered to have no comment.</w:t>
      </w:r>
    </w:p>
    <w:p w:rsidR="00803CDA" w:rsidRPr="00F7634D" w:rsidRDefault="00803CDA" w:rsidP="00803CDA">
      <w:pPr>
        <w:pStyle w:val="ListParagraph"/>
        <w:numPr>
          <w:ilvl w:val="0"/>
          <w:numId w:val="106"/>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If as a result of the objections, comments or representations submitted to the Municipality additional information regarding the application is required by the Municipality, the information must be supplied within the further period as may be agreed upon between the applicant and the Municipality.</w:t>
      </w:r>
    </w:p>
    <w:p w:rsidR="00803CDA" w:rsidRPr="00F7634D" w:rsidRDefault="00803CDA" w:rsidP="00803CDA">
      <w:pPr>
        <w:pStyle w:val="ListParagraph"/>
        <w:numPr>
          <w:ilvl w:val="0"/>
          <w:numId w:val="106"/>
        </w:numPr>
        <w:tabs>
          <w:tab w:val="left" w:pos="426"/>
        </w:tabs>
        <w:spacing w:after="200"/>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If the applicant does not provide the additional information within the period contemplated in subsection (5), section 4</w:t>
      </w:r>
      <w:r>
        <w:rPr>
          <w:rFonts w:ascii="Arial Narrow" w:hAnsi="Arial Narrow" w:cs="Arial"/>
          <w:color w:val="000000"/>
          <w:sz w:val="20"/>
          <w:szCs w:val="20"/>
        </w:rPr>
        <w:t>3</w:t>
      </w:r>
      <w:r w:rsidRPr="00F7634D">
        <w:rPr>
          <w:rFonts w:ascii="Arial Narrow" w:hAnsi="Arial Narrow" w:cs="Arial"/>
          <w:color w:val="000000"/>
          <w:sz w:val="20"/>
          <w:szCs w:val="20"/>
        </w:rPr>
        <w:t>(2) to (5), read with the necessary changes, applies.</w:t>
      </w:r>
    </w:p>
    <w:p w:rsidR="00803CDA" w:rsidRPr="00F7634D" w:rsidRDefault="00803CDA" w:rsidP="009B4559">
      <w:pPr>
        <w:pStyle w:val="Heading2"/>
        <w:keepNext w:val="0"/>
        <w:numPr>
          <w:ilvl w:val="0"/>
          <w:numId w:val="0"/>
        </w:numPr>
        <w:tabs>
          <w:tab w:val="left" w:pos="426"/>
          <w:tab w:val="left" w:pos="567"/>
        </w:tabs>
        <w:spacing w:before="200"/>
        <w:jc w:val="left"/>
        <w:rPr>
          <w:rFonts w:ascii="Arial Narrow" w:hAnsi="Arial Narrow"/>
          <w:sz w:val="20"/>
        </w:rPr>
      </w:pPr>
      <w:bookmarkStart w:id="63" w:name="_Toc393797395"/>
      <w:r w:rsidRPr="00F7634D">
        <w:rPr>
          <w:rFonts w:ascii="Arial Narrow" w:hAnsi="Arial Narrow"/>
          <w:sz w:val="20"/>
        </w:rPr>
        <w:t>5</w:t>
      </w:r>
      <w:r>
        <w:rPr>
          <w:rFonts w:ascii="Arial Narrow" w:hAnsi="Arial Narrow"/>
          <w:sz w:val="20"/>
        </w:rPr>
        <w:t>8</w:t>
      </w:r>
      <w:r w:rsidRPr="00F7634D">
        <w:rPr>
          <w:rFonts w:ascii="Arial Narrow" w:hAnsi="Arial Narrow"/>
          <w:sz w:val="20"/>
        </w:rPr>
        <w:t>.</w:t>
      </w:r>
      <w:r w:rsidRPr="00F7634D">
        <w:rPr>
          <w:rFonts w:ascii="Arial Narrow" w:hAnsi="Arial Narrow"/>
          <w:sz w:val="20"/>
        </w:rPr>
        <w:tab/>
        <w:t>WRITTEN ASSESSMENT OF APPLICATION</w:t>
      </w:r>
      <w:bookmarkEnd w:id="63"/>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pStyle w:val="ListParagraph"/>
        <w:numPr>
          <w:ilvl w:val="0"/>
          <w:numId w:val="180"/>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An assessment of an application must include a motivation for the recommendation and, where applicable, the proposed conditions of approval.</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64" w:name="_Toc393797396"/>
      <w:r>
        <w:rPr>
          <w:rFonts w:ascii="Arial Narrow" w:hAnsi="Arial Narrow"/>
          <w:sz w:val="20"/>
        </w:rPr>
        <w:t>59</w:t>
      </w:r>
      <w:r w:rsidRPr="00F7634D">
        <w:rPr>
          <w:rFonts w:ascii="Arial Narrow" w:hAnsi="Arial Narrow"/>
          <w:sz w:val="20"/>
        </w:rPr>
        <w:t>.</w:t>
      </w:r>
      <w:r w:rsidRPr="00F7634D">
        <w:rPr>
          <w:rFonts w:ascii="Arial Narrow" w:hAnsi="Arial Narrow"/>
          <w:sz w:val="20"/>
        </w:rPr>
        <w:tab/>
        <w:t>DECISION-MAKING PERIOD</w:t>
      </w:r>
      <w:bookmarkEnd w:id="64"/>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pStyle w:val="ListParagraph"/>
        <w:numPr>
          <w:ilvl w:val="0"/>
          <w:numId w:val="107"/>
        </w:numPr>
        <w:tabs>
          <w:tab w:val="left" w:pos="426"/>
        </w:tabs>
        <w:ind w:left="426" w:hanging="426"/>
        <w:jc w:val="both"/>
        <w:rPr>
          <w:rFonts w:ascii="Arial Narrow" w:hAnsi="Arial Narrow" w:cs="Arial"/>
          <w:sz w:val="20"/>
          <w:szCs w:val="20"/>
        </w:rPr>
      </w:pPr>
      <w:r w:rsidRPr="00F7634D">
        <w:rPr>
          <w:rFonts w:ascii="Arial Narrow" w:hAnsi="Arial Narrow" w:cs="Arial"/>
          <w:color w:val="000000"/>
          <w:sz w:val="20"/>
          <w:szCs w:val="20"/>
        </w:rPr>
        <w:t xml:space="preserve">If the power to take a decision in respect of an application is delegated to an authorized employee and no integrated process in terms of another law is being followed, the authorized </w:t>
      </w:r>
      <w:r w:rsidRPr="00F7634D">
        <w:rPr>
          <w:rFonts w:ascii="Arial Narrow" w:hAnsi="Arial Narrow" w:cs="Arial"/>
          <w:sz w:val="20"/>
          <w:szCs w:val="20"/>
        </w:rPr>
        <w:t>employee must decide on the application within 60 days calculated from—</w:t>
      </w:r>
    </w:p>
    <w:p w:rsidR="00803CDA" w:rsidRPr="00F7634D" w:rsidRDefault="00803CDA" w:rsidP="00803CDA">
      <w:pPr>
        <w:tabs>
          <w:tab w:val="left" w:pos="426"/>
          <w:tab w:val="left" w:pos="851"/>
        </w:tabs>
        <w:ind w:left="1276"/>
        <w:jc w:val="both"/>
        <w:rPr>
          <w:rFonts w:ascii="Arial Narrow" w:hAnsi="Arial Narrow" w:cs="Arial"/>
        </w:rPr>
      </w:pPr>
    </w:p>
    <w:p w:rsidR="00803CDA" w:rsidRPr="00F7634D" w:rsidRDefault="00803CDA" w:rsidP="00803CDA">
      <w:pPr>
        <w:numPr>
          <w:ilvl w:val="0"/>
          <w:numId w:val="108"/>
        </w:numPr>
        <w:tabs>
          <w:tab w:val="left" w:pos="426"/>
          <w:tab w:val="left" w:pos="709"/>
        </w:tabs>
        <w:ind w:left="709" w:hanging="283"/>
        <w:jc w:val="both"/>
        <w:rPr>
          <w:rFonts w:ascii="Arial Narrow" w:hAnsi="Arial Narrow" w:cs="Arial"/>
        </w:rPr>
      </w:pPr>
      <w:r w:rsidRPr="00F7634D">
        <w:rPr>
          <w:rFonts w:ascii="Arial Narrow" w:hAnsi="Arial Narrow" w:cs="Arial"/>
        </w:rPr>
        <w:t xml:space="preserve">the last day of submission of comments, objections or representations if no comments, objections or representations as contemplated in section </w:t>
      </w:r>
      <w:r>
        <w:rPr>
          <w:rFonts w:ascii="Arial Narrow" w:hAnsi="Arial Narrow" w:cs="Arial"/>
        </w:rPr>
        <w:t>49</w:t>
      </w:r>
      <w:r w:rsidRPr="00F7634D">
        <w:rPr>
          <w:rFonts w:ascii="Arial Narrow" w:hAnsi="Arial Narrow" w:cs="Arial"/>
        </w:rPr>
        <w:t>(1)</w:t>
      </w:r>
      <w:r w:rsidRPr="00F7634D">
        <w:rPr>
          <w:rFonts w:ascii="Arial Narrow" w:hAnsi="Arial Narrow" w:cs="Arial"/>
          <w:i/>
        </w:rPr>
        <w:t>(h),</w:t>
      </w:r>
      <w:r w:rsidRPr="00F7634D">
        <w:rPr>
          <w:rFonts w:ascii="Arial Narrow" w:hAnsi="Arial Narrow" w:cs="Arial"/>
        </w:rPr>
        <w:t xml:space="preserve"> were submitted; or</w:t>
      </w:r>
    </w:p>
    <w:p w:rsidR="00803CDA" w:rsidRPr="00F7634D" w:rsidRDefault="00803CDA" w:rsidP="00803CDA">
      <w:pPr>
        <w:numPr>
          <w:ilvl w:val="0"/>
          <w:numId w:val="108"/>
        </w:numPr>
        <w:tabs>
          <w:tab w:val="left" w:pos="426"/>
          <w:tab w:val="left" w:pos="709"/>
        </w:tabs>
        <w:ind w:left="709" w:hanging="283"/>
        <w:jc w:val="both"/>
        <w:rPr>
          <w:rFonts w:ascii="Arial Narrow" w:hAnsi="Arial Narrow" w:cs="Arial"/>
          <w:u w:val="single"/>
        </w:rPr>
      </w:pPr>
      <w:r w:rsidRPr="00F7634D">
        <w:rPr>
          <w:rFonts w:ascii="Arial Narrow" w:hAnsi="Arial Narrow" w:cs="Arial"/>
        </w:rPr>
        <w:t>the last day of the submission of the applicant’s reply to comments, objections or representations submitte</w:t>
      </w:r>
      <w:r>
        <w:rPr>
          <w:rFonts w:ascii="Arial Narrow" w:hAnsi="Arial Narrow" w:cs="Arial"/>
        </w:rPr>
        <w:t>d as contemplated in sections 57</w:t>
      </w:r>
      <w:r w:rsidRPr="00F7634D">
        <w:rPr>
          <w:rFonts w:ascii="Arial Narrow" w:hAnsi="Arial Narrow" w:cs="Arial"/>
        </w:rPr>
        <w:t>(2) and (3); or</w:t>
      </w:r>
    </w:p>
    <w:p w:rsidR="00803CDA" w:rsidRPr="00F7634D" w:rsidRDefault="00803CDA" w:rsidP="00803CDA">
      <w:pPr>
        <w:numPr>
          <w:ilvl w:val="0"/>
          <w:numId w:val="108"/>
        </w:numPr>
        <w:tabs>
          <w:tab w:val="left" w:pos="426"/>
          <w:tab w:val="left" w:pos="709"/>
        </w:tabs>
        <w:ind w:left="709" w:hanging="283"/>
        <w:jc w:val="both"/>
        <w:rPr>
          <w:rFonts w:ascii="Arial Narrow" w:hAnsi="Arial Narrow" w:cs="Arial"/>
        </w:rPr>
      </w:pPr>
      <w:r w:rsidRPr="00F7634D">
        <w:rPr>
          <w:rFonts w:ascii="Arial Narrow" w:hAnsi="Arial Narrow" w:cs="Arial"/>
        </w:rPr>
        <w:lastRenderedPageBreak/>
        <w:t>the last day of the submission of additional information as contemplated in</w:t>
      </w:r>
      <w:r>
        <w:rPr>
          <w:rFonts w:ascii="Arial Narrow" w:hAnsi="Arial Narrow" w:cs="Arial"/>
        </w:rPr>
        <w:t xml:space="preserve"> section 57</w:t>
      </w:r>
      <w:r w:rsidRPr="00F7634D">
        <w:rPr>
          <w:rFonts w:ascii="Arial Narrow" w:hAnsi="Arial Narrow" w:cs="Arial"/>
        </w:rPr>
        <w:t>(5); or</w:t>
      </w:r>
    </w:p>
    <w:p w:rsidR="00803CDA" w:rsidRPr="00F7634D" w:rsidRDefault="00803CDA" w:rsidP="00803CDA">
      <w:pPr>
        <w:numPr>
          <w:ilvl w:val="0"/>
          <w:numId w:val="108"/>
        </w:numPr>
        <w:tabs>
          <w:tab w:val="left" w:pos="426"/>
          <w:tab w:val="left" w:pos="709"/>
        </w:tabs>
        <w:ind w:left="709" w:hanging="283"/>
        <w:jc w:val="both"/>
        <w:rPr>
          <w:rFonts w:ascii="Arial Narrow" w:hAnsi="Arial Narrow" w:cs="Arial"/>
          <w:color w:val="000000"/>
        </w:rPr>
      </w:pPr>
      <w:proofErr w:type="gramStart"/>
      <w:r w:rsidRPr="00F7634D">
        <w:rPr>
          <w:rFonts w:ascii="Arial Narrow" w:hAnsi="Arial Narrow" w:cs="Arial"/>
        </w:rPr>
        <w:t>within</w:t>
      </w:r>
      <w:proofErr w:type="gramEnd"/>
      <w:r w:rsidRPr="00F7634D">
        <w:rPr>
          <w:rFonts w:ascii="Arial Narrow" w:hAnsi="Arial Narrow" w:cs="Arial"/>
        </w:rPr>
        <w:t xml:space="preserve"> such further period agreed to between the applicant </w:t>
      </w:r>
      <w:r w:rsidRPr="00F7634D">
        <w:rPr>
          <w:rFonts w:ascii="Arial Narrow" w:hAnsi="Arial Narrow" w:cs="Arial"/>
          <w:color w:val="000000"/>
        </w:rPr>
        <w:t>and the Municipality.</w:t>
      </w:r>
    </w:p>
    <w:p w:rsidR="00803CDA" w:rsidRPr="00F7634D" w:rsidRDefault="00803CDA" w:rsidP="00803CDA">
      <w:pPr>
        <w:tabs>
          <w:tab w:val="left" w:pos="426"/>
        </w:tabs>
        <w:ind w:left="720" w:hanging="720"/>
        <w:jc w:val="both"/>
        <w:rPr>
          <w:rFonts w:ascii="Arial Narrow" w:hAnsi="Arial Narrow"/>
        </w:rPr>
      </w:pPr>
    </w:p>
    <w:p w:rsidR="00803CDA" w:rsidRPr="00F7634D" w:rsidRDefault="00803CDA" w:rsidP="00803CDA">
      <w:pPr>
        <w:pStyle w:val="ListParagraph"/>
        <w:numPr>
          <w:ilvl w:val="0"/>
          <w:numId w:val="107"/>
        </w:numPr>
        <w:tabs>
          <w:tab w:val="left" w:pos="426"/>
        </w:tabs>
        <w:ind w:left="426" w:hanging="426"/>
        <w:jc w:val="both"/>
        <w:rPr>
          <w:rFonts w:ascii="Arial Narrow" w:hAnsi="Arial Narrow" w:cs="Arial"/>
          <w:i/>
          <w:color w:val="000000"/>
          <w:sz w:val="20"/>
          <w:szCs w:val="20"/>
        </w:rPr>
      </w:pPr>
      <w:r w:rsidRPr="00F7634D">
        <w:rPr>
          <w:rFonts w:ascii="Arial Narrow" w:hAnsi="Arial Narrow" w:cs="Arial"/>
          <w:color w:val="000000"/>
          <w:sz w:val="20"/>
          <w:szCs w:val="20"/>
        </w:rPr>
        <w:t>If the power to take a decision is not delegated to an authorized employee and no integrated process in terms of another law is being followed, the Municipal Planning Tribunal must decide on the application within 120 days  calculated from the dates contemplated in subsectio</w:t>
      </w:r>
      <w:r w:rsidRPr="00F7634D">
        <w:rPr>
          <w:rFonts w:ascii="Arial Narrow" w:hAnsi="Arial Narrow" w:cs="Arial"/>
          <w:sz w:val="20"/>
          <w:szCs w:val="20"/>
        </w:rPr>
        <w:t>ns (1)</w:t>
      </w:r>
      <w:r w:rsidRPr="00F7634D">
        <w:rPr>
          <w:rFonts w:ascii="Arial Narrow" w:hAnsi="Arial Narrow" w:cs="Arial"/>
          <w:i/>
          <w:sz w:val="20"/>
          <w:szCs w:val="20"/>
        </w:rPr>
        <w:t>(</w:t>
      </w:r>
      <w:r w:rsidRPr="00F7634D">
        <w:rPr>
          <w:rFonts w:ascii="Arial Narrow" w:hAnsi="Arial Narrow" w:cs="Arial"/>
          <w:i/>
          <w:color w:val="000000"/>
          <w:sz w:val="20"/>
          <w:szCs w:val="20"/>
        </w:rPr>
        <w:t>a)</w:t>
      </w:r>
      <w:r w:rsidRPr="00F7634D">
        <w:rPr>
          <w:rFonts w:ascii="Arial Narrow" w:hAnsi="Arial Narrow" w:cs="Arial"/>
          <w:color w:val="000000"/>
          <w:sz w:val="20"/>
          <w:szCs w:val="20"/>
        </w:rPr>
        <w:t xml:space="preserve"> to </w:t>
      </w:r>
      <w:r w:rsidRPr="00F7634D">
        <w:rPr>
          <w:rFonts w:ascii="Arial Narrow" w:hAnsi="Arial Narrow" w:cs="Arial"/>
          <w:i/>
          <w:color w:val="000000"/>
          <w:sz w:val="20"/>
          <w:szCs w:val="20"/>
        </w:rPr>
        <w:t>(d).</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65" w:name="_Toc393797397"/>
      <w:r w:rsidRPr="00F7634D">
        <w:rPr>
          <w:rFonts w:ascii="Arial Narrow" w:hAnsi="Arial Narrow"/>
          <w:sz w:val="20"/>
        </w:rPr>
        <w:t>6</w:t>
      </w:r>
      <w:r>
        <w:rPr>
          <w:rFonts w:ascii="Arial Narrow" w:hAnsi="Arial Narrow"/>
          <w:sz w:val="20"/>
        </w:rPr>
        <w:t>0</w:t>
      </w:r>
      <w:r w:rsidRPr="00F7634D">
        <w:rPr>
          <w:rFonts w:ascii="Arial Narrow" w:hAnsi="Arial Narrow"/>
          <w:sz w:val="20"/>
        </w:rPr>
        <w:t>.</w:t>
      </w:r>
      <w:r w:rsidRPr="00F7634D">
        <w:rPr>
          <w:rFonts w:ascii="Arial Narrow" w:hAnsi="Arial Narrow"/>
          <w:sz w:val="20"/>
        </w:rPr>
        <w:tab/>
        <w:t>FAILURE TO ACT WITHIN TIME PERIOD</w:t>
      </w:r>
      <w:bookmarkEnd w:id="65"/>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pStyle w:val="ListParagraph"/>
        <w:numPr>
          <w:ilvl w:val="0"/>
          <w:numId w:val="110"/>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An applicant may lodge an appeal to the Appeal Authority if the authorized employee or the Municipal Planning Tribunal fails to decide on an application within the period referred to in section </w:t>
      </w:r>
      <w:r>
        <w:rPr>
          <w:rFonts w:ascii="Arial Narrow" w:hAnsi="Arial Narrow" w:cs="Arial"/>
          <w:color w:val="000000"/>
          <w:sz w:val="20"/>
          <w:szCs w:val="20"/>
        </w:rPr>
        <w:t>59</w:t>
      </w:r>
      <w:r w:rsidRPr="00F7634D">
        <w:rPr>
          <w:rFonts w:ascii="Arial Narrow" w:hAnsi="Arial Narrow" w:cs="Arial"/>
          <w:color w:val="000000"/>
          <w:sz w:val="20"/>
          <w:szCs w:val="20"/>
        </w:rPr>
        <w:t>(1) or (2).</w:t>
      </w:r>
    </w:p>
    <w:p w:rsidR="00803CDA" w:rsidRPr="00F7634D" w:rsidRDefault="00803CDA" w:rsidP="00803CDA">
      <w:pPr>
        <w:tabs>
          <w:tab w:val="left" w:pos="426"/>
        </w:tabs>
        <w:ind w:left="426" w:hanging="426"/>
        <w:jc w:val="both"/>
        <w:rPr>
          <w:rFonts w:ascii="Arial Narrow" w:hAnsi="Arial Narrow" w:cs="Arial"/>
          <w:color w:val="000000"/>
        </w:rPr>
      </w:pPr>
    </w:p>
    <w:p w:rsidR="00803CDA" w:rsidRPr="00F7634D" w:rsidRDefault="00803CDA" w:rsidP="00803CDA">
      <w:pPr>
        <w:numPr>
          <w:ilvl w:val="0"/>
          <w:numId w:val="110"/>
        </w:numPr>
        <w:tabs>
          <w:tab w:val="left" w:pos="426"/>
        </w:tabs>
        <w:ind w:left="426" w:hanging="426"/>
        <w:jc w:val="both"/>
        <w:rPr>
          <w:rFonts w:ascii="Arial Narrow" w:hAnsi="Arial Narrow" w:cs="Arial"/>
          <w:color w:val="000000"/>
        </w:rPr>
      </w:pPr>
      <w:r w:rsidRPr="00F7634D">
        <w:rPr>
          <w:rFonts w:ascii="Arial Narrow" w:hAnsi="Arial Narrow" w:cs="Arial"/>
          <w:color w:val="000000"/>
        </w:rPr>
        <w:t>Subject to sections 4</w:t>
      </w:r>
      <w:r>
        <w:rPr>
          <w:rFonts w:ascii="Arial Narrow" w:hAnsi="Arial Narrow" w:cs="Arial"/>
          <w:color w:val="000000"/>
        </w:rPr>
        <w:t>3(2) and 44</w:t>
      </w:r>
      <w:r w:rsidRPr="00F7634D">
        <w:rPr>
          <w:rFonts w:ascii="Arial Narrow" w:hAnsi="Arial Narrow" w:cs="Arial"/>
          <w:color w:val="000000"/>
        </w:rPr>
        <w:t>(2), an applicant may not appeal to the Appeal Authority if the authorized employee or the Municipal Planning Tribunal fails to decide on an application due to the fact that all required information to decide on the matter is not available.</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66" w:name="_Toc393797398"/>
      <w:r w:rsidRPr="00F7634D">
        <w:rPr>
          <w:rFonts w:ascii="Arial Narrow" w:hAnsi="Arial Narrow"/>
          <w:sz w:val="20"/>
        </w:rPr>
        <w:t>6</w:t>
      </w:r>
      <w:r>
        <w:rPr>
          <w:rFonts w:ascii="Arial Narrow" w:hAnsi="Arial Narrow"/>
          <w:sz w:val="20"/>
        </w:rPr>
        <w:t>1</w:t>
      </w:r>
      <w:r w:rsidRPr="00F7634D">
        <w:rPr>
          <w:rFonts w:ascii="Arial Narrow" w:hAnsi="Arial Narrow"/>
          <w:sz w:val="20"/>
        </w:rPr>
        <w:t>.</w:t>
      </w:r>
      <w:r w:rsidRPr="00F7634D">
        <w:rPr>
          <w:rFonts w:ascii="Arial Narrow" w:hAnsi="Arial Narrow"/>
          <w:sz w:val="20"/>
        </w:rPr>
        <w:tab/>
        <w:t>POWERS TO CONDUCT ROUTINE INSPECTIONS</w:t>
      </w:r>
      <w:bookmarkStart w:id="67" w:name="175"/>
      <w:bookmarkEnd w:id="66"/>
      <w:bookmarkEnd w:id="67"/>
    </w:p>
    <w:p w:rsidR="00803CDA" w:rsidRPr="00F7634D" w:rsidRDefault="00803CDA" w:rsidP="00803CDA">
      <w:pPr>
        <w:pStyle w:val="NoSpacing"/>
        <w:tabs>
          <w:tab w:val="left" w:pos="426"/>
        </w:tabs>
        <w:jc w:val="both"/>
        <w:rPr>
          <w:rFonts w:ascii="Arial Narrow" w:hAnsi="Arial Narrow"/>
          <w:b/>
          <w:color w:val="000000"/>
        </w:rPr>
      </w:pPr>
    </w:p>
    <w:p w:rsidR="00803CDA" w:rsidRPr="00F7634D" w:rsidRDefault="00803CDA" w:rsidP="00803CDA">
      <w:pPr>
        <w:pStyle w:val="NoSpacing"/>
        <w:numPr>
          <w:ilvl w:val="0"/>
          <w:numId w:val="109"/>
        </w:numPr>
        <w:tabs>
          <w:tab w:val="left" w:pos="426"/>
        </w:tabs>
        <w:ind w:left="426" w:hanging="426"/>
        <w:jc w:val="both"/>
        <w:rPr>
          <w:rFonts w:ascii="Arial Narrow" w:hAnsi="Arial Narrow"/>
          <w:color w:val="000000"/>
        </w:rPr>
      </w:pPr>
      <w:r w:rsidRPr="00F7634D">
        <w:rPr>
          <w:rFonts w:ascii="Arial Narrow" w:hAnsi="Arial Narrow"/>
          <w:color w:val="000000"/>
        </w:rPr>
        <w:t>An employee authorized by the Municipality may, in accordance with the requirements of this section, enter land or a building for the purpose of assessing an application in terms of this By-law and to prepare a written assessment contemplated in section 59.</w:t>
      </w:r>
    </w:p>
    <w:p w:rsidR="00803CDA" w:rsidRPr="00F7634D" w:rsidRDefault="00803CDA" w:rsidP="00803CDA">
      <w:pPr>
        <w:pStyle w:val="NoSpacing"/>
        <w:tabs>
          <w:tab w:val="left" w:pos="426"/>
        </w:tabs>
        <w:ind w:left="426" w:hanging="426"/>
        <w:jc w:val="both"/>
        <w:rPr>
          <w:rFonts w:ascii="Arial Narrow" w:hAnsi="Arial Narrow"/>
          <w:color w:val="000000"/>
        </w:rPr>
      </w:pPr>
    </w:p>
    <w:p w:rsidR="00803CDA" w:rsidRPr="00F7634D" w:rsidRDefault="00803CDA" w:rsidP="00803CDA">
      <w:pPr>
        <w:pStyle w:val="NoSpacing"/>
        <w:numPr>
          <w:ilvl w:val="0"/>
          <w:numId w:val="109"/>
        </w:numPr>
        <w:tabs>
          <w:tab w:val="left" w:pos="426"/>
        </w:tabs>
        <w:ind w:left="426" w:hanging="426"/>
        <w:jc w:val="both"/>
        <w:rPr>
          <w:rFonts w:ascii="Arial Narrow" w:hAnsi="Arial Narrow"/>
          <w:color w:val="000000"/>
        </w:rPr>
      </w:pPr>
      <w:r w:rsidRPr="00F7634D">
        <w:rPr>
          <w:rFonts w:ascii="Arial Narrow" w:hAnsi="Arial Narrow"/>
          <w:color w:val="000000"/>
        </w:rPr>
        <w:t xml:space="preserve">When conducting an inspection, the authorized employee may— </w:t>
      </w:r>
    </w:p>
    <w:p w:rsidR="00803CDA" w:rsidRPr="00F7634D" w:rsidRDefault="00803CDA" w:rsidP="00803CDA">
      <w:pPr>
        <w:pStyle w:val="NoSpacing"/>
        <w:numPr>
          <w:ilvl w:val="0"/>
          <w:numId w:val="111"/>
        </w:numPr>
        <w:tabs>
          <w:tab w:val="left" w:pos="426"/>
        </w:tabs>
        <w:ind w:left="709" w:hanging="283"/>
        <w:jc w:val="both"/>
        <w:rPr>
          <w:rFonts w:ascii="Arial Narrow" w:hAnsi="Arial Narrow"/>
          <w:color w:val="000000"/>
        </w:rPr>
      </w:pPr>
      <w:r w:rsidRPr="00F7634D">
        <w:rPr>
          <w:rFonts w:ascii="Arial Narrow" w:hAnsi="Arial Narrow"/>
          <w:color w:val="000000"/>
        </w:rPr>
        <w:t xml:space="preserve">request that any record, document or item be produced to assist in the inspection; </w:t>
      </w:r>
    </w:p>
    <w:p w:rsidR="00803CDA" w:rsidRPr="00F7634D" w:rsidRDefault="00803CDA" w:rsidP="00803CDA">
      <w:pPr>
        <w:pStyle w:val="NoSpacing"/>
        <w:numPr>
          <w:ilvl w:val="0"/>
          <w:numId w:val="111"/>
        </w:numPr>
        <w:tabs>
          <w:tab w:val="left" w:pos="426"/>
        </w:tabs>
        <w:ind w:left="709" w:hanging="283"/>
        <w:jc w:val="both"/>
        <w:rPr>
          <w:rFonts w:ascii="Arial Narrow" w:hAnsi="Arial Narrow"/>
          <w:color w:val="000000"/>
        </w:rPr>
      </w:pPr>
      <w:r w:rsidRPr="00F7634D">
        <w:rPr>
          <w:rFonts w:ascii="Arial Narrow" w:hAnsi="Arial Narrow"/>
          <w:color w:val="000000"/>
        </w:rPr>
        <w:t xml:space="preserve">make copies of, or take extracts from any document produced by virtue of sub-section </w:t>
      </w:r>
      <w:r w:rsidRPr="00F7634D">
        <w:rPr>
          <w:rFonts w:ascii="Arial Narrow" w:hAnsi="Arial Narrow"/>
          <w:i/>
          <w:color w:val="000000"/>
        </w:rPr>
        <w:t>(a)</w:t>
      </w:r>
      <w:r w:rsidRPr="00F7634D">
        <w:rPr>
          <w:rFonts w:ascii="Arial Narrow" w:hAnsi="Arial Narrow"/>
          <w:color w:val="000000"/>
        </w:rPr>
        <w:t xml:space="preserve"> that is related to the inspection;  </w:t>
      </w:r>
    </w:p>
    <w:p w:rsidR="00803CDA" w:rsidRPr="00F7634D" w:rsidRDefault="00803CDA" w:rsidP="00803CDA">
      <w:pPr>
        <w:pStyle w:val="NoSpacing"/>
        <w:numPr>
          <w:ilvl w:val="0"/>
          <w:numId w:val="111"/>
        </w:numPr>
        <w:tabs>
          <w:tab w:val="left" w:pos="426"/>
        </w:tabs>
        <w:ind w:left="709" w:hanging="283"/>
        <w:jc w:val="both"/>
        <w:rPr>
          <w:rFonts w:ascii="Arial Narrow" w:hAnsi="Arial Narrow"/>
        </w:rPr>
      </w:pPr>
      <w:r w:rsidRPr="00F7634D">
        <w:rPr>
          <w:rFonts w:ascii="Arial Narrow" w:hAnsi="Arial Narrow"/>
          <w:color w:val="000000"/>
        </w:rPr>
        <w:t>on providing a receipt, remove a record, document or other item that is related to the inspection</w:t>
      </w:r>
      <w:r w:rsidRPr="00F7634D">
        <w:rPr>
          <w:rFonts w:ascii="Arial Narrow" w:hAnsi="Arial Narrow"/>
        </w:rPr>
        <w:t>; and</w:t>
      </w:r>
    </w:p>
    <w:p w:rsidR="00803CDA" w:rsidRPr="00F7634D" w:rsidRDefault="00803CDA" w:rsidP="00803CDA">
      <w:pPr>
        <w:pStyle w:val="NoSpacing"/>
        <w:numPr>
          <w:ilvl w:val="0"/>
          <w:numId w:val="111"/>
        </w:numPr>
        <w:tabs>
          <w:tab w:val="left" w:pos="426"/>
        </w:tabs>
        <w:ind w:left="709" w:hanging="283"/>
        <w:jc w:val="both"/>
        <w:rPr>
          <w:rFonts w:ascii="Arial Narrow" w:hAnsi="Arial Narrow"/>
        </w:rPr>
      </w:pPr>
      <w:proofErr w:type="gramStart"/>
      <w:r w:rsidRPr="00F7634D">
        <w:rPr>
          <w:rFonts w:ascii="Arial Narrow" w:hAnsi="Arial Narrow"/>
        </w:rPr>
        <w:t>inspect</w:t>
      </w:r>
      <w:proofErr w:type="gramEnd"/>
      <w:r w:rsidRPr="00F7634D">
        <w:rPr>
          <w:rFonts w:ascii="Arial Narrow" w:hAnsi="Arial Narrow"/>
        </w:rPr>
        <w:t xml:space="preserve"> any building or structure and make enquiries regarding that building or structure. </w:t>
      </w:r>
    </w:p>
    <w:p w:rsidR="00803CDA" w:rsidRPr="00F7634D" w:rsidRDefault="00803CDA" w:rsidP="00803CDA">
      <w:pPr>
        <w:pStyle w:val="NoSpacing"/>
        <w:tabs>
          <w:tab w:val="left" w:pos="426"/>
        </w:tabs>
        <w:jc w:val="both"/>
        <w:rPr>
          <w:rFonts w:ascii="Arial Narrow" w:hAnsi="Arial Narrow"/>
        </w:rPr>
      </w:pPr>
    </w:p>
    <w:p w:rsidR="00803CDA" w:rsidRPr="00F7634D" w:rsidRDefault="00803CDA" w:rsidP="00803CDA">
      <w:pPr>
        <w:pStyle w:val="NoSpacing"/>
        <w:numPr>
          <w:ilvl w:val="0"/>
          <w:numId w:val="181"/>
        </w:numPr>
        <w:tabs>
          <w:tab w:val="left" w:pos="426"/>
        </w:tabs>
        <w:ind w:left="426" w:hanging="426"/>
        <w:jc w:val="both"/>
        <w:rPr>
          <w:rFonts w:ascii="Arial Narrow" w:hAnsi="Arial Narrow"/>
        </w:rPr>
      </w:pPr>
      <w:r w:rsidRPr="00F7634D">
        <w:rPr>
          <w:rFonts w:ascii="Arial Narrow" w:hAnsi="Arial Narrow"/>
        </w:rPr>
        <w:t xml:space="preserve">No person may interfere with an authorized employee who is conducting an inspection as contemplated in subsection (1). </w:t>
      </w:r>
    </w:p>
    <w:p w:rsidR="00803CDA" w:rsidRPr="00F7634D" w:rsidRDefault="00803CDA" w:rsidP="00803CDA">
      <w:pPr>
        <w:pStyle w:val="NoSpacing"/>
        <w:tabs>
          <w:tab w:val="left" w:pos="426"/>
        </w:tabs>
        <w:ind w:left="426" w:hanging="426"/>
        <w:jc w:val="both"/>
        <w:rPr>
          <w:rFonts w:ascii="Arial Narrow" w:hAnsi="Arial Narrow"/>
        </w:rPr>
      </w:pPr>
    </w:p>
    <w:p w:rsidR="00803CDA" w:rsidRPr="00F7634D" w:rsidRDefault="00803CDA" w:rsidP="00803CDA">
      <w:pPr>
        <w:pStyle w:val="NoSpacing"/>
        <w:numPr>
          <w:ilvl w:val="0"/>
          <w:numId w:val="181"/>
        </w:numPr>
        <w:tabs>
          <w:tab w:val="left" w:pos="426"/>
        </w:tabs>
        <w:ind w:left="426" w:hanging="426"/>
        <w:jc w:val="both"/>
        <w:rPr>
          <w:rFonts w:ascii="Arial Narrow" w:hAnsi="Arial Narrow"/>
        </w:rPr>
      </w:pPr>
      <w:r w:rsidRPr="00F7634D">
        <w:rPr>
          <w:rFonts w:ascii="Arial Narrow" w:hAnsi="Arial Narrow"/>
        </w:rPr>
        <w:t xml:space="preserve">The authorized employee must, upon request, produce identification showing that he is authorized by the Municipality to conduct the inspection. </w:t>
      </w:r>
    </w:p>
    <w:p w:rsidR="00803CDA" w:rsidRPr="00F7634D" w:rsidRDefault="00803CDA" w:rsidP="00803CDA">
      <w:pPr>
        <w:pStyle w:val="NoSpacing"/>
        <w:tabs>
          <w:tab w:val="left" w:pos="426"/>
        </w:tabs>
        <w:ind w:left="426" w:hanging="426"/>
        <w:jc w:val="both"/>
        <w:rPr>
          <w:rFonts w:ascii="Arial Narrow" w:hAnsi="Arial Narrow"/>
        </w:rPr>
      </w:pPr>
    </w:p>
    <w:p w:rsidR="00803CDA" w:rsidRPr="00F7634D" w:rsidRDefault="00803CDA" w:rsidP="00803CDA">
      <w:pPr>
        <w:pStyle w:val="NoSpacing"/>
        <w:numPr>
          <w:ilvl w:val="0"/>
          <w:numId w:val="181"/>
        </w:numPr>
        <w:tabs>
          <w:tab w:val="left" w:pos="426"/>
        </w:tabs>
        <w:ind w:left="426" w:hanging="426"/>
        <w:jc w:val="both"/>
        <w:rPr>
          <w:rFonts w:ascii="Arial Narrow" w:hAnsi="Arial Narrow"/>
        </w:rPr>
      </w:pPr>
      <w:r w:rsidRPr="00F7634D">
        <w:rPr>
          <w:rFonts w:ascii="Arial Narrow" w:hAnsi="Arial Narrow"/>
        </w:rPr>
        <w:t xml:space="preserve">An inspection under subsection (1) must take place at a reasonable time and after reasonable notice has been given to the owner or occupier of the land or building. </w:t>
      </w:r>
    </w:p>
    <w:p w:rsidR="00803CDA" w:rsidRPr="00F7634D" w:rsidRDefault="00803CDA" w:rsidP="00803CDA">
      <w:pPr>
        <w:tabs>
          <w:tab w:val="left" w:pos="426"/>
        </w:tabs>
        <w:spacing w:before="200"/>
        <w:ind w:left="360" w:hanging="360"/>
        <w:outlineLvl w:val="1"/>
        <w:rPr>
          <w:rFonts w:ascii="Arial Narrow" w:eastAsia="PMingLiU" w:hAnsi="Arial Narrow" w:cs="Arial"/>
          <w:b/>
          <w:smallCaps/>
          <w:lang w:val="en-GB"/>
        </w:rPr>
      </w:pPr>
      <w:bookmarkStart w:id="68" w:name="_Toc393797399"/>
      <w:r>
        <w:rPr>
          <w:rFonts w:ascii="Arial Narrow" w:eastAsia="PMingLiU" w:hAnsi="Arial Narrow" w:cs="Arial"/>
          <w:b/>
          <w:smallCaps/>
          <w:lang w:val="en-GB"/>
        </w:rPr>
        <w:t>62</w:t>
      </w:r>
      <w:r w:rsidRPr="00F7634D">
        <w:rPr>
          <w:rFonts w:ascii="Arial Narrow" w:eastAsia="PMingLiU" w:hAnsi="Arial Narrow" w:cs="Arial"/>
          <w:b/>
          <w:smallCaps/>
          <w:lang w:val="en-GB"/>
        </w:rPr>
        <w:t>.</w:t>
      </w:r>
      <w:r w:rsidRPr="00F7634D">
        <w:rPr>
          <w:rFonts w:ascii="Arial Narrow" w:eastAsia="PMingLiU" w:hAnsi="Arial Narrow" w:cs="Arial"/>
          <w:b/>
          <w:smallCaps/>
          <w:lang w:val="en-GB"/>
        </w:rPr>
        <w:tab/>
        <w:t>DETERMINATION OF APPLICATION</w:t>
      </w:r>
      <w:bookmarkEnd w:id="68"/>
    </w:p>
    <w:p w:rsidR="00803CDA" w:rsidRPr="00F7634D" w:rsidRDefault="00803CDA" w:rsidP="00803CDA">
      <w:pPr>
        <w:tabs>
          <w:tab w:val="left" w:pos="426"/>
        </w:tabs>
        <w:jc w:val="both"/>
        <w:rPr>
          <w:rFonts w:ascii="Arial Narrow" w:hAnsi="Arial Narrow" w:cs="Arial"/>
          <w:b/>
          <w:lang w:val="en-GB"/>
        </w:rPr>
      </w:pPr>
    </w:p>
    <w:p w:rsidR="00803CDA" w:rsidRPr="00F7634D" w:rsidRDefault="00803CDA" w:rsidP="00803CDA">
      <w:pPr>
        <w:numPr>
          <w:ilvl w:val="0"/>
          <w:numId w:val="182"/>
        </w:numPr>
        <w:tabs>
          <w:tab w:val="left" w:pos="426"/>
        </w:tabs>
        <w:ind w:left="426" w:hanging="426"/>
        <w:contextualSpacing/>
        <w:jc w:val="both"/>
        <w:rPr>
          <w:rFonts w:ascii="Arial Narrow" w:hAnsi="Arial Narrow" w:cs="Arial"/>
          <w:lang w:val="en-GB"/>
        </w:rPr>
      </w:pPr>
      <w:r w:rsidRPr="00F7634D">
        <w:rPr>
          <w:rFonts w:ascii="Arial Narrow" w:hAnsi="Arial Narrow" w:cs="Arial"/>
          <w:lang w:val="en-GB"/>
        </w:rPr>
        <w:t xml:space="preserve">An authorized employee, or if such an employee is not in the employ of the Municipality or they cannot afford to solicit the services of such an authorized employee, the Municipality shall make use of the Provincial or National Technical advisers employed in the directorates responsible for Spatial Planning and Land Use Management in these two spheres or the Municipal Planning Tribunal authorized in terms </w:t>
      </w:r>
      <w:r>
        <w:rPr>
          <w:rFonts w:ascii="Arial Narrow" w:hAnsi="Arial Narrow" w:cs="Arial"/>
          <w:lang w:val="en-GB"/>
        </w:rPr>
        <w:t>of section 72</w:t>
      </w:r>
      <w:r w:rsidRPr="00F7634D">
        <w:rPr>
          <w:rFonts w:ascii="Arial Narrow" w:hAnsi="Arial Narrow" w:cs="Arial"/>
          <w:lang w:val="en-GB"/>
        </w:rPr>
        <w:t xml:space="preserve"> may in respect of a Category 2 application contemplated in subsection 16(2)—</w:t>
      </w:r>
    </w:p>
    <w:p w:rsidR="00803CDA" w:rsidRPr="00F7634D" w:rsidRDefault="00803CDA" w:rsidP="00803CDA">
      <w:pPr>
        <w:tabs>
          <w:tab w:val="left" w:pos="426"/>
        </w:tabs>
        <w:ind w:left="1276"/>
        <w:jc w:val="both"/>
        <w:rPr>
          <w:rFonts w:ascii="Arial Narrow" w:hAnsi="Arial Narrow" w:cs="Arial"/>
          <w:lang w:val="en-GB"/>
        </w:rPr>
      </w:pPr>
    </w:p>
    <w:p w:rsidR="00803CDA" w:rsidRPr="00F7634D" w:rsidRDefault="00803CDA" w:rsidP="00803CDA">
      <w:pPr>
        <w:numPr>
          <w:ilvl w:val="0"/>
          <w:numId w:val="112"/>
        </w:numPr>
        <w:tabs>
          <w:tab w:val="left" w:pos="426"/>
        </w:tabs>
        <w:ind w:left="709" w:hanging="283"/>
        <w:jc w:val="both"/>
        <w:rPr>
          <w:rFonts w:ascii="Arial Narrow" w:hAnsi="Arial Narrow" w:cs="Arial"/>
          <w:lang w:val="en-GB"/>
        </w:rPr>
      </w:pPr>
      <w:r w:rsidRPr="00F7634D">
        <w:rPr>
          <w:rFonts w:ascii="Arial Narrow" w:hAnsi="Arial Narrow" w:cs="Arial"/>
          <w:lang w:val="en-GB"/>
        </w:rPr>
        <w:t>approve, in whole or in part, or refuse that application;</w:t>
      </w:r>
    </w:p>
    <w:p w:rsidR="00803CDA" w:rsidRPr="00F7634D" w:rsidRDefault="00803CDA" w:rsidP="00803CDA">
      <w:pPr>
        <w:numPr>
          <w:ilvl w:val="0"/>
          <w:numId w:val="112"/>
        </w:numPr>
        <w:tabs>
          <w:tab w:val="left" w:pos="426"/>
        </w:tabs>
        <w:ind w:left="709" w:hanging="283"/>
        <w:jc w:val="both"/>
        <w:rPr>
          <w:rFonts w:ascii="Arial Narrow" w:hAnsi="Arial Narrow" w:cs="Arial"/>
          <w:lang w:val="en-GB"/>
        </w:rPr>
      </w:pPr>
      <w:r w:rsidRPr="00F7634D">
        <w:rPr>
          <w:rFonts w:ascii="Arial Narrow" w:hAnsi="Arial Narrow" w:cs="Arial"/>
          <w:lang w:val="en-GB"/>
        </w:rPr>
        <w:t xml:space="preserve">upon the approval of that application, impose conditions under section </w:t>
      </w:r>
      <w:r>
        <w:rPr>
          <w:rFonts w:ascii="Arial Narrow" w:hAnsi="Arial Narrow" w:cs="Arial"/>
          <w:lang w:val="en-GB"/>
        </w:rPr>
        <w:t>69</w:t>
      </w:r>
      <w:r w:rsidRPr="00F7634D">
        <w:rPr>
          <w:rFonts w:ascii="Arial Narrow" w:hAnsi="Arial Narrow" w:cs="Arial"/>
          <w:lang w:val="en-GB"/>
        </w:rPr>
        <w:t>, including conditions related to the provision of engineering services and the payment of a development charge;</w:t>
      </w:r>
    </w:p>
    <w:p w:rsidR="00803CDA" w:rsidRPr="00F7634D" w:rsidRDefault="00803CDA" w:rsidP="00803CDA">
      <w:pPr>
        <w:numPr>
          <w:ilvl w:val="0"/>
          <w:numId w:val="112"/>
        </w:numPr>
        <w:tabs>
          <w:tab w:val="left" w:pos="426"/>
        </w:tabs>
        <w:ind w:left="709" w:hanging="283"/>
        <w:jc w:val="both"/>
        <w:rPr>
          <w:rFonts w:ascii="Arial Narrow" w:hAnsi="Arial Narrow" w:cs="Arial"/>
        </w:rPr>
      </w:pPr>
      <w:r w:rsidRPr="00F7634D">
        <w:rPr>
          <w:rFonts w:ascii="Arial Narrow" w:hAnsi="Arial Narrow" w:cs="Arial"/>
        </w:rPr>
        <w:t>make an appropriate determination regarding all matters necessary or incidental to the performance of its functions in terms of this By-law and provincial legislation;</w:t>
      </w:r>
    </w:p>
    <w:p w:rsidR="00803CDA" w:rsidRPr="00F7634D" w:rsidRDefault="00803CDA" w:rsidP="00803CDA">
      <w:pPr>
        <w:numPr>
          <w:ilvl w:val="0"/>
          <w:numId w:val="112"/>
        </w:numPr>
        <w:tabs>
          <w:tab w:val="left" w:pos="426"/>
        </w:tabs>
        <w:ind w:left="709" w:hanging="283"/>
        <w:jc w:val="both"/>
        <w:rPr>
          <w:rFonts w:ascii="Arial Narrow" w:hAnsi="Arial Narrow" w:cs="Arial"/>
        </w:rPr>
      </w:pPr>
      <w:r w:rsidRPr="00F7634D">
        <w:rPr>
          <w:rFonts w:ascii="Arial Narrow" w:hAnsi="Arial Narrow" w:cs="Arial"/>
        </w:rPr>
        <w:t>conduct any necessary investigation;</w:t>
      </w:r>
    </w:p>
    <w:p w:rsidR="00803CDA" w:rsidRPr="00F7634D" w:rsidRDefault="00803CDA" w:rsidP="00803CDA">
      <w:pPr>
        <w:numPr>
          <w:ilvl w:val="0"/>
          <w:numId w:val="112"/>
        </w:numPr>
        <w:tabs>
          <w:tab w:val="left" w:pos="426"/>
        </w:tabs>
        <w:ind w:left="709" w:hanging="283"/>
        <w:jc w:val="both"/>
        <w:rPr>
          <w:rFonts w:ascii="Arial Narrow" w:hAnsi="Arial Narrow" w:cs="Arial"/>
        </w:rPr>
      </w:pPr>
      <w:r w:rsidRPr="00F7634D">
        <w:rPr>
          <w:rFonts w:ascii="Arial Narrow" w:hAnsi="Arial Narrow" w:cs="Arial"/>
        </w:rPr>
        <w:t xml:space="preserve">give directions relevant to its functions to any person in the service of the Municipality or municipal entity; </w:t>
      </w:r>
    </w:p>
    <w:p w:rsidR="00803CDA" w:rsidRPr="00F7634D" w:rsidRDefault="00803CDA" w:rsidP="00803CDA">
      <w:pPr>
        <w:numPr>
          <w:ilvl w:val="0"/>
          <w:numId w:val="112"/>
        </w:numPr>
        <w:tabs>
          <w:tab w:val="left" w:pos="426"/>
        </w:tabs>
        <w:ind w:left="709" w:hanging="283"/>
        <w:jc w:val="both"/>
        <w:rPr>
          <w:rFonts w:ascii="Arial Narrow" w:hAnsi="Arial Narrow" w:cs="Arial"/>
        </w:rPr>
      </w:pPr>
      <w:proofErr w:type="gramStart"/>
      <w:r w:rsidRPr="00F7634D">
        <w:rPr>
          <w:rFonts w:ascii="Arial Narrow" w:hAnsi="Arial Narrow" w:cs="Arial"/>
        </w:rPr>
        <w:t>appoint</w:t>
      </w:r>
      <w:proofErr w:type="gramEnd"/>
      <w:r w:rsidRPr="00F7634D">
        <w:rPr>
          <w:rFonts w:ascii="Arial Narrow" w:hAnsi="Arial Narrow" w:cs="Arial"/>
        </w:rPr>
        <w:t xml:space="preserve"> a technical adviser to advise or assist in the performance of the Municipal Planning Tribunal’s functions in terms of this By-law.</w:t>
      </w:r>
    </w:p>
    <w:p w:rsidR="00803CDA" w:rsidRPr="00F7634D" w:rsidRDefault="00803CDA" w:rsidP="00803CDA">
      <w:pPr>
        <w:pStyle w:val="ListParagraph"/>
        <w:tabs>
          <w:tab w:val="left" w:pos="426"/>
        </w:tabs>
        <w:rPr>
          <w:rFonts w:ascii="Arial Narrow" w:hAnsi="Arial Narrow" w:cs="Arial"/>
          <w:sz w:val="20"/>
          <w:szCs w:val="20"/>
        </w:rPr>
      </w:pPr>
    </w:p>
    <w:p w:rsidR="00803CDA" w:rsidRPr="00F7634D" w:rsidRDefault="00803CDA" w:rsidP="00803CDA">
      <w:pPr>
        <w:numPr>
          <w:ilvl w:val="0"/>
          <w:numId w:val="114"/>
        </w:numPr>
        <w:tabs>
          <w:tab w:val="left" w:pos="426"/>
        </w:tabs>
        <w:ind w:left="426" w:hanging="426"/>
        <w:jc w:val="both"/>
        <w:rPr>
          <w:rFonts w:ascii="Arial Narrow" w:hAnsi="Arial Narrow" w:cs="Arial"/>
        </w:rPr>
      </w:pPr>
      <w:r w:rsidRPr="00F7634D">
        <w:rPr>
          <w:rFonts w:ascii="Arial Narrow" w:hAnsi="Arial Narrow" w:cs="Arial"/>
        </w:rPr>
        <w:t>An approval comes into effect only after the expiry of the period contemplated in section 8</w:t>
      </w:r>
      <w:r>
        <w:rPr>
          <w:rFonts w:ascii="Arial Narrow" w:hAnsi="Arial Narrow" w:cs="Arial"/>
        </w:rPr>
        <w:t>1</w:t>
      </w:r>
      <w:r w:rsidRPr="00F7634D">
        <w:rPr>
          <w:rFonts w:ascii="Arial Narrow" w:hAnsi="Arial Narrow" w:cs="Arial"/>
        </w:rPr>
        <w:t>(2) within which an appeal must be lodged.</w:t>
      </w:r>
    </w:p>
    <w:p w:rsidR="00803CDA" w:rsidRPr="00F7634D" w:rsidRDefault="00803CDA" w:rsidP="00803CDA">
      <w:pPr>
        <w:tabs>
          <w:tab w:val="left" w:pos="426"/>
        </w:tabs>
        <w:ind w:left="426" w:hanging="426"/>
        <w:jc w:val="both"/>
        <w:rPr>
          <w:rFonts w:ascii="Arial Narrow" w:hAnsi="Arial Narrow" w:cs="Arial"/>
        </w:rPr>
      </w:pPr>
    </w:p>
    <w:p w:rsidR="00803CDA" w:rsidRPr="00C73550" w:rsidRDefault="00803CDA" w:rsidP="00803CDA">
      <w:pPr>
        <w:numPr>
          <w:ilvl w:val="0"/>
          <w:numId w:val="114"/>
        </w:numPr>
        <w:tabs>
          <w:tab w:val="left" w:pos="426"/>
        </w:tabs>
        <w:ind w:left="426" w:hanging="426"/>
        <w:jc w:val="both"/>
        <w:rPr>
          <w:rFonts w:ascii="Arial Narrow" w:hAnsi="Arial Narrow" w:cs="Arial"/>
          <w:color w:val="000000"/>
        </w:rPr>
      </w:pPr>
      <w:r w:rsidRPr="00F7634D">
        <w:rPr>
          <w:rFonts w:ascii="Arial Narrow" w:hAnsi="Arial Narrow" w:cs="Arial"/>
        </w:rPr>
        <w:t xml:space="preserve">If an appeal has been lodged, the Municipality must notify the applicant in writing whether or not the operation of the approval of the </w:t>
      </w:r>
      <w:r w:rsidRPr="00F7634D">
        <w:rPr>
          <w:rFonts w:ascii="Arial Narrow" w:hAnsi="Arial Narrow" w:cs="Arial"/>
          <w:color w:val="000000"/>
        </w:rPr>
        <w:t>application is suspended as contemplated in section 8</w:t>
      </w:r>
      <w:r>
        <w:rPr>
          <w:rFonts w:ascii="Arial Narrow" w:hAnsi="Arial Narrow" w:cs="Arial"/>
          <w:color w:val="000000"/>
        </w:rPr>
        <w:t>2</w:t>
      </w:r>
      <w:r w:rsidRPr="00F7634D">
        <w:rPr>
          <w:rFonts w:ascii="Arial Narrow" w:hAnsi="Arial Narrow" w:cs="Arial"/>
          <w:color w:val="000000"/>
        </w:rPr>
        <w:t>(14).</w:t>
      </w:r>
    </w:p>
    <w:p w:rsidR="00803CDA" w:rsidRPr="00F7634D" w:rsidRDefault="00803CDA" w:rsidP="009B4559">
      <w:pPr>
        <w:pStyle w:val="Heading2"/>
        <w:keepNext w:val="0"/>
        <w:numPr>
          <w:ilvl w:val="0"/>
          <w:numId w:val="0"/>
        </w:numPr>
        <w:tabs>
          <w:tab w:val="left" w:pos="426"/>
        </w:tabs>
        <w:spacing w:before="200"/>
        <w:jc w:val="left"/>
        <w:rPr>
          <w:rFonts w:ascii="Arial Narrow" w:hAnsi="Arial Narrow"/>
          <w:sz w:val="20"/>
        </w:rPr>
      </w:pPr>
      <w:bookmarkStart w:id="69" w:name="_Toc393797400"/>
      <w:r>
        <w:rPr>
          <w:rFonts w:ascii="Arial Narrow" w:hAnsi="Arial Narrow"/>
          <w:sz w:val="20"/>
        </w:rPr>
        <w:t>63.</w:t>
      </w:r>
      <w:r>
        <w:rPr>
          <w:rFonts w:ascii="Arial Narrow" w:hAnsi="Arial Narrow"/>
          <w:sz w:val="20"/>
        </w:rPr>
        <w:tab/>
      </w:r>
      <w:r w:rsidRPr="00F7634D">
        <w:rPr>
          <w:rFonts w:ascii="Arial Narrow" w:hAnsi="Arial Narrow"/>
          <w:sz w:val="20"/>
        </w:rPr>
        <w:t>NOTIFICATION OF DECISION</w:t>
      </w:r>
      <w:bookmarkEnd w:id="69"/>
    </w:p>
    <w:p w:rsidR="00803CDA" w:rsidRPr="00F7634D" w:rsidRDefault="00803CDA" w:rsidP="00803CDA">
      <w:pPr>
        <w:tabs>
          <w:tab w:val="left" w:pos="426"/>
        </w:tabs>
        <w:jc w:val="both"/>
        <w:rPr>
          <w:rFonts w:ascii="Arial Narrow" w:hAnsi="Arial Narrow" w:cs="Arial"/>
          <w:color w:val="000000"/>
        </w:rPr>
      </w:pPr>
    </w:p>
    <w:p w:rsidR="00803CDA" w:rsidRPr="00F7634D" w:rsidRDefault="00803CDA" w:rsidP="00803CDA">
      <w:pPr>
        <w:pStyle w:val="ListParagraph"/>
        <w:numPr>
          <w:ilvl w:val="0"/>
          <w:numId w:val="183"/>
        </w:numPr>
        <w:tabs>
          <w:tab w:val="left" w:pos="426"/>
        </w:tabs>
        <w:ind w:left="426" w:hanging="426"/>
        <w:jc w:val="both"/>
        <w:rPr>
          <w:rFonts w:ascii="Arial Narrow" w:hAnsi="Arial Narrow" w:cs="Arial"/>
          <w:sz w:val="20"/>
          <w:szCs w:val="20"/>
        </w:rPr>
      </w:pPr>
      <w:r w:rsidRPr="00F7634D">
        <w:rPr>
          <w:rFonts w:ascii="Arial Narrow" w:hAnsi="Arial Narrow" w:cs="Arial"/>
          <w:color w:val="000000"/>
          <w:sz w:val="20"/>
          <w:szCs w:val="20"/>
        </w:rPr>
        <w:t xml:space="preserve">The Municipality must, within 21 days of its decision, in writing notify the applicant and any person whose rights are affected by the </w:t>
      </w:r>
      <w:r w:rsidRPr="00F7634D">
        <w:rPr>
          <w:rFonts w:ascii="Arial Narrow" w:hAnsi="Arial Narrow" w:cs="Arial"/>
          <w:sz w:val="20"/>
          <w:szCs w:val="20"/>
        </w:rPr>
        <w:t>determination of the decision and their right to appeal if applicable.</w:t>
      </w:r>
    </w:p>
    <w:p w:rsidR="00803CDA" w:rsidRPr="00F7634D" w:rsidRDefault="00803CDA" w:rsidP="00803CDA">
      <w:pPr>
        <w:pStyle w:val="ListParagraph"/>
        <w:numPr>
          <w:ilvl w:val="0"/>
          <w:numId w:val="183"/>
        </w:numPr>
        <w:tabs>
          <w:tab w:val="left" w:pos="426"/>
        </w:tabs>
        <w:ind w:left="426" w:hanging="426"/>
        <w:jc w:val="both"/>
        <w:rPr>
          <w:rFonts w:ascii="Arial Narrow" w:hAnsi="Arial Narrow" w:cs="Arial"/>
          <w:sz w:val="20"/>
          <w:szCs w:val="20"/>
        </w:rPr>
      </w:pPr>
      <w:r w:rsidRPr="00F7634D">
        <w:rPr>
          <w:rFonts w:ascii="Arial Narrow" w:hAnsi="Arial Narrow" w:cs="Arial"/>
          <w:color w:val="000000"/>
          <w:sz w:val="20"/>
          <w:szCs w:val="20"/>
        </w:rPr>
        <w:t xml:space="preserve">A notice contemplated in subsection (1) must inform an applicant that an approval comes into operation only after the expiry of the period contemplated in </w:t>
      </w:r>
      <w:r w:rsidRPr="00F7634D">
        <w:rPr>
          <w:rFonts w:ascii="Arial Narrow" w:hAnsi="Arial Narrow" w:cs="Arial"/>
          <w:sz w:val="20"/>
          <w:szCs w:val="20"/>
        </w:rPr>
        <w:t>section 8</w:t>
      </w:r>
      <w:r>
        <w:rPr>
          <w:rFonts w:ascii="Arial Narrow" w:hAnsi="Arial Narrow" w:cs="Arial"/>
          <w:sz w:val="20"/>
          <w:szCs w:val="20"/>
        </w:rPr>
        <w:t>1</w:t>
      </w:r>
      <w:r w:rsidRPr="00F7634D">
        <w:rPr>
          <w:rFonts w:ascii="Arial Narrow" w:hAnsi="Arial Narrow" w:cs="Arial"/>
          <w:sz w:val="20"/>
          <w:szCs w:val="20"/>
        </w:rPr>
        <w:t>(2) within which an appeal must be lodged if no appeal has been lodged.</w:t>
      </w:r>
    </w:p>
    <w:p w:rsidR="00803CDA" w:rsidRPr="00F7634D" w:rsidRDefault="00803CDA" w:rsidP="00803CDA">
      <w:pPr>
        <w:tabs>
          <w:tab w:val="left" w:pos="426"/>
          <w:tab w:val="left" w:pos="1418"/>
        </w:tabs>
        <w:ind w:left="426" w:hanging="426"/>
        <w:jc w:val="both"/>
        <w:rPr>
          <w:rFonts w:ascii="Arial Narrow" w:hAnsi="Arial Narrow" w:cs="Arial"/>
        </w:rPr>
      </w:pPr>
    </w:p>
    <w:p w:rsidR="00803CDA" w:rsidRPr="00F7634D" w:rsidRDefault="00803CDA" w:rsidP="00803CDA">
      <w:pPr>
        <w:numPr>
          <w:ilvl w:val="0"/>
          <w:numId w:val="115"/>
        </w:numPr>
        <w:tabs>
          <w:tab w:val="left" w:pos="426"/>
        </w:tabs>
        <w:ind w:left="426" w:hanging="426"/>
        <w:jc w:val="both"/>
        <w:rPr>
          <w:rFonts w:ascii="Arial Narrow" w:hAnsi="Arial Narrow" w:cs="Arial"/>
        </w:rPr>
      </w:pPr>
      <w:r w:rsidRPr="00F7634D">
        <w:rPr>
          <w:rFonts w:ascii="Arial Narrow" w:hAnsi="Arial Narrow" w:cs="Arial"/>
        </w:rPr>
        <w:t>If the owner has appointed an agent, the owner must take steps to ensure that the agent notifies him of the decision of the Municipality.</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70" w:name="_Toc393797401"/>
      <w:r>
        <w:rPr>
          <w:rFonts w:ascii="Arial Narrow" w:hAnsi="Arial Narrow"/>
          <w:sz w:val="20"/>
        </w:rPr>
        <w:lastRenderedPageBreak/>
        <w:t>64.</w:t>
      </w:r>
      <w:r>
        <w:rPr>
          <w:rFonts w:ascii="Arial Narrow" w:hAnsi="Arial Narrow"/>
          <w:sz w:val="20"/>
        </w:rPr>
        <w:tab/>
      </w:r>
      <w:r w:rsidRPr="00F7634D">
        <w:rPr>
          <w:rFonts w:ascii="Arial Narrow" w:hAnsi="Arial Narrow"/>
          <w:sz w:val="20"/>
        </w:rPr>
        <w:t>DUTIES OF AGENT</w:t>
      </w:r>
      <w:bookmarkEnd w:id="70"/>
    </w:p>
    <w:p w:rsidR="00803CDA" w:rsidRPr="00F7634D" w:rsidRDefault="00803CDA" w:rsidP="00803CDA">
      <w:pPr>
        <w:tabs>
          <w:tab w:val="left" w:pos="426"/>
        </w:tabs>
        <w:ind w:left="720" w:hanging="720"/>
        <w:jc w:val="both"/>
        <w:rPr>
          <w:rFonts w:ascii="Arial Narrow" w:hAnsi="Arial Narrow" w:cs="Arial"/>
        </w:rPr>
      </w:pPr>
    </w:p>
    <w:p w:rsidR="00803CDA" w:rsidRPr="00F7634D" w:rsidRDefault="00803CDA" w:rsidP="00803CDA">
      <w:pPr>
        <w:pStyle w:val="ListParagraph"/>
        <w:numPr>
          <w:ilvl w:val="0"/>
          <w:numId w:val="113"/>
        </w:numPr>
        <w:tabs>
          <w:tab w:val="left" w:pos="426"/>
        </w:tabs>
        <w:ind w:left="426" w:hanging="426"/>
        <w:jc w:val="both"/>
        <w:rPr>
          <w:rFonts w:ascii="Arial Narrow" w:hAnsi="Arial Narrow" w:cs="Arial"/>
          <w:sz w:val="20"/>
          <w:szCs w:val="20"/>
        </w:rPr>
      </w:pPr>
      <w:r w:rsidRPr="00F7634D">
        <w:rPr>
          <w:rFonts w:ascii="Arial Narrow" w:hAnsi="Arial Narrow" w:cs="Arial"/>
          <w:sz w:val="20"/>
          <w:szCs w:val="20"/>
        </w:rPr>
        <w:t>An agent must ensure that he has the contact details of the owner who authorized him to act on behalf of the owner.</w:t>
      </w:r>
    </w:p>
    <w:p w:rsidR="00803CDA" w:rsidRPr="00F7634D" w:rsidRDefault="00803CDA" w:rsidP="00803CDA">
      <w:pPr>
        <w:tabs>
          <w:tab w:val="left" w:pos="426"/>
        </w:tabs>
        <w:ind w:left="426" w:hanging="426"/>
        <w:jc w:val="both"/>
        <w:rPr>
          <w:rFonts w:ascii="Arial Narrow" w:hAnsi="Arial Narrow" w:cs="Arial"/>
        </w:rPr>
      </w:pPr>
    </w:p>
    <w:p w:rsidR="00803CDA" w:rsidRPr="00F7634D" w:rsidRDefault="00803CDA" w:rsidP="00803CDA">
      <w:pPr>
        <w:numPr>
          <w:ilvl w:val="0"/>
          <w:numId w:val="113"/>
        </w:numPr>
        <w:tabs>
          <w:tab w:val="left" w:pos="426"/>
        </w:tabs>
        <w:ind w:left="426" w:hanging="426"/>
        <w:jc w:val="both"/>
        <w:rPr>
          <w:rFonts w:ascii="Arial Narrow" w:hAnsi="Arial Narrow" w:cs="Arial"/>
        </w:rPr>
      </w:pPr>
      <w:r w:rsidRPr="00F7634D">
        <w:rPr>
          <w:rFonts w:ascii="Arial Narrow" w:hAnsi="Arial Narrow" w:cs="Arial"/>
        </w:rPr>
        <w:t>An agent may not provide information or make a statement in support of an application which information or statement he knows or believes to be misleading, false or inaccurate.</w:t>
      </w:r>
    </w:p>
    <w:p w:rsidR="00803CDA" w:rsidRPr="00F7634D" w:rsidRDefault="00803CDA" w:rsidP="00803CDA">
      <w:pPr>
        <w:pStyle w:val="ListParagraph"/>
        <w:tabs>
          <w:tab w:val="left" w:pos="426"/>
        </w:tabs>
        <w:ind w:left="426" w:hanging="426"/>
        <w:rPr>
          <w:rFonts w:ascii="Arial Narrow" w:hAnsi="Arial Narrow" w:cs="Arial"/>
          <w:sz w:val="20"/>
          <w:szCs w:val="20"/>
        </w:rPr>
      </w:pPr>
    </w:p>
    <w:p w:rsidR="00803CDA" w:rsidRPr="00F7634D" w:rsidRDefault="00803CDA" w:rsidP="00803CDA">
      <w:pPr>
        <w:numPr>
          <w:ilvl w:val="0"/>
          <w:numId w:val="113"/>
        </w:numPr>
        <w:tabs>
          <w:tab w:val="left" w:pos="426"/>
        </w:tabs>
        <w:ind w:left="426" w:hanging="426"/>
        <w:jc w:val="both"/>
        <w:rPr>
          <w:rFonts w:ascii="Arial Narrow" w:hAnsi="Arial Narrow" w:cs="Arial"/>
        </w:rPr>
      </w:pPr>
      <w:r w:rsidRPr="00F7634D">
        <w:rPr>
          <w:rFonts w:ascii="Arial Narrow" w:hAnsi="Arial Narrow"/>
        </w:rPr>
        <w:t>An agent is duty bound to make a full disclosure to his client regarding legislation that governs an application, the potential implications of the application, as well as known aspects that may hinder the approval of an application</w:t>
      </w:r>
      <w:r w:rsidRPr="00F7634D">
        <w:rPr>
          <w:rFonts w:ascii="Arial Narrow" w:hAnsi="Arial Narrow" w:cs="Arial"/>
        </w:rPr>
        <w:t xml:space="preserve"> </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71" w:name="_Toc393797402"/>
      <w:r>
        <w:rPr>
          <w:rFonts w:ascii="Arial Narrow" w:hAnsi="Arial Narrow"/>
          <w:sz w:val="20"/>
        </w:rPr>
        <w:t>65.</w:t>
      </w:r>
      <w:r>
        <w:rPr>
          <w:rFonts w:ascii="Arial Narrow" w:hAnsi="Arial Narrow"/>
          <w:sz w:val="20"/>
        </w:rPr>
        <w:tab/>
      </w:r>
      <w:r w:rsidRPr="00F7634D">
        <w:rPr>
          <w:rFonts w:ascii="Arial Narrow" w:hAnsi="Arial Narrow"/>
          <w:sz w:val="20"/>
        </w:rPr>
        <w:t>ERRORS AND OMISSIONS</w:t>
      </w:r>
      <w:bookmarkEnd w:id="71"/>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19"/>
        </w:numPr>
        <w:tabs>
          <w:tab w:val="left" w:pos="426"/>
        </w:tabs>
        <w:spacing w:after="200"/>
        <w:ind w:left="426" w:hanging="426"/>
        <w:jc w:val="both"/>
        <w:rPr>
          <w:rFonts w:ascii="Arial Narrow" w:hAnsi="Arial Narrow" w:cs="Arial"/>
          <w:sz w:val="20"/>
          <w:szCs w:val="20"/>
        </w:rPr>
      </w:pPr>
      <w:r w:rsidRPr="00F7634D">
        <w:rPr>
          <w:rFonts w:ascii="Arial Narrow" w:hAnsi="Arial Narrow" w:cs="Arial"/>
          <w:sz w:val="20"/>
          <w:szCs w:val="20"/>
        </w:rPr>
        <w:t>The Municipality may at any time correct an error in the wording of its decision if the correction does not change its decision or result in an alteration, suspension or deletion of a condition of approval.</w:t>
      </w:r>
    </w:p>
    <w:p w:rsidR="00803CDA" w:rsidRPr="00F7634D" w:rsidRDefault="00803CDA" w:rsidP="00803CDA">
      <w:pPr>
        <w:numPr>
          <w:ilvl w:val="0"/>
          <w:numId w:val="119"/>
        </w:numPr>
        <w:tabs>
          <w:tab w:val="left" w:pos="426"/>
        </w:tabs>
        <w:spacing w:after="200"/>
        <w:ind w:left="426" w:hanging="426"/>
        <w:jc w:val="both"/>
        <w:rPr>
          <w:rFonts w:ascii="Arial Narrow" w:hAnsi="Arial Narrow" w:cs="Arial"/>
        </w:rPr>
      </w:pPr>
      <w:r w:rsidRPr="00F7634D">
        <w:rPr>
          <w:rFonts w:ascii="Arial Narrow" w:hAnsi="Arial Narrow" w:cs="Arial"/>
        </w:rPr>
        <w:t xml:space="preserve">The Municipality may, on its own initiative or on application by the applicant or interested party, upon good cause shown, condone an error in a procedure, provided that such </w:t>
      </w:r>
      <w:proofErr w:type="spellStart"/>
      <w:r w:rsidRPr="00F7634D">
        <w:rPr>
          <w:rFonts w:ascii="Arial Narrow" w:hAnsi="Arial Narrow" w:cs="Arial"/>
        </w:rPr>
        <w:t>condonation</w:t>
      </w:r>
      <w:proofErr w:type="spellEnd"/>
      <w:r w:rsidRPr="00F7634D">
        <w:rPr>
          <w:rFonts w:ascii="Arial Narrow" w:hAnsi="Arial Narrow" w:cs="Arial"/>
        </w:rPr>
        <w:t xml:space="preserve"> does not have a material adverse effect on, or unreasonably prejudices, any party.</w:t>
      </w:r>
    </w:p>
    <w:p w:rsidR="00803CDA" w:rsidRPr="00F7634D" w:rsidRDefault="00803CDA" w:rsidP="00FC651C">
      <w:pPr>
        <w:pStyle w:val="Heading2"/>
        <w:keepNext w:val="0"/>
        <w:numPr>
          <w:ilvl w:val="0"/>
          <w:numId w:val="0"/>
        </w:numPr>
        <w:tabs>
          <w:tab w:val="left" w:pos="426"/>
          <w:tab w:val="left" w:pos="567"/>
        </w:tabs>
        <w:spacing w:before="200"/>
        <w:jc w:val="left"/>
        <w:rPr>
          <w:rFonts w:ascii="Arial Narrow" w:hAnsi="Arial Narrow"/>
          <w:sz w:val="20"/>
        </w:rPr>
      </w:pPr>
      <w:bookmarkStart w:id="72" w:name="_Toc393797403"/>
      <w:r>
        <w:rPr>
          <w:rFonts w:ascii="Arial Narrow" w:hAnsi="Arial Narrow"/>
          <w:sz w:val="20"/>
        </w:rPr>
        <w:t>66.</w:t>
      </w:r>
      <w:r>
        <w:rPr>
          <w:rFonts w:ascii="Arial Narrow" w:hAnsi="Arial Narrow"/>
          <w:sz w:val="20"/>
        </w:rPr>
        <w:tab/>
      </w:r>
      <w:r w:rsidRPr="00F7634D">
        <w:rPr>
          <w:rFonts w:ascii="Arial Narrow" w:hAnsi="Arial Narrow"/>
          <w:sz w:val="20"/>
        </w:rPr>
        <w:t>WITHDRAWAL OF APPROVAL</w:t>
      </w:r>
      <w:bookmarkEnd w:id="72"/>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16"/>
        </w:numPr>
        <w:tabs>
          <w:tab w:val="left" w:pos="426"/>
        </w:tabs>
        <w:spacing w:after="200"/>
        <w:ind w:left="426" w:hanging="426"/>
        <w:jc w:val="both"/>
        <w:rPr>
          <w:rFonts w:ascii="Arial Narrow" w:hAnsi="Arial Narrow" w:cs="Arial"/>
          <w:sz w:val="20"/>
          <w:szCs w:val="20"/>
        </w:rPr>
      </w:pPr>
      <w:r w:rsidRPr="00F7634D">
        <w:rPr>
          <w:rFonts w:ascii="Arial Narrow" w:hAnsi="Arial Narrow" w:cs="Arial"/>
          <w:sz w:val="20"/>
          <w:szCs w:val="20"/>
        </w:rPr>
        <w:t>The Municipality may withdraw an approval granted for a consent use or temporary departure if the applicant or owner fails to comply with a condition of approval or if such approval proves to have unforeseen negative consequences as far as the general interest is concerned.</w:t>
      </w:r>
    </w:p>
    <w:p w:rsidR="00803CDA" w:rsidRPr="00F7634D" w:rsidRDefault="00803CDA" w:rsidP="00803CDA">
      <w:pPr>
        <w:numPr>
          <w:ilvl w:val="0"/>
          <w:numId w:val="116"/>
        </w:numPr>
        <w:tabs>
          <w:tab w:val="left" w:pos="426"/>
        </w:tabs>
        <w:ind w:left="426" w:hanging="426"/>
        <w:jc w:val="both"/>
        <w:rPr>
          <w:rFonts w:ascii="Arial Narrow" w:hAnsi="Arial Narrow" w:cs="Arial"/>
          <w:color w:val="000000"/>
        </w:rPr>
      </w:pPr>
      <w:r w:rsidRPr="00F7634D">
        <w:rPr>
          <w:rFonts w:ascii="Arial Narrow" w:hAnsi="Arial Narrow" w:cs="Arial"/>
          <w:color w:val="000000"/>
        </w:rPr>
        <w:t xml:space="preserve">Before the withdrawal of a consent use approval, the Municipality must serve a notice on the owner— </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117"/>
        </w:numPr>
        <w:tabs>
          <w:tab w:val="left" w:pos="426"/>
        </w:tabs>
        <w:ind w:left="709" w:hanging="283"/>
        <w:jc w:val="both"/>
        <w:rPr>
          <w:rFonts w:ascii="Arial Narrow" w:hAnsi="Arial Narrow" w:cs="Arial"/>
          <w:color w:val="000000"/>
        </w:rPr>
      </w:pPr>
      <w:r w:rsidRPr="00F7634D">
        <w:rPr>
          <w:rFonts w:ascii="Arial Narrow" w:hAnsi="Arial Narrow" w:cs="Arial"/>
          <w:color w:val="000000"/>
        </w:rPr>
        <w:t>informing the owner of the alleged breach of the condition;</w:t>
      </w:r>
    </w:p>
    <w:p w:rsidR="00803CDA" w:rsidRPr="00F7634D" w:rsidRDefault="00803CDA" w:rsidP="00803CDA">
      <w:pPr>
        <w:numPr>
          <w:ilvl w:val="0"/>
          <w:numId w:val="117"/>
        </w:numPr>
        <w:tabs>
          <w:tab w:val="left" w:pos="426"/>
        </w:tabs>
        <w:ind w:left="709" w:hanging="283"/>
        <w:jc w:val="both"/>
        <w:rPr>
          <w:rFonts w:ascii="Arial Narrow" w:hAnsi="Arial Narrow" w:cs="Arial"/>
          <w:color w:val="000000"/>
        </w:rPr>
      </w:pPr>
      <w:r w:rsidRPr="00F7634D">
        <w:rPr>
          <w:rFonts w:ascii="Arial Narrow" w:hAnsi="Arial Narrow" w:cs="Arial"/>
          <w:color w:val="000000"/>
        </w:rPr>
        <w:t>instructing the owner to rectify the breach within a specified time period;</w:t>
      </w:r>
    </w:p>
    <w:p w:rsidR="00803CDA" w:rsidRPr="00F7634D" w:rsidRDefault="00803CDA" w:rsidP="00803CDA">
      <w:pPr>
        <w:numPr>
          <w:ilvl w:val="0"/>
          <w:numId w:val="117"/>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inviting</w:t>
      </w:r>
      <w:proofErr w:type="gramEnd"/>
      <w:r w:rsidRPr="00F7634D">
        <w:rPr>
          <w:rFonts w:ascii="Arial Narrow" w:hAnsi="Arial Narrow" w:cs="Arial"/>
          <w:color w:val="000000"/>
        </w:rPr>
        <w:t xml:space="preserve"> the owner to make representations on the notice within a specified time period.</w:t>
      </w:r>
    </w:p>
    <w:p w:rsidR="00803CDA" w:rsidRPr="00F7634D" w:rsidRDefault="00803CDA" w:rsidP="00803CDA">
      <w:pPr>
        <w:tabs>
          <w:tab w:val="left" w:pos="426"/>
        </w:tabs>
        <w:jc w:val="both"/>
        <w:rPr>
          <w:rFonts w:ascii="Arial Narrow" w:hAnsi="Arial Narrow" w:cs="Arial"/>
          <w:color w:val="00B0F0"/>
        </w:rPr>
      </w:pP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73" w:name="_Toc393797404"/>
      <w:r w:rsidRPr="00F7634D">
        <w:rPr>
          <w:rFonts w:ascii="Arial Narrow" w:hAnsi="Arial Narrow"/>
          <w:sz w:val="20"/>
        </w:rPr>
        <w:t>6</w:t>
      </w:r>
      <w:r>
        <w:rPr>
          <w:rFonts w:ascii="Arial Narrow" w:hAnsi="Arial Narrow"/>
          <w:sz w:val="20"/>
        </w:rPr>
        <w:t>7</w:t>
      </w:r>
      <w:r w:rsidRPr="00F7634D">
        <w:rPr>
          <w:rFonts w:ascii="Arial Narrow" w:hAnsi="Arial Narrow"/>
          <w:sz w:val="20"/>
        </w:rPr>
        <w:t>.</w:t>
      </w:r>
      <w:r w:rsidRPr="00F7634D">
        <w:rPr>
          <w:rFonts w:ascii="Arial Narrow" w:hAnsi="Arial Narrow"/>
          <w:sz w:val="20"/>
        </w:rPr>
        <w:tab/>
        <w:t>PROCEDURE TO WITHDRAW AN APPROVAL</w:t>
      </w:r>
      <w:bookmarkEnd w:id="73"/>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84"/>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Municipality may withdraw, in terms of Section 6</w:t>
      </w:r>
      <w:r>
        <w:rPr>
          <w:rFonts w:ascii="Arial Narrow" w:hAnsi="Arial Narrow" w:cs="Arial"/>
          <w:color w:val="000000"/>
          <w:sz w:val="20"/>
          <w:szCs w:val="20"/>
        </w:rPr>
        <w:t>6</w:t>
      </w:r>
      <w:r w:rsidRPr="00F7634D">
        <w:rPr>
          <w:rFonts w:ascii="Arial Narrow" w:hAnsi="Arial Narrow" w:cs="Arial"/>
          <w:color w:val="000000"/>
          <w:sz w:val="20"/>
          <w:szCs w:val="20"/>
        </w:rPr>
        <w:t>, an approval granted—</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120"/>
        </w:numPr>
        <w:tabs>
          <w:tab w:val="left" w:pos="426"/>
        </w:tabs>
        <w:ind w:left="709" w:hanging="283"/>
        <w:jc w:val="both"/>
        <w:rPr>
          <w:rFonts w:ascii="Arial Narrow" w:hAnsi="Arial Narrow" w:cs="Arial"/>
          <w:color w:val="000000"/>
        </w:rPr>
      </w:pPr>
      <w:r w:rsidRPr="00F7634D">
        <w:rPr>
          <w:rFonts w:ascii="Arial Narrow" w:hAnsi="Arial Narrow" w:cs="Arial"/>
          <w:color w:val="000000"/>
        </w:rPr>
        <w:t>after consideration of the representations made by virtue of section 6</w:t>
      </w:r>
      <w:r>
        <w:rPr>
          <w:rFonts w:ascii="Arial Narrow" w:hAnsi="Arial Narrow" w:cs="Arial"/>
          <w:color w:val="000000"/>
        </w:rPr>
        <w:t>6</w:t>
      </w:r>
      <w:r w:rsidRPr="00F7634D">
        <w:rPr>
          <w:rFonts w:ascii="Arial Narrow" w:hAnsi="Arial Narrow" w:cs="Arial"/>
          <w:color w:val="000000"/>
        </w:rPr>
        <w:t>(2)</w:t>
      </w:r>
      <w:r w:rsidRPr="00F7634D">
        <w:rPr>
          <w:rFonts w:ascii="Arial Narrow" w:hAnsi="Arial Narrow" w:cs="Arial"/>
          <w:i/>
          <w:color w:val="000000"/>
        </w:rPr>
        <w:t>(c)</w:t>
      </w:r>
      <w:r w:rsidRPr="00F7634D">
        <w:rPr>
          <w:rFonts w:ascii="Arial Narrow" w:hAnsi="Arial Narrow" w:cs="Arial"/>
          <w:color w:val="000000"/>
        </w:rPr>
        <w:t>; and</w:t>
      </w:r>
    </w:p>
    <w:p w:rsidR="00803CDA" w:rsidRPr="00F7634D" w:rsidRDefault="00803CDA" w:rsidP="00803CDA">
      <w:pPr>
        <w:numPr>
          <w:ilvl w:val="0"/>
          <w:numId w:val="120"/>
        </w:numPr>
        <w:tabs>
          <w:tab w:val="left" w:pos="426"/>
        </w:tabs>
        <w:ind w:left="709" w:hanging="283"/>
        <w:jc w:val="both"/>
        <w:rPr>
          <w:rFonts w:ascii="Arial Narrow" w:hAnsi="Arial Narrow" w:cs="Arial"/>
          <w:color w:val="000000"/>
        </w:rPr>
      </w:pPr>
      <w:r w:rsidRPr="00F7634D">
        <w:rPr>
          <w:rFonts w:ascii="Arial Narrow" w:hAnsi="Arial Narrow" w:cs="Arial"/>
          <w:color w:val="000000"/>
        </w:rPr>
        <w:t>if the condition is still being breached and not being complied with at the end of the time period specified in terms of section 6</w:t>
      </w:r>
      <w:r>
        <w:rPr>
          <w:rFonts w:ascii="Arial Narrow" w:hAnsi="Arial Narrow" w:cs="Arial"/>
          <w:color w:val="000000"/>
        </w:rPr>
        <w:t>6</w:t>
      </w:r>
      <w:r w:rsidRPr="00F7634D">
        <w:rPr>
          <w:rFonts w:ascii="Arial Narrow" w:hAnsi="Arial Narrow" w:cs="Arial"/>
          <w:color w:val="000000"/>
        </w:rPr>
        <w:t>(2)</w:t>
      </w:r>
      <w:r w:rsidRPr="00F7634D">
        <w:rPr>
          <w:rFonts w:ascii="Arial Narrow" w:hAnsi="Arial Narrow" w:cs="Arial"/>
          <w:i/>
          <w:color w:val="000000"/>
        </w:rPr>
        <w:t>(b)</w:t>
      </w:r>
      <w:r w:rsidRPr="00F7634D">
        <w:rPr>
          <w:rFonts w:ascii="Arial Narrow" w:hAnsi="Arial Narrow" w:cs="Arial"/>
          <w:color w:val="000000"/>
        </w:rPr>
        <w:t>.</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118"/>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If the Municipality withdraws the approval, the Municipality must notify the owner of the withdrawal of the approval and instruct the owner to cease the unlawful use immediately.</w:t>
      </w:r>
    </w:p>
    <w:p w:rsidR="00803CDA" w:rsidRPr="00DB0DC7" w:rsidRDefault="00803CDA" w:rsidP="00803CDA">
      <w:pPr>
        <w:numPr>
          <w:ilvl w:val="0"/>
          <w:numId w:val="118"/>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approval is withdrawn from the date of notification of the owner.</w:t>
      </w:r>
    </w:p>
    <w:p w:rsidR="00803CDA" w:rsidRPr="00F7634D" w:rsidRDefault="00803CDA" w:rsidP="00803CDA">
      <w:pPr>
        <w:pStyle w:val="Heading1"/>
        <w:tabs>
          <w:tab w:val="left" w:pos="426"/>
        </w:tabs>
        <w:jc w:val="center"/>
        <w:rPr>
          <w:rFonts w:ascii="Arial Narrow" w:hAnsi="Arial Narrow" w:cs="Arial"/>
          <w:sz w:val="20"/>
        </w:rPr>
      </w:pPr>
      <w:bookmarkStart w:id="74" w:name="_Toc393797406"/>
      <w:r w:rsidRPr="00F7634D">
        <w:rPr>
          <w:rFonts w:ascii="Arial Narrow" w:hAnsi="Arial Narrow" w:cs="Arial"/>
          <w:sz w:val="20"/>
        </w:rPr>
        <w:t>CHAPTER V – CRITERIA FOR DECISION-MAKING</w:t>
      </w:r>
      <w:bookmarkEnd w:id="74"/>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75" w:name="_Toc393797407"/>
      <w:r>
        <w:rPr>
          <w:rFonts w:ascii="Arial Narrow" w:hAnsi="Arial Narrow"/>
          <w:sz w:val="20"/>
        </w:rPr>
        <w:t>68.</w:t>
      </w:r>
      <w:r>
        <w:rPr>
          <w:rFonts w:ascii="Arial Narrow" w:hAnsi="Arial Narrow"/>
          <w:sz w:val="20"/>
        </w:rPr>
        <w:tab/>
      </w:r>
      <w:r w:rsidRPr="00F7634D">
        <w:rPr>
          <w:rFonts w:ascii="Arial Narrow" w:hAnsi="Arial Narrow"/>
          <w:sz w:val="20"/>
        </w:rPr>
        <w:t>GENERAL CRITERIA FOR CONSIDERATION OF APPLICATIONS</w:t>
      </w:r>
      <w:bookmarkEnd w:id="75"/>
    </w:p>
    <w:p w:rsidR="00803CDA" w:rsidRPr="00F7634D" w:rsidRDefault="00803CDA" w:rsidP="00803CDA">
      <w:pPr>
        <w:tabs>
          <w:tab w:val="left" w:pos="426"/>
        </w:tabs>
        <w:rPr>
          <w:rFonts w:ascii="Arial Narrow" w:eastAsia="Calibri" w:hAnsi="Arial Narrow"/>
        </w:rPr>
      </w:pPr>
    </w:p>
    <w:p w:rsidR="00803CDA" w:rsidRPr="00F7634D" w:rsidRDefault="00803CDA" w:rsidP="00803CDA">
      <w:pPr>
        <w:pStyle w:val="ListParagraph"/>
        <w:numPr>
          <w:ilvl w:val="0"/>
          <w:numId w:val="185"/>
        </w:numPr>
        <w:tabs>
          <w:tab w:val="left" w:pos="426"/>
          <w:tab w:val="left" w:pos="709"/>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When the Municipality considers an application it must have regard to the following:</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application submitted in terms of this By-law to be lodged to the City Manager;</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procedure followed in processing the application;</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desirability of the proposed use of land and any guidelines issued by the Provincial Minister regarding the desirability of proposed land uses;</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objection, comment or representation in response to the notice of the application and the comment received from organs of state and municipal departments;</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the response by the applicant, if any, to the objection, comment or representation referred to in subsection </w:t>
      </w:r>
      <w:r w:rsidRPr="00F7634D">
        <w:rPr>
          <w:rFonts w:ascii="Arial Narrow" w:hAnsi="Arial Narrow" w:cs="Arial"/>
          <w:i/>
          <w:color w:val="000000"/>
        </w:rPr>
        <w:t>(d)</w:t>
      </w:r>
      <w:r w:rsidRPr="00F7634D">
        <w:rPr>
          <w:rFonts w:ascii="Arial Narrow" w:hAnsi="Arial Narrow" w:cs="Arial"/>
          <w:color w:val="000000"/>
        </w:rPr>
        <w:t>;</w:t>
      </w:r>
    </w:p>
    <w:p w:rsidR="00803CDA" w:rsidRPr="009835BC"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investigations carried out in terms of other laws that are relevant to the consideration of the application</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integrated development plan and municipal spatial development framework;</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integrated development plan and spatial development framework of the district municipality, where applicable;</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applicable local spatial development frameworks adopted by the Municipality;</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applicable structure plans;</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applicable policies of the Municipality that guide decision-making;</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the national spatial development framework and provincial spatial development framework;</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t>where applicable, a regional spatial development framework contemplated in section 18 of the Spatial Planning and Land Use Management Act;</w:t>
      </w:r>
    </w:p>
    <w:p w:rsidR="00803CDA" w:rsidRPr="00F7634D" w:rsidRDefault="00803CDA" w:rsidP="00803CDA">
      <w:pPr>
        <w:numPr>
          <w:ilvl w:val="0"/>
          <w:numId w:val="121"/>
        </w:numPr>
        <w:tabs>
          <w:tab w:val="left" w:pos="426"/>
        </w:tabs>
        <w:ind w:left="709" w:hanging="283"/>
        <w:jc w:val="both"/>
        <w:rPr>
          <w:rFonts w:ascii="Arial Narrow" w:hAnsi="Arial Narrow" w:cs="Arial"/>
          <w:color w:val="000000"/>
        </w:rPr>
      </w:pPr>
      <w:r w:rsidRPr="00F7634D">
        <w:rPr>
          <w:rFonts w:ascii="Arial Narrow" w:hAnsi="Arial Narrow" w:cs="Arial"/>
          <w:color w:val="000000"/>
        </w:rPr>
        <w:lastRenderedPageBreak/>
        <w:t xml:space="preserve">the policies, principles, and the planning and development norms and criteria set by national and provincial government; </w:t>
      </w:r>
    </w:p>
    <w:p w:rsidR="00803CDA" w:rsidRPr="00F7634D" w:rsidRDefault="00803CDA" w:rsidP="00803CDA">
      <w:pPr>
        <w:numPr>
          <w:ilvl w:val="0"/>
          <w:numId w:val="121"/>
        </w:numPr>
        <w:tabs>
          <w:tab w:val="left" w:pos="426"/>
        </w:tabs>
        <w:ind w:left="709" w:hanging="283"/>
        <w:jc w:val="both"/>
        <w:rPr>
          <w:rFonts w:ascii="Arial Narrow" w:hAnsi="Arial Narrow" w:cs="Arial"/>
        </w:rPr>
      </w:pPr>
      <w:r w:rsidRPr="00F7634D">
        <w:rPr>
          <w:rFonts w:ascii="Arial Narrow" w:hAnsi="Arial Narrow" w:cs="Arial"/>
          <w:color w:val="000000"/>
        </w:rPr>
        <w:t>the matters referred to in section 4</w:t>
      </w:r>
      <w:r>
        <w:rPr>
          <w:rFonts w:ascii="Arial Narrow" w:hAnsi="Arial Narrow" w:cs="Arial"/>
          <w:color w:val="000000"/>
        </w:rPr>
        <w:t>2</w:t>
      </w:r>
      <w:r w:rsidRPr="00F7634D">
        <w:rPr>
          <w:rFonts w:ascii="Arial Narrow" w:hAnsi="Arial Narrow" w:cs="Arial"/>
          <w:color w:val="000000"/>
        </w:rPr>
        <w:t xml:space="preserve"> of the Spatial Planning and Land </w:t>
      </w:r>
      <w:r w:rsidRPr="00F7634D">
        <w:rPr>
          <w:rFonts w:ascii="Arial Narrow" w:hAnsi="Arial Narrow" w:cs="Arial"/>
        </w:rPr>
        <w:t>Use Management Act;</w:t>
      </w:r>
    </w:p>
    <w:p w:rsidR="00803CDA" w:rsidRPr="00F7634D" w:rsidRDefault="00803CDA" w:rsidP="00803CDA">
      <w:pPr>
        <w:numPr>
          <w:ilvl w:val="0"/>
          <w:numId w:val="121"/>
        </w:numPr>
        <w:tabs>
          <w:tab w:val="left" w:pos="426"/>
        </w:tabs>
        <w:ind w:left="709" w:hanging="283"/>
        <w:jc w:val="both"/>
        <w:rPr>
          <w:rFonts w:ascii="Arial Narrow" w:hAnsi="Arial Narrow" w:cs="Arial"/>
        </w:rPr>
      </w:pPr>
      <w:r w:rsidRPr="00F7634D">
        <w:rPr>
          <w:rFonts w:ascii="Arial Narrow" w:hAnsi="Arial Narrow" w:cs="Arial"/>
        </w:rPr>
        <w:t xml:space="preserve">the development principles, norms and standards referred to in Chapter 2 of the Spatial Planning and Land Use Management Act; </w:t>
      </w:r>
    </w:p>
    <w:p w:rsidR="00803CDA" w:rsidRPr="00F7634D" w:rsidRDefault="00803CDA" w:rsidP="00803CDA">
      <w:pPr>
        <w:numPr>
          <w:ilvl w:val="0"/>
          <w:numId w:val="121"/>
        </w:numPr>
        <w:tabs>
          <w:tab w:val="left" w:pos="426"/>
        </w:tabs>
        <w:ind w:left="709" w:hanging="283"/>
        <w:jc w:val="both"/>
        <w:rPr>
          <w:rFonts w:ascii="Arial Narrow" w:hAnsi="Arial Narrow" w:cs="Arial"/>
        </w:rPr>
      </w:pPr>
      <w:proofErr w:type="gramStart"/>
      <w:r w:rsidRPr="00F7634D">
        <w:rPr>
          <w:rFonts w:ascii="Arial Narrow" w:hAnsi="Arial Narrow" w:cs="Arial"/>
        </w:rPr>
        <w:t>the</w:t>
      </w:r>
      <w:proofErr w:type="gramEnd"/>
      <w:r w:rsidRPr="00F7634D">
        <w:rPr>
          <w:rFonts w:ascii="Arial Narrow" w:hAnsi="Arial Narrow" w:cs="Arial"/>
        </w:rPr>
        <w:t xml:space="preserve"> applicable provisions of the land use scheme.</w:t>
      </w:r>
    </w:p>
    <w:p w:rsidR="00803CDA" w:rsidRPr="00F7634D" w:rsidRDefault="00803CDA" w:rsidP="00803CDA">
      <w:pPr>
        <w:numPr>
          <w:ilvl w:val="0"/>
          <w:numId w:val="121"/>
        </w:numPr>
        <w:tabs>
          <w:tab w:val="left" w:pos="426"/>
        </w:tabs>
        <w:ind w:left="709" w:hanging="283"/>
        <w:jc w:val="both"/>
        <w:rPr>
          <w:rFonts w:ascii="Arial Narrow" w:hAnsi="Arial Narrow" w:cs="Arial"/>
        </w:rPr>
      </w:pPr>
      <w:r w:rsidRPr="00F7634D">
        <w:rPr>
          <w:rFonts w:ascii="Arial Narrow" w:hAnsi="Arial Narrow" w:cs="Arial"/>
        </w:rPr>
        <w:t>public interest;</w:t>
      </w:r>
    </w:p>
    <w:p w:rsidR="00803CDA" w:rsidRPr="00F7634D" w:rsidRDefault="00803CDA" w:rsidP="00803CDA">
      <w:pPr>
        <w:numPr>
          <w:ilvl w:val="0"/>
          <w:numId w:val="121"/>
        </w:numPr>
        <w:tabs>
          <w:tab w:val="left" w:pos="426"/>
        </w:tabs>
        <w:ind w:left="709" w:hanging="283"/>
        <w:jc w:val="both"/>
        <w:rPr>
          <w:rFonts w:ascii="Arial Narrow" w:hAnsi="Arial Narrow" w:cs="Arial"/>
        </w:rPr>
      </w:pPr>
      <w:r w:rsidRPr="00F7634D">
        <w:rPr>
          <w:rFonts w:ascii="Arial Narrow" w:hAnsi="Arial Narrow" w:cs="Arial"/>
        </w:rPr>
        <w:t>the constitutional transformation imperatives and the related duties of the State;</w:t>
      </w:r>
    </w:p>
    <w:p w:rsidR="00803CDA" w:rsidRPr="00F7634D" w:rsidRDefault="00803CDA" w:rsidP="00803CDA">
      <w:pPr>
        <w:numPr>
          <w:ilvl w:val="0"/>
          <w:numId w:val="121"/>
        </w:numPr>
        <w:tabs>
          <w:tab w:val="left" w:pos="426"/>
        </w:tabs>
        <w:ind w:left="709" w:hanging="283"/>
        <w:jc w:val="both"/>
        <w:rPr>
          <w:rFonts w:ascii="Arial Narrow" w:hAnsi="Arial Narrow" w:cs="Arial"/>
        </w:rPr>
      </w:pPr>
      <w:r w:rsidRPr="00F7634D">
        <w:rPr>
          <w:rFonts w:ascii="Arial Narrow" w:hAnsi="Arial Narrow" w:cs="Arial"/>
        </w:rPr>
        <w:t>the facts and circumstances relevant to the application;</w:t>
      </w:r>
    </w:p>
    <w:p w:rsidR="00803CDA" w:rsidRPr="00F7634D" w:rsidRDefault="00803CDA" w:rsidP="00803CDA">
      <w:pPr>
        <w:numPr>
          <w:ilvl w:val="0"/>
          <w:numId w:val="121"/>
        </w:numPr>
        <w:tabs>
          <w:tab w:val="left" w:pos="426"/>
        </w:tabs>
        <w:ind w:left="709" w:hanging="283"/>
        <w:jc w:val="both"/>
        <w:rPr>
          <w:rFonts w:ascii="Arial Narrow" w:hAnsi="Arial Narrow" w:cs="Arial"/>
        </w:rPr>
      </w:pPr>
      <w:r w:rsidRPr="00F7634D">
        <w:rPr>
          <w:rFonts w:ascii="Arial Narrow" w:hAnsi="Arial Narrow" w:cs="Arial"/>
        </w:rPr>
        <w:t>the respective rights and obligations of all those affected;</w:t>
      </w:r>
    </w:p>
    <w:p w:rsidR="00803CDA" w:rsidRPr="00F7634D" w:rsidRDefault="00803CDA" w:rsidP="00803CDA">
      <w:pPr>
        <w:numPr>
          <w:ilvl w:val="0"/>
          <w:numId w:val="121"/>
        </w:numPr>
        <w:tabs>
          <w:tab w:val="left" w:pos="426"/>
        </w:tabs>
        <w:ind w:left="709" w:hanging="283"/>
        <w:jc w:val="both"/>
        <w:rPr>
          <w:rFonts w:ascii="Arial Narrow" w:hAnsi="Arial Narrow" w:cs="Arial"/>
        </w:rPr>
      </w:pPr>
      <w:r w:rsidRPr="00F7634D">
        <w:rPr>
          <w:rFonts w:ascii="Arial Narrow" w:hAnsi="Arial Narrow" w:cs="Arial"/>
        </w:rPr>
        <w:t>the state and effect of engineering services, social infrastructure and open space requirements; and</w:t>
      </w:r>
    </w:p>
    <w:p w:rsidR="00803CDA" w:rsidRPr="00F7634D" w:rsidRDefault="00803CDA" w:rsidP="00803CDA">
      <w:pPr>
        <w:numPr>
          <w:ilvl w:val="0"/>
          <w:numId w:val="121"/>
        </w:numPr>
        <w:tabs>
          <w:tab w:val="left" w:pos="426"/>
        </w:tabs>
        <w:ind w:left="709" w:hanging="283"/>
        <w:jc w:val="both"/>
        <w:rPr>
          <w:rFonts w:ascii="Arial Narrow" w:hAnsi="Arial Narrow" w:cs="Arial"/>
        </w:rPr>
      </w:pPr>
      <w:proofErr w:type="gramStart"/>
      <w:r w:rsidRPr="00F7634D">
        <w:rPr>
          <w:rFonts w:ascii="Arial Narrow" w:hAnsi="Arial Narrow" w:cs="Arial"/>
        </w:rPr>
        <w:t>any</w:t>
      </w:r>
      <w:proofErr w:type="gramEnd"/>
      <w:r w:rsidRPr="00F7634D">
        <w:rPr>
          <w:rFonts w:ascii="Arial Narrow" w:hAnsi="Arial Narrow" w:cs="Arial"/>
        </w:rPr>
        <w:t xml:space="preserve"> factors that may be prescribed, including timeframes for making decisions.</w:t>
      </w:r>
    </w:p>
    <w:p w:rsidR="00803CDA" w:rsidRPr="00F7634D" w:rsidRDefault="00803CDA" w:rsidP="00803CDA">
      <w:pPr>
        <w:tabs>
          <w:tab w:val="left" w:pos="426"/>
        </w:tabs>
        <w:ind w:left="1276"/>
        <w:jc w:val="both"/>
        <w:rPr>
          <w:rFonts w:ascii="Arial Narrow" w:hAnsi="Arial Narrow" w:cs="Arial"/>
        </w:rPr>
      </w:pPr>
    </w:p>
    <w:p w:rsidR="00803CDA" w:rsidRPr="00F7634D" w:rsidRDefault="00803CDA" w:rsidP="00803CDA">
      <w:pPr>
        <w:numPr>
          <w:ilvl w:val="0"/>
          <w:numId w:val="124"/>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must approve a site development plan submitted to it for approval in terms of applicable development parameters or conditions of approval if the site development plan—</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1"/>
          <w:numId w:val="124"/>
        </w:numPr>
        <w:tabs>
          <w:tab w:val="left" w:pos="426"/>
        </w:tabs>
        <w:ind w:left="709" w:hanging="283"/>
        <w:jc w:val="both"/>
        <w:rPr>
          <w:rFonts w:ascii="Arial Narrow" w:hAnsi="Arial Narrow" w:cs="Arial"/>
          <w:color w:val="000000"/>
        </w:rPr>
      </w:pPr>
      <w:r w:rsidRPr="00F7634D">
        <w:rPr>
          <w:rFonts w:ascii="Arial Narrow" w:hAnsi="Arial Narrow" w:cs="Arial"/>
          <w:color w:val="000000"/>
        </w:rPr>
        <w:t>is consistent with the development rules of the land use scheme;</w:t>
      </w:r>
    </w:p>
    <w:p w:rsidR="00803CDA" w:rsidRPr="00F7634D" w:rsidRDefault="00803CDA" w:rsidP="00803CDA">
      <w:pPr>
        <w:numPr>
          <w:ilvl w:val="1"/>
          <w:numId w:val="124"/>
        </w:numPr>
        <w:tabs>
          <w:tab w:val="left" w:pos="426"/>
        </w:tabs>
        <w:ind w:left="709" w:hanging="283"/>
        <w:jc w:val="both"/>
        <w:rPr>
          <w:rFonts w:ascii="Arial Narrow" w:hAnsi="Arial Narrow" w:cs="Arial"/>
          <w:color w:val="000000"/>
        </w:rPr>
      </w:pPr>
      <w:r w:rsidRPr="00F7634D">
        <w:rPr>
          <w:rFonts w:ascii="Arial Narrow" w:hAnsi="Arial Narrow" w:cs="Arial"/>
          <w:color w:val="000000"/>
        </w:rPr>
        <w:t>is consistent with the development rules of the overlay zone;</w:t>
      </w:r>
    </w:p>
    <w:p w:rsidR="00803CDA" w:rsidRPr="00F7634D" w:rsidRDefault="00803CDA" w:rsidP="00803CDA">
      <w:pPr>
        <w:numPr>
          <w:ilvl w:val="1"/>
          <w:numId w:val="124"/>
        </w:numPr>
        <w:tabs>
          <w:tab w:val="left" w:pos="426"/>
        </w:tabs>
        <w:ind w:left="709" w:hanging="283"/>
        <w:jc w:val="both"/>
        <w:rPr>
          <w:rFonts w:ascii="Arial Narrow" w:hAnsi="Arial Narrow" w:cs="Arial"/>
          <w:color w:val="000000"/>
        </w:rPr>
      </w:pPr>
      <w:r w:rsidRPr="00F7634D">
        <w:rPr>
          <w:rFonts w:ascii="Arial Narrow" w:hAnsi="Arial Narrow" w:cs="Arial"/>
          <w:color w:val="000000"/>
        </w:rPr>
        <w:t>complies with the conditions of approval; and</w:t>
      </w:r>
    </w:p>
    <w:p w:rsidR="00803CDA" w:rsidRPr="00F7634D" w:rsidRDefault="00803CDA" w:rsidP="00803CDA">
      <w:pPr>
        <w:numPr>
          <w:ilvl w:val="1"/>
          <w:numId w:val="124"/>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complies</w:t>
      </w:r>
      <w:proofErr w:type="gramEnd"/>
      <w:r w:rsidRPr="00F7634D">
        <w:rPr>
          <w:rFonts w:ascii="Arial Narrow" w:hAnsi="Arial Narrow" w:cs="Arial"/>
          <w:color w:val="000000"/>
        </w:rPr>
        <w:t xml:space="preserve"> with this By-law.</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76" w:name="_Toc393797408"/>
      <w:r>
        <w:rPr>
          <w:rFonts w:ascii="Arial Narrow" w:hAnsi="Arial Narrow"/>
          <w:sz w:val="20"/>
        </w:rPr>
        <w:t>69</w:t>
      </w:r>
      <w:r w:rsidRPr="00F7634D">
        <w:rPr>
          <w:rFonts w:ascii="Arial Narrow" w:hAnsi="Arial Narrow"/>
          <w:sz w:val="20"/>
        </w:rPr>
        <w:t>.</w:t>
      </w:r>
      <w:r w:rsidRPr="00F7634D">
        <w:rPr>
          <w:rFonts w:ascii="Arial Narrow" w:hAnsi="Arial Narrow"/>
          <w:sz w:val="20"/>
        </w:rPr>
        <w:tab/>
        <w:t>CONDITIONS OF APPROVAL</w:t>
      </w:r>
      <w:bookmarkEnd w:id="76"/>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23"/>
        </w:numPr>
        <w:tabs>
          <w:tab w:val="left" w:pos="426"/>
        </w:tabs>
        <w:spacing w:after="197"/>
        <w:ind w:left="426" w:hanging="426"/>
        <w:jc w:val="both"/>
        <w:rPr>
          <w:rFonts w:ascii="Arial Narrow" w:hAnsi="Arial Narrow" w:cs="Arial"/>
          <w:sz w:val="20"/>
          <w:szCs w:val="20"/>
        </w:rPr>
      </w:pPr>
      <w:r w:rsidRPr="00F7634D">
        <w:rPr>
          <w:rFonts w:ascii="Arial Narrow" w:hAnsi="Arial Narrow" w:cs="Arial"/>
          <w:color w:val="000000"/>
          <w:sz w:val="20"/>
          <w:szCs w:val="20"/>
        </w:rPr>
        <w:t xml:space="preserve">The Municipality may approve an </w:t>
      </w:r>
      <w:r w:rsidRPr="00F7634D">
        <w:rPr>
          <w:rFonts w:ascii="Arial Narrow" w:hAnsi="Arial Narrow" w:cs="Arial"/>
          <w:sz w:val="20"/>
          <w:szCs w:val="20"/>
        </w:rPr>
        <w:t>application subject to reasonable conditions that arise from the approval of the proposed use of land.</w:t>
      </w:r>
    </w:p>
    <w:p w:rsidR="00803CDA" w:rsidRPr="00F7634D" w:rsidRDefault="00803CDA" w:rsidP="00803CDA">
      <w:pPr>
        <w:numPr>
          <w:ilvl w:val="0"/>
          <w:numId w:val="123"/>
        </w:numPr>
        <w:tabs>
          <w:tab w:val="left" w:pos="426"/>
        </w:tabs>
        <w:ind w:left="426" w:hanging="426"/>
        <w:jc w:val="both"/>
        <w:rPr>
          <w:rFonts w:ascii="Arial Narrow" w:hAnsi="Arial Narrow" w:cs="Arial"/>
        </w:rPr>
      </w:pPr>
      <w:r w:rsidRPr="00F7634D">
        <w:rPr>
          <w:rFonts w:ascii="Arial Narrow" w:hAnsi="Arial Narrow" w:cs="Arial"/>
        </w:rPr>
        <w:t>Conditions imposed in accordance with subsection (1) may, inter alia, include conditions relating to—</w:t>
      </w:r>
    </w:p>
    <w:p w:rsidR="00803CDA" w:rsidRPr="00F7634D" w:rsidRDefault="00803CDA" w:rsidP="00803CDA">
      <w:pPr>
        <w:tabs>
          <w:tab w:val="left" w:pos="426"/>
        </w:tabs>
        <w:ind w:left="1276"/>
        <w:jc w:val="both"/>
        <w:rPr>
          <w:rFonts w:ascii="Arial Narrow" w:hAnsi="Arial Narrow" w:cs="Arial"/>
        </w:rPr>
      </w:pPr>
    </w:p>
    <w:p w:rsidR="00803CDA" w:rsidRPr="00F7634D" w:rsidRDefault="00803CDA" w:rsidP="00803CDA">
      <w:pPr>
        <w:numPr>
          <w:ilvl w:val="0"/>
          <w:numId w:val="122"/>
        </w:numPr>
        <w:tabs>
          <w:tab w:val="left" w:pos="426"/>
        </w:tabs>
        <w:ind w:left="709" w:hanging="283"/>
        <w:jc w:val="both"/>
        <w:rPr>
          <w:rFonts w:ascii="Arial Narrow" w:hAnsi="Arial Narrow" w:cs="Arial"/>
        </w:rPr>
      </w:pPr>
      <w:r w:rsidRPr="00F7634D">
        <w:rPr>
          <w:rFonts w:ascii="Arial Narrow" w:hAnsi="Arial Narrow" w:cs="Arial"/>
        </w:rPr>
        <w:t>the provision of engineering services and infrastructure and the conclusion of a Services Agreement with the municipality to this effect;</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cession of land or the payment of money;</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provision of land needed for public places or the payment of money in lieu of the provision of land for that purpose;</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extent of land to be ceded to the Municipality for the purpose of a public open space or road as determined in accordance with a policy adopted by the Municipality;</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settlement restructuring;</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agricultural or heritage resource conservation;</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biodiversity conservation and management;</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provision of housing with the assistance of a state subsidy, social facilities or social infrastructure;</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energy efficiency;</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requirements aimed at addressing climate change;</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the establishment of an owners’ association in respect of the approval of a </w:t>
      </w:r>
      <w:r w:rsidRPr="00F7634D">
        <w:rPr>
          <w:rFonts w:ascii="Arial Narrow" w:hAnsi="Arial Narrow" w:cs="Arial"/>
        </w:rPr>
        <w:t>subdivision;</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provision of land needed by other organs of state;</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endorsement in terms of section 31 of the Deeds Registries Act in respect of public places where the ownership thereof vests in the municipality;</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registration of public places in the name of the municipality;</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transfer of ownership to the municipality of land needed for other public purposes;</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implementation of a township establishment in phases;</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requirements</w:t>
      </w:r>
      <w:proofErr w:type="gramEnd"/>
      <w:r w:rsidRPr="00F7634D">
        <w:rPr>
          <w:rFonts w:ascii="Arial Narrow" w:hAnsi="Arial Narrow" w:cs="Arial"/>
          <w:color w:val="000000"/>
        </w:rPr>
        <w:t xml:space="preserve"> of other organs of state.</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the submission of a </w:t>
      </w:r>
      <w:r w:rsidRPr="00F7634D">
        <w:rPr>
          <w:rFonts w:ascii="Arial Narrow" w:hAnsi="Arial Narrow" w:cs="Arial"/>
        </w:rPr>
        <w:t>construction management plan to manage the influence  of the construction of a new building on the surrounding properties or on the environment;</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agreements to be entered into in respect of certain conditions;</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phasing of a development, including lapsing clauses relating to such phasing;</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delimitation of development parameters or land uses that are set for a particular zoning;</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setting of a validity period, if the Municipality determined a shorter validity period as contemplated in this By-law;</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the setting of a period within which a particular condition must be met;</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requirements relating to engineering services as contemplated in section 8</w:t>
      </w:r>
      <w:r>
        <w:rPr>
          <w:rFonts w:ascii="Arial Narrow" w:hAnsi="Arial Narrow" w:cs="Arial"/>
          <w:color w:val="000000"/>
        </w:rPr>
        <w:t>5</w:t>
      </w:r>
      <w:r w:rsidRPr="00F7634D">
        <w:rPr>
          <w:rFonts w:ascii="Arial Narrow" w:hAnsi="Arial Narrow" w:cs="Arial"/>
          <w:color w:val="000000"/>
        </w:rPr>
        <w:t xml:space="preserve">; </w:t>
      </w:r>
    </w:p>
    <w:p w:rsidR="00803CDA" w:rsidRPr="00F7634D" w:rsidRDefault="00803CDA" w:rsidP="00803CDA">
      <w:pPr>
        <w:numPr>
          <w:ilvl w:val="0"/>
          <w:numId w:val="122"/>
        </w:numPr>
        <w:tabs>
          <w:tab w:val="left" w:pos="426"/>
        </w:tabs>
        <w:ind w:left="709" w:hanging="283"/>
        <w:jc w:val="both"/>
        <w:rPr>
          <w:rFonts w:ascii="Arial Narrow" w:hAnsi="Arial Narrow" w:cs="Arial"/>
          <w:color w:val="000000"/>
        </w:rPr>
      </w:pPr>
      <w:r w:rsidRPr="00F7634D">
        <w:rPr>
          <w:rFonts w:ascii="Arial Narrow" w:hAnsi="Arial Narrow" w:cs="Arial"/>
          <w:color w:val="000000"/>
        </w:rPr>
        <w:t>requirements for an occasional use, which must include—</w:t>
      </w:r>
    </w:p>
    <w:p w:rsidR="00803CDA" w:rsidRPr="00F7634D" w:rsidRDefault="00803CDA" w:rsidP="00803CDA">
      <w:pPr>
        <w:numPr>
          <w:ilvl w:val="0"/>
          <w:numId w:val="125"/>
        </w:numPr>
        <w:tabs>
          <w:tab w:val="left" w:pos="426"/>
        </w:tabs>
        <w:ind w:left="1418" w:hanging="425"/>
        <w:jc w:val="both"/>
        <w:rPr>
          <w:rFonts w:ascii="Arial Narrow" w:hAnsi="Arial Narrow" w:cs="Arial"/>
          <w:color w:val="000000"/>
        </w:rPr>
      </w:pPr>
      <w:r w:rsidRPr="00F7634D">
        <w:rPr>
          <w:rFonts w:ascii="Arial Narrow" w:hAnsi="Arial Narrow" w:cs="Arial"/>
          <w:color w:val="000000"/>
        </w:rPr>
        <w:t>parking and the number of ablution facilities required;</w:t>
      </w:r>
    </w:p>
    <w:p w:rsidR="00803CDA" w:rsidRPr="00F7634D" w:rsidRDefault="00803CDA" w:rsidP="00803CDA">
      <w:pPr>
        <w:numPr>
          <w:ilvl w:val="0"/>
          <w:numId w:val="125"/>
        </w:numPr>
        <w:tabs>
          <w:tab w:val="left" w:pos="426"/>
        </w:tabs>
        <w:ind w:left="1418" w:hanging="425"/>
        <w:jc w:val="both"/>
        <w:rPr>
          <w:rFonts w:ascii="Arial Narrow" w:hAnsi="Arial Narrow" w:cs="Arial"/>
          <w:color w:val="000000"/>
        </w:rPr>
      </w:pPr>
      <w:r w:rsidRPr="00F7634D">
        <w:rPr>
          <w:rFonts w:ascii="Arial Narrow" w:hAnsi="Arial Narrow" w:cs="Arial"/>
          <w:color w:val="000000"/>
        </w:rPr>
        <w:t>the maximum duration or occurrence of the occasional use; and</w:t>
      </w:r>
    </w:p>
    <w:p w:rsidR="00803CDA" w:rsidRPr="00F7634D" w:rsidRDefault="00803CDA" w:rsidP="00803CDA">
      <w:pPr>
        <w:numPr>
          <w:ilvl w:val="0"/>
          <w:numId w:val="125"/>
        </w:numPr>
        <w:tabs>
          <w:tab w:val="left" w:pos="426"/>
        </w:tabs>
        <w:ind w:left="1418" w:hanging="425"/>
        <w:jc w:val="both"/>
        <w:rPr>
          <w:rFonts w:ascii="Arial Narrow" w:hAnsi="Arial Narrow" w:cs="Arial"/>
          <w:color w:val="000000"/>
        </w:rPr>
      </w:pPr>
      <w:proofErr w:type="gramStart"/>
      <w:r w:rsidRPr="00F7634D">
        <w:rPr>
          <w:rFonts w:ascii="Arial Narrow" w:hAnsi="Arial Narrow" w:cs="Arial"/>
          <w:color w:val="000000"/>
        </w:rPr>
        <w:t>parameters</w:t>
      </w:r>
      <w:proofErr w:type="gramEnd"/>
      <w:r w:rsidRPr="00F7634D">
        <w:rPr>
          <w:rFonts w:ascii="Arial Narrow" w:hAnsi="Arial Narrow" w:cs="Arial"/>
          <w:color w:val="000000"/>
        </w:rPr>
        <w:t xml:space="preserve"> relating to a consent use in terms of the zoning.</w:t>
      </w:r>
    </w:p>
    <w:p w:rsidR="00803CDA" w:rsidRDefault="00803CDA" w:rsidP="00803CDA">
      <w:pPr>
        <w:numPr>
          <w:ilvl w:val="0"/>
          <w:numId w:val="122"/>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rehabilitation of mining land.</w:t>
      </w:r>
    </w:p>
    <w:p w:rsidR="00803CDA" w:rsidRPr="00F7634D" w:rsidRDefault="00803CDA" w:rsidP="00803CDA">
      <w:pPr>
        <w:tabs>
          <w:tab w:val="left" w:pos="426"/>
        </w:tabs>
        <w:ind w:left="709"/>
        <w:jc w:val="both"/>
        <w:rPr>
          <w:rFonts w:ascii="Arial Narrow" w:hAnsi="Arial Narrow" w:cs="Arial"/>
          <w:color w:val="000000"/>
        </w:rPr>
      </w:pP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If the Municipality imposes a condition contemplated in subsection (2</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a) or (x)</w:t>
      </w:r>
      <w:r w:rsidRPr="00F7634D">
        <w:rPr>
          <w:rFonts w:ascii="Arial Narrow" w:hAnsi="Arial Narrow" w:cs="Arial"/>
          <w:color w:val="000000"/>
        </w:rPr>
        <w:t xml:space="preserve">, a services agreement must be concluded between the Municipality and the owner of the land concerned before the construction of infrastructure commences on the land. </w:t>
      </w:r>
    </w:p>
    <w:p w:rsidR="00803CDA" w:rsidRPr="00F7634D" w:rsidRDefault="00803CDA" w:rsidP="00803CDA">
      <w:pPr>
        <w:numPr>
          <w:ilvl w:val="0"/>
          <w:numId w:val="126"/>
        </w:numPr>
        <w:tabs>
          <w:tab w:val="left" w:pos="426"/>
        </w:tabs>
        <w:ind w:left="426" w:hanging="426"/>
        <w:jc w:val="both"/>
        <w:rPr>
          <w:rFonts w:ascii="Arial Narrow" w:hAnsi="Arial Narrow" w:cs="Arial"/>
          <w:color w:val="000000"/>
        </w:rPr>
      </w:pPr>
      <w:r w:rsidRPr="00F7634D">
        <w:rPr>
          <w:rFonts w:ascii="Arial Narrow" w:hAnsi="Arial Narrow" w:cs="Arial"/>
          <w:color w:val="000000"/>
        </w:rPr>
        <w:t>Municipal public expenditure contemplated in subsection (4) includes but is not limited to municipal public expenditure for municipal service infrastructure and amenities relating to—</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12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community facilities, including play equipment, street furniture, crèches, clinics, sports fields, indoor sports facilities or community halls; </w:t>
      </w:r>
    </w:p>
    <w:p w:rsidR="00803CDA" w:rsidRPr="00F7634D" w:rsidRDefault="00803CDA" w:rsidP="00803CDA">
      <w:pPr>
        <w:numPr>
          <w:ilvl w:val="0"/>
          <w:numId w:val="127"/>
        </w:numPr>
        <w:tabs>
          <w:tab w:val="left" w:pos="426"/>
        </w:tabs>
        <w:ind w:left="709" w:hanging="283"/>
        <w:jc w:val="both"/>
        <w:rPr>
          <w:rFonts w:ascii="Arial Narrow" w:hAnsi="Arial Narrow" w:cs="Arial"/>
          <w:color w:val="000000"/>
        </w:rPr>
      </w:pPr>
      <w:r w:rsidRPr="00F7634D">
        <w:rPr>
          <w:rFonts w:ascii="Arial Narrow" w:hAnsi="Arial Narrow" w:cs="Arial"/>
          <w:color w:val="000000"/>
        </w:rPr>
        <w:t>conservation purposes;</w:t>
      </w:r>
    </w:p>
    <w:p w:rsidR="00803CDA" w:rsidRPr="00F7634D" w:rsidRDefault="00803CDA" w:rsidP="00803CDA">
      <w:pPr>
        <w:numPr>
          <w:ilvl w:val="0"/>
          <w:numId w:val="12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energy conservation; </w:t>
      </w:r>
    </w:p>
    <w:p w:rsidR="00803CDA" w:rsidRPr="00F7634D" w:rsidRDefault="00803CDA" w:rsidP="00803CDA">
      <w:pPr>
        <w:numPr>
          <w:ilvl w:val="0"/>
          <w:numId w:val="127"/>
        </w:numPr>
        <w:tabs>
          <w:tab w:val="left" w:pos="426"/>
        </w:tabs>
        <w:ind w:left="709" w:hanging="283"/>
        <w:jc w:val="both"/>
        <w:rPr>
          <w:rFonts w:ascii="Arial Narrow" w:hAnsi="Arial Narrow" w:cs="Arial"/>
          <w:color w:val="000000"/>
        </w:rPr>
      </w:pPr>
      <w:r w:rsidRPr="00F7634D">
        <w:rPr>
          <w:rFonts w:ascii="Arial Narrow" w:hAnsi="Arial Narrow" w:cs="Arial"/>
          <w:color w:val="000000"/>
        </w:rPr>
        <w:t>climate change; or</w:t>
      </w:r>
    </w:p>
    <w:p w:rsidR="00803CDA" w:rsidRPr="00F7634D" w:rsidRDefault="00803CDA" w:rsidP="00803CDA">
      <w:pPr>
        <w:numPr>
          <w:ilvl w:val="0"/>
          <w:numId w:val="127"/>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engineering</w:t>
      </w:r>
      <w:proofErr w:type="gramEnd"/>
      <w:r w:rsidRPr="00F7634D">
        <w:rPr>
          <w:rFonts w:ascii="Arial Narrow" w:hAnsi="Arial Narrow" w:cs="Arial"/>
          <w:color w:val="000000"/>
        </w:rPr>
        <w:t xml:space="preserve"> services.</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Except for land needed for public places or internal engineering services, any additional land required by the Municipality or other organs of state arising from an approved subdivision must be acquired subject to applicable laws that provide for the acquisition or expropriation of land.</w:t>
      </w: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An owners’ association or home owners’ association that came into being by virtue of a condition imposed under the Ordinance and that is in existence immediately before the commencement of this By-law is regarded as an owners’ association that came into being by virtue of a condition imposed by the Municipality in accordance with this By-law.</w:t>
      </w: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The Municipality may not approve a land use application subject to a condition that approval in terms of other legislation is required.</w:t>
      </w: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Conditions requiring a standard to be met must specifically refer to an approved or published standard.</w:t>
      </w: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No conditions may be imposed that rely on a third party for fulfillment.</w:t>
      </w: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If the Municipality approves a land use application subject to conditions, it must specify which conditions must be complied with before the sale, development or transfer of the land.</w:t>
      </w: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The Municipality may, on its own initiative or on application, amend, delete or impose additional conditions after having given due notice to the owner and any persons whose rights may be affected.</w:t>
      </w:r>
    </w:p>
    <w:p w:rsidR="00803CDA" w:rsidRPr="00F7634D" w:rsidRDefault="00803CDA" w:rsidP="00803CDA">
      <w:pPr>
        <w:numPr>
          <w:ilvl w:val="0"/>
          <w:numId w:val="126"/>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A site development plan must be submitted as proof when sectional title deeds, township establishments and amendments of the general plan are concerned as a condition of approval.</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77" w:name="_Toc393797409"/>
      <w:r w:rsidRPr="00F7634D">
        <w:rPr>
          <w:rFonts w:ascii="Arial Narrow" w:hAnsi="Arial Narrow"/>
          <w:sz w:val="20"/>
        </w:rPr>
        <w:t>7</w:t>
      </w:r>
      <w:r>
        <w:rPr>
          <w:rFonts w:ascii="Arial Narrow" w:hAnsi="Arial Narrow"/>
          <w:sz w:val="20"/>
        </w:rPr>
        <w:t>0</w:t>
      </w:r>
      <w:r w:rsidRPr="00F7634D">
        <w:rPr>
          <w:rFonts w:ascii="Arial Narrow" w:hAnsi="Arial Narrow"/>
          <w:sz w:val="20"/>
        </w:rPr>
        <w:t>.</w:t>
      </w:r>
      <w:r w:rsidRPr="00F7634D">
        <w:rPr>
          <w:rFonts w:ascii="Arial Narrow" w:hAnsi="Arial Narrow"/>
          <w:sz w:val="20"/>
        </w:rPr>
        <w:tab/>
        <w:t>TECHNICAL AND OTHER ADVISERS</w:t>
      </w:r>
      <w:bookmarkEnd w:id="77"/>
    </w:p>
    <w:p w:rsidR="00803CDA" w:rsidRPr="00F7634D" w:rsidRDefault="00803CDA" w:rsidP="00803CDA">
      <w:pPr>
        <w:tabs>
          <w:tab w:val="left" w:pos="426"/>
        </w:tabs>
        <w:rPr>
          <w:rFonts w:ascii="Arial Narrow" w:hAnsi="Arial Narrow" w:cs="Arial"/>
          <w:color w:val="7030A0"/>
        </w:rPr>
      </w:pPr>
    </w:p>
    <w:p w:rsidR="00803CDA" w:rsidRPr="00F7634D" w:rsidRDefault="00803CDA" w:rsidP="00803CDA">
      <w:pPr>
        <w:pStyle w:val="ListParagraph"/>
        <w:numPr>
          <w:ilvl w:val="0"/>
          <w:numId w:val="128"/>
        </w:numPr>
        <w:tabs>
          <w:tab w:val="left" w:pos="426"/>
        </w:tabs>
        <w:spacing w:after="200"/>
        <w:ind w:left="426" w:hanging="426"/>
        <w:rPr>
          <w:rFonts w:ascii="Arial Narrow" w:hAnsi="Arial Narrow" w:cs="Arial"/>
          <w:sz w:val="20"/>
          <w:szCs w:val="20"/>
        </w:rPr>
      </w:pPr>
      <w:r w:rsidRPr="00F7634D">
        <w:rPr>
          <w:rFonts w:ascii="Arial Narrow" w:hAnsi="Arial Narrow" w:cs="Arial"/>
          <w:sz w:val="20"/>
          <w:szCs w:val="20"/>
        </w:rPr>
        <w:t xml:space="preserve">The Municipality in terms of section 39 of Spatial Planning and Land Use Management Act co-opts the Provincial Directorate of COGTA responsible for Spatial Planning as Provincial Technical Advisers in the following capacities – </w:t>
      </w:r>
    </w:p>
    <w:p w:rsidR="00803CDA" w:rsidRPr="00F7634D" w:rsidRDefault="00803CDA" w:rsidP="00803CDA">
      <w:pPr>
        <w:pStyle w:val="ListParagraph"/>
        <w:tabs>
          <w:tab w:val="left" w:pos="426"/>
        </w:tabs>
        <w:spacing w:after="200"/>
        <w:ind w:left="1276"/>
        <w:rPr>
          <w:rFonts w:ascii="Arial Narrow" w:hAnsi="Arial Narrow" w:cs="Arial"/>
          <w:sz w:val="20"/>
          <w:szCs w:val="20"/>
        </w:rPr>
      </w:pPr>
    </w:p>
    <w:p w:rsidR="00803CDA" w:rsidRPr="00F7634D" w:rsidRDefault="00803CDA" w:rsidP="00803CDA">
      <w:pPr>
        <w:pStyle w:val="ListParagraph"/>
        <w:numPr>
          <w:ilvl w:val="1"/>
          <w:numId w:val="128"/>
        </w:numPr>
        <w:tabs>
          <w:tab w:val="left" w:pos="426"/>
          <w:tab w:val="left" w:pos="709"/>
        </w:tabs>
        <w:spacing w:after="200"/>
        <w:ind w:left="709" w:hanging="283"/>
        <w:rPr>
          <w:rFonts w:ascii="Arial Narrow" w:hAnsi="Arial Narrow" w:cs="Arial"/>
          <w:sz w:val="20"/>
          <w:szCs w:val="20"/>
        </w:rPr>
      </w:pPr>
      <w:r w:rsidRPr="00F7634D">
        <w:rPr>
          <w:rFonts w:ascii="Arial Narrow" w:hAnsi="Arial Narrow" w:cs="Arial"/>
          <w:sz w:val="20"/>
          <w:szCs w:val="20"/>
        </w:rPr>
        <w:t>Registered Professional Town and Regional Planners</w:t>
      </w:r>
      <w:r w:rsidRPr="00F7634D">
        <w:rPr>
          <w:rFonts w:ascii="Arial Narrow" w:hAnsi="Arial Narrow" w:cs="Arial"/>
          <w:sz w:val="20"/>
          <w:szCs w:val="20"/>
          <w:lang w:eastAsia="zh-TW"/>
        </w:rPr>
        <w:t xml:space="preserve"> </w:t>
      </w:r>
    </w:p>
    <w:p w:rsidR="00803CDA" w:rsidRPr="00F7634D" w:rsidRDefault="00803CDA" w:rsidP="00803CDA">
      <w:pPr>
        <w:pStyle w:val="ListParagraph"/>
        <w:numPr>
          <w:ilvl w:val="1"/>
          <w:numId w:val="128"/>
        </w:numPr>
        <w:tabs>
          <w:tab w:val="left" w:pos="426"/>
          <w:tab w:val="left" w:pos="709"/>
        </w:tabs>
        <w:spacing w:after="200"/>
        <w:ind w:left="709" w:hanging="283"/>
        <w:rPr>
          <w:rFonts w:ascii="Arial Narrow" w:hAnsi="Arial Narrow" w:cs="Arial"/>
          <w:sz w:val="20"/>
          <w:szCs w:val="20"/>
        </w:rPr>
      </w:pPr>
      <w:r w:rsidRPr="00F7634D">
        <w:rPr>
          <w:rFonts w:ascii="Arial Narrow" w:hAnsi="Arial Narrow" w:cs="Arial"/>
          <w:sz w:val="20"/>
          <w:szCs w:val="20"/>
        </w:rPr>
        <w:t>Administrative Professionals</w:t>
      </w:r>
    </w:p>
    <w:p w:rsidR="00803CDA" w:rsidRPr="00F7634D" w:rsidRDefault="00803CDA" w:rsidP="00803CDA">
      <w:pPr>
        <w:pStyle w:val="ListParagraph"/>
        <w:tabs>
          <w:tab w:val="left" w:pos="426"/>
        </w:tabs>
        <w:rPr>
          <w:rFonts w:ascii="Arial Narrow" w:hAnsi="Arial Narrow" w:cs="Arial"/>
          <w:sz w:val="20"/>
          <w:szCs w:val="20"/>
        </w:rPr>
      </w:pPr>
    </w:p>
    <w:p w:rsidR="00803CDA" w:rsidRPr="00F7634D" w:rsidRDefault="00803CDA" w:rsidP="00803CDA">
      <w:pPr>
        <w:pStyle w:val="ListParagraph"/>
        <w:numPr>
          <w:ilvl w:val="0"/>
          <w:numId w:val="128"/>
        </w:numPr>
        <w:tabs>
          <w:tab w:val="left" w:pos="426"/>
        </w:tabs>
        <w:spacing w:after="200"/>
        <w:ind w:left="426" w:hanging="426"/>
        <w:rPr>
          <w:rFonts w:ascii="Arial Narrow" w:hAnsi="Arial Narrow" w:cs="Arial"/>
          <w:sz w:val="20"/>
          <w:szCs w:val="20"/>
        </w:rPr>
      </w:pPr>
      <w:r w:rsidRPr="00F7634D">
        <w:rPr>
          <w:rFonts w:ascii="Arial Narrow" w:hAnsi="Arial Narrow" w:cs="Arial"/>
          <w:sz w:val="20"/>
          <w:szCs w:val="20"/>
        </w:rPr>
        <w:t xml:space="preserve">The Municipality in terms of section 39 of Spatial Planning and Land Use Management Act co-opts the National Directorate of the Department of Rural Development and Land Reform responsible for Spatial Planning as a Provincial Technical Advisers in the following capacities – </w:t>
      </w:r>
    </w:p>
    <w:p w:rsidR="00803CDA" w:rsidRPr="00F7634D" w:rsidRDefault="00803CDA" w:rsidP="00803CDA">
      <w:pPr>
        <w:pStyle w:val="ListParagraph"/>
        <w:tabs>
          <w:tab w:val="left" w:pos="426"/>
        </w:tabs>
        <w:spacing w:after="200"/>
        <w:ind w:left="426"/>
        <w:rPr>
          <w:rFonts w:ascii="Arial Narrow" w:hAnsi="Arial Narrow" w:cs="Arial"/>
          <w:sz w:val="20"/>
          <w:szCs w:val="20"/>
        </w:rPr>
      </w:pPr>
    </w:p>
    <w:p w:rsidR="00803CDA" w:rsidRPr="00F7634D" w:rsidRDefault="00803CDA" w:rsidP="00803CDA">
      <w:pPr>
        <w:pStyle w:val="ListParagraph"/>
        <w:numPr>
          <w:ilvl w:val="1"/>
          <w:numId w:val="128"/>
        </w:numPr>
        <w:tabs>
          <w:tab w:val="left" w:pos="426"/>
        </w:tabs>
        <w:spacing w:after="200"/>
        <w:ind w:left="426" w:firstLine="0"/>
        <w:rPr>
          <w:rFonts w:ascii="Arial Narrow" w:hAnsi="Arial Narrow" w:cs="Arial"/>
          <w:sz w:val="20"/>
          <w:szCs w:val="20"/>
        </w:rPr>
      </w:pPr>
      <w:r w:rsidRPr="00F7634D">
        <w:rPr>
          <w:rFonts w:ascii="Arial Narrow" w:hAnsi="Arial Narrow" w:cs="Arial"/>
          <w:sz w:val="20"/>
          <w:szCs w:val="20"/>
        </w:rPr>
        <w:t>Registered Professional Town and Regional Planners</w:t>
      </w:r>
    </w:p>
    <w:p w:rsidR="00803CDA" w:rsidRPr="00F7634D" w:rsidRDefault="00803CDA" w:rsidP="00803CDA">
      <w:pPr>
        <w:pStyle w:val="ListParagraph"/>
        <w:numPr>
          <w:ilvl w:val="1"/>
          <w:numId w:val="128"/>
        </w:numPr>
        <w:tabs>
          <w:tab w:val="left" w:pos="426"/>
        </w:tabs>
        <w:spacing w:after="200"/>
        <w:ind w:left="426" w:firstLine="0"/>
        <w:rPr>
          <w:rFonts w:ascii="Arial Narrow" w:hAnsi="Arial Narrow" w:cs="Arial"/>
          <w:sz w:val="20"/>
          <w:szCs w:val="20"/>
        </w:rPr>
      </w:pPr>
      <w:r w:rsidRPr="00F7634D">
        <w:rPr>
          <w:rFonts w:ascii="Arial Narrow" w:hAnsi="Arial Narrow" w:cs="Arial"/>
          <w:sz w:val="20"/>
          <w:szCs w:val="20"/>
        </w:rPr>
        <w:t xml:space="preserve">Registered </w:t>
      </w:r>
      <w:proofErr w:type="spellStart"/>
      <w:r w:rsidRPr="00F7634D">
        <w:rPr>
          <w:rFonts w:ascii="Arial Narrow" w:hAnsi="Arial Narrow" w:cs="Arial"/>
          <w:sz w:val="20"/>
          <w:szCs w:val="20"/>
        </w:rPr>
        <w:t>GISc</w:t>
      </w:r>
      <w:proofErr w:type="spellEnd"/>
      <w:r w:rsidRPr="00F7634D">
        <w:rPr>
          <w:rFonts w:ascii="Arial Narrow" w:hAnsi="Arial Narrow" w:cs="Arial"/>
          <w:sz w:val="20"/>
          <w:szCs w:val="20"/>
        </w:rPr>
        <w:t xml:space="preserve"> Practitioners</w:t>
      </w:r>
    </w:p>
    <w:p w:rsidR="00803CDA" w:rsidRPr="00F7634D" w:rsidRDefault="00803CDA" w:rsidP="00803CDA">
      <w:pPr>
        <w:pStyle w:val="ListParagraph"/>
        <w:tabs>
          <w:tab w:val="left" w:pos="426"/>
        </w:tabs>
        <w:ind w:left="1276"/>
        <w:rPr>
          <w:rFonts w:ascii="Arial Narrow" w:hAnsi="Arial Narrow" w:cs="Arial"/>
          <w:sz w:val="20"/>
          <w:szCs w:val="20"/>
        </w:rPr>
      </w:pPr>
    </w:p>
    <w:p w:rsidR="00803CDA" w:rsidRPr="00F7634D" w:rsidRDefault="00803CDA" w:rsidP="00803CDA">
      <w:pPr>
        <w:pStyle w:val="ListParagraph"/>
        <w:numPr>
          <w:ilvl w:val="0"/>
          <w:numId w:val="128"/>
        </w:numPr>
        <w:tabs>
          <w:tab w:val="left" w:pos="426"/>
        </w:tabs>
        <w:spacing w:after="200"/>
        <w:ind w:left="426" w:hanging="426"/>
        <w:rPr>
          <w:rFonts w:ascii="Arial Narrow" w:hAnsi="Arial Narrow" w:cs="Arial"/>
          <w:sz w:val="20"/>
          <w:szCs w:val="20"/>
        </w:rPr>
      </w:pPr>
      <w:r w:rsidRPr="00F7634D">
        <w:rPr>
          <w:rFonts w:ascii="Arial Narrow" w:hAnsi="Arial Narrow" w:cs="Arial"/>
          <w:sz w:val="20"/>
          <w:szCs w:val="20"/>
        </w:rPr>
        <w:t xml:space="preserve"> The Municipality in terms of section 39 of Spatial Planning and Land Use Management Act co-opts the National Directorate of the Department of Rural Development and Land Reform responsible for National Geomantic Management as a Provincial Technical Advisers in the following capacities – </w:t>
      </w:r>
    </w:p>
    <w:p w:rsidR="00803CDA" w:rsidRPr="00F7634D" w:rsidRDefault="00803CDA" w:rsidP="00803CDA">
      <w:pPr>
        <w:pStyle w:val="ListParagraph"/>
        <w:numPr>
          <w:ilvl w:val="1"/>
          <w:numId w:val="128"/>
        </w:numPr>
        <w:tabs>
          <w:tab w:val="left" w:pos="426"/>
        </w:tabs>
        <w:spacing w:after="200"/>
        <w:ind w:left="709" w:hanging="283"/>
        <w:rPr>
          <w:rFonts w:ascii="Arial Narrow" w:hAnsi="Arial Narrow" w:cs="Arial"/>
          <w:sz w:val="20"/>
          <w:szCs w:val="20"/>
        </w:rPr>
      </w:pPr>
      <w:r w:rsidRPr="00F7634D">
        <w:rPr>
          <w:rFonts w:ascii="Arial Narrow" w:hAnsi="Arial Narrow" w:cs="Arial"/>
          <w:sz w:val="20"/>
          <w:szCs w:val="20"/>
        </w:rPr>
        <w:t xml:space="preserve">   Registered Professional Land Surveyors</w:t>
      </w:r>
    </w:p>
    <w:p w:rsidR="00803CDA" w:rsidRPr="00F7634D" w:rsidRDefault="00803CDA" w:rsidP="00803CDA">
      <w:pPr>
        <w:numPr>
          <w:ilvl w:val="0"/>
          <w:numId w:val="128"/>
        </w:numPr>
        <w:tabs>
          <w:tab w:val="left" w:pos="426"/>
        </w:tabs>
        <w:spacing w:after="200"/>
        <w:ind w:left="426" w:hanging="426"/>
        <w:contextualSpacing/>
        <w:rPr>
          <w:rFonts w:ascii="Arial Narrow" w:eastAsia="PMingLiU" w:hAnsi="Arial Narrow" w:cs="Arial"/>
          <w:lang w:val="en-GB"/>
        </w:rPr>
      </w:pPr>
      <w:r w:rsidRPr="00F7634D">
        <w:rPr>
          <w:rFonts w:ascii="Arial Narrow" w:hAnsi="Arial Narrow" w:cs="Arial"/>
          <w:lang w:val="en-GB"/>
        </w:rPr>
        <w:t xml:space="preserve">The Municipality in terms of section 39 of Spatial Planning and Land Use Management Act co-opts the Municipal Infrastructure Support Agency of the National Department of Cooperative Governance as a Provincial Technical Advisers in the following capacities – </w:t>
      </w:r>
    </w:p>
    <w:p w:rsidR="00803CDA" w:rsidRPr="00F7634D" w:rsidRDefault="00803CDA" w:rsidP="00803CDA">
      <w:pPr>
        <w:tabs>
          <w:tab w:val="left" w:pos="426"/>
        </w:tabs>
        <w:spacing w:after="200"/>
        <w:ind w:left="1276"/>
        <w:contextualSpacing/>
        <w:rPr>
          <w:rFonts w:ascii="Arial Narrow" w:eastAsia="PMingLiU" w:hAnsi="Arial Narrow" w:cs="Arial"/>
          <w:lang w:val="en-GB"/>
        </w:rPr>
      </w:pPr>
    </w:p>
    <w:p w:rsidR="00803CDA" w:rsidRPr="00F7634D" w:rsidRDefault="00803CDA" w:rsidP="00803CDA">
      <w:pPr>
        <w:numPr>
          <w:ilvl w:val="1"/>
          <w:numId w:val="128"/>
        </w:numPr>
        <w:tabs>
          <w:tab w:val="left" w:pos="426"/>
        </w:tabs>
        <w:spacing w:after="200"/>
        <w:ind w:left="709" w:hanging="283"/>
        <w:contextualSpacing/>
        <w:rPr>
          <w:rFonts w:ascii="Arial Narrow" w:eastAsia="PMingLiU" w:hAnsi="Arial Narrow" w:cs="Arial"/>
          <w:lang w:val="en-GB"/>
        </w:rPr>
      </w:pPr>
      <w:r w:rsidRPr="00F7634D">
        <w:rPr>
          <w:rFonts w:ascii="Arial Narrow" w:eastAsia="PMingLiU" w:hAnsi="Arial Narrow" w:cs="Arial"/>
          <w:lang w:val="en-GB"/>
        </w:rPr>
        <w:t>Registered Professional Town and Regional Planners</w:t>
      </w:r>
    </w:p>
    <w:p w:rsidR="00803CDA" w:rsidRPr="00F7634D" w:rsidRDefault="00803CDA" w:rsidP="00803CDA">
      <w:pPr>
        <w:numPr>
          <w:ilvl w:val="1"/>
          <w:numId w:val="128"/>
        </w:numPr>
        <w:tabs>
          <w:tab w:val="left" w:pos="426"/>
        </w:tabs>
        <w:spacing w:after="200"/>
        <w:ind w:left="709" w:hanging="283"/>
        <w:contextualSpacing/>
        <w:rPr>
          <w:rFonts w:ascii="Arial Narrow" w:eastAsia="PMingLiU" w:hAnsi="Arial Narrow" w:cs="Arial"/>
          <w:lang w:val="en-GB"/>
        </w:rPr>
      </w:pPr>
      <w:r w:rsidRPr="00F7634D">
        <w:rPr>
          <w:rFonts w:ascii="Arial Narrow" w:eastAsia="PMingLiU" w:hAnsi="Arial Narrow" w:cs="Arial"/>
          <w:lang w:val="en-GB"/>
        </w:rPr>
        <w:t>Registered Professional Engineers</w:t>
      </w:r>
    </w:p>
    <w:p w:rsidR="00803CDA" w:rsidRPr="00F7634D" w:rsidRDefault="00803CDA" w:rsidP="00803CDA">
      <w:pPr>
        <w:tabs>
          <w:tab w:val="left" w:pos="426"/>
        </w:tabs>
        <w:spacing w:before="200"/>
        <w:outlineLvl w:val="1"/>
        <w:rPr>
          <w:rFonts w:ascii="Arial Narrow" w:eastAsia="PMingLiU" w:hAnsi="Arial Narrow" w:cs="Arial"/>
          <w:b/>
          <w:smallCaps/>
          <w:lang w:val="en-GB"/>
        </w:rPr>
      </w:pPr>
      <w:bookmarkStart w:id="78" w:name="_Toc393797410"/>
      <w:r>
        <w:rPr>
          <w:rFonts w:ascii="Arial Narrow" w:eastAsia="PMingLiU" w:hAnsi="Arial Narrow" w:cs="Arial"/>
          <w:b/>
          <w:smallCaps/>
          <w:lang w:val="en-GB"/>
        </w:rPr>
        <w:t>71.</w:t>
      </w:r>
      <w:r>
        <w:rPr>
          <w:rFonts w:ascii="Arial Narrow" w:eastAsia="PMingLiU" w:hAnsi="Arial Narrow" w:cs="Arial"/>
          <w:b/>
          <w:smallCaps/>
          <w:lang w:val="en-GB"/>
        </w:rPr>
        <w:tab/>
      </w:r>
      <w:r w:rsidRPr="00F7634D">
        <w:rPr>
          <w:rFonts w:ascii="Arial Narrow" w:eastAsia="PMingLiU" w:hAnsi="Arial Narrow" w:cs="Arial"/>
          <w:b/>
          <w:smallCaps/>
          <w:lang w:val="en-GB"/>
        </w:rPr>
        <w:t>APPLICATIONS FOR EXTENSION OF VALIDITY PERIODS</w:t>
      </w:r>
      <w:bookmarkEnd w:id="78"/>
    </w:p>
    <w:p w:rsidR="00803CDA" w:rsidRPr="00F7634D" w:rsidRDefault="00803CDA" w:rsidP="00803CDA">
      <w:pPr>
        <w:tabs>
          <w:tab w:val="left" w:pos="426"/>
        </w:tabs>
        <w:rPr>
          <w:rFonts w:ascii="Arial Narrow" w:eastAsia="PMingLiU" w:hAnsi="Arial Narrow"/>
          <w:lang w:val="en-GB"/>
        </w:rPr>
      </w:pPr>
    </w:p>
    <w:p w:rsidR="00803CDA" w:rsidRPr="00F7634D" w:rsidRDefault="00803CDA" w:rsidP="00803CDA">
      <w:pPr>
        <w:numPr>
          <w:ilvl w:val="0"/>
          <w:numId w:val="130"/>
        </w:numPr>
        <w:tabs>
          <w:tab w:val="left" w:pos="426"/>
          <w:tab w:val="left" w:pos="709"/>
        </w:tabs>
        <w:spacing w:after="197"/>
        <w:ind w:left="426" w:hanging="426"/>
        <w:contextualSpacing/>
        <w:jc w:val="both"/>
        <w:rPr>
          <w:rFonts w:ascii="Arial Narrow" w:hAnsi="Arial Narrow" w:cs="Arial"/>
          <w:color w:val="000000"/>
          <w:lang w:val="en-GB"/>
        </w:rPr>
      </w:pPr>
      <w:r w:rsidRPr="00F7634D">
        <w:rPr>
          <w:rFonts w:ascii="Arial Narrow" w:hAnsi="Arial Narrow" w:cs="Arial"/>
          <w:color w:val="000000"/>
          <w:lang w:val="en-GB"/>
        </w:rPr>
        <w:t>The Municipality may approve an application for the extension of a validity period imposed in terms of this By-law, on a date before or after the expiry of the validity period of an approval, if the application for the extension of the period was submitted before the expiry of the validity period.</w:t>
      </w:r>
    </w:p>
    <w:p w:rsidR="00803CDA" w:rsidRPr="00F7634D" w:rsidRDefault="00803CDA" w:rsidP="00803CDA">
      <w:pPr>
        <w:tabs>
          <w:tab w:val="left" w:pos="426"/>
          <w:tab w:val="left" w:pos="851"/>
        </w:tabs>
        <w:spacing w:after="197"/>
        <w:ind w:left="426" w:hanging="426"/>
        <w:contextualSpacing/>
        <w:jc w:val="both"/>
        <w:rPr>
          <w:rFonts w:ascii="Arial Narrow" w:hAnsi="Arial Narrow" w:cs="Arial"/>
          <w:color w:val="000000"/>
          <w:lang w:val="en-GB"/>
        </w:rPr>
      </w:pPr>
    </w:p>
    <w:p w:rsidR="00803CDA" w:rsidRPr="00F7634D" w:rsidRDefault="00803CDA" w:rsidP="00803CDA">
      <w:pPr>
        <w:numPr>
          <w:ilvl w:val="0"/>
          <w:numId w:val="130"/>
        </w:numPr>
        <w:tabs>
          <w:tab w:val="left" w:pos="426"/>
        </w:tabs>
        <w:ind w:left="426" w:hanging="426"/>
        <w:jc w:val="both"/>
        <w:rPr>
          <w:rFonts w:ascii="Arial Narrow" w:hAnsi="Arial Narrow" w:cs="Arial"/>
          <w:color w:val="000000"/>
          <w:lang w:val="en-GB"/>
        </w:rPr>
      </w:pPr>
      <w:r w:rsidRPr="00F7634D">
        <w:rPr>
          <w:rFonts w:ascii="Arial Narrow" w:hAnsi="Arial Narrow" w:cs="Arial"/>
          <w:color w:val="000000"/>
          <w:lang w:val="en-GB"/>
        </w:rPr>
        <w:t xml:space="preserve">When the Municipality considers an application in terms of subsection (1), it must have regard to the following: </w:t>
      </w:r>
    </w:p>
    <w:p w:rsidR="00803CDA" w:rsidRPr="00F7634D" w:rsidRDefault="00803CDA" w:rsidP="00803CDA">
      <w:pPr>
        <w:tabs>
          <w:tab w:val="left" w:pos="426"/>
        </w:tabs>
        <w:ind w:left="1276"/>
        <w:jc w:val="both"/>
        <w:rPr>
          <w:rFonts w:ascii="Arial Narrow" w:hAnsi="Arial Narrow" w:cs="Arial"/>
          <w:color w:val="000000"/>
          <w:lang w:val="en-GB"/>
        </w:rPr>
      </w:pPr>
    </w:p>
    <w:p w:rsidR="00803CDA" w:rsidRPr="00F7634D" w:rsidRDefault="00803CDA" w:rsidP="00803CDA">
      <w:pPr>
        <w:numPr>
          <w:ilvl w:val="0"/>
          <w:numId w:val="129"/>
        </w:numPr>
        <w:tabs>
          <w:tab w:val="left" w:pos="426"/>
        </w:tabs>
        <w:ind w:left="709" w:hanging="283"/>
        <w:jc w:val="both"/>
        <w:rPr>
          <w:rFonts w:ascii="Arial Narrow" w:hAnsi="Arial Narrow" w:cs="Arial"/>
          <w:color w:val="000000"/>
          <w:lang w:val="en-GB"/>
        </w:rPr>
      </w:pPr>
      <w:r w:rsidRPr="00F7634D">
        <w:rPr>
          <w:rFonts w:ascii="Arial Narrow" w:hAnsi="Arial Narrow" w:cs="Arial"/>
          <w:color w:val="000000"/>
          <w:lang w:val="en-GB"/>
        </w:rPr>
        <w:t>whether the circumstances prevailing at the time of the original approval have materially changed; and</w:t>
      </w:r>
    </w:p>
    <w:p w:rsidR="00803CDA" w:rsidRPr="00F7634D" w:rsidRDefault="00803CDA" w:rsidP="00803CDA">
      <w:pPr>
        <w:numPr>
          <w:ilvl w:val="0"/>
          <w:numId w:val="129"/>
        </w:numPr>
        <w:tabs>
          <w:tab w:val="left" w:pos="426"/>
        </w:tabs>
        <w:ind w:left="709" w:hanging="283"/>
        <w:jc w:val="both"/>
        <w:rPr>
          <w:rFonts w:ascii="Arial Narrow" w:hAnsi="Arial Narrow" w:cs="Arial"/>
          <w:color w:val="000000"/>
          <w:lang w:val="en-GB"/>
        </w:rPr>
      </w:pPr>
      <w:proofErr w:type="gramStart"/>
      <w:r w:rsidRPr="00F7634D">
        <w:rPr>
          <w:rFonts w:ascii="Arial Narrow" w:hAnsi="Arial Narrow" w:cs="Arial"/>
          <w:color w:val="000000"/>
          <w:lang w:val="en-GB"/>
        </w:rPr>
        <w:lastRenderedPageBreak/>
        <w:t>whether</w:t>
      </w:r>
      <w:proofErr w:type="gramEnd"/>
      <w:r w:rsidRPr="00F7634D">
        <w:rPr>
          <w:rFonts w:ascii="Arial Narrow" w:hAnsi="Arial Narrow" w:cs="Arial"/>
          <w:color w:val="000000"/>
          <w:lang w:val="en-GB"/>
        </w:rPr>
        <w:t xml:space="preserve"> the legislative or policy requirements applicable to the approval that prevailed at the time of the original approval, have materially changed.</w:t>
      </w:r>
    </w:p>
    <w:p w:rsidR="00803CDA" w:rsidRPr="00F7634D" w:rsidRDefault="00803CDA" w:rsidP="00803CDA">
      <w:pPr>
        <w:tabs>
          <w:tab w:val="left" w:pos="426"/>
        </w:tabs>
        <w:ind w:left="1276"/>
        <w:jc w:val="both"/>
        <w:rPr>
          <w:rFonts w:ascii="Arial Narrow" w:hAnsi="Arial Narrow" w:cs="Arial"/>
          <w:color w:val="000000"/>
          <w:lang w:val="en-GB"/>
        </w:rPr>
      </w:pPr>
    </w:p>
    <w:p w:rsidR="00803CDA" w:rsidRPr="00F7634D" w:rsidRDefault="00803CDA" w:rsidP="00803CDA">
      <w:pPr>
        <w:numPr>
          <w:ilvl w:val="0"/>
          <w:numId w:val="130"/>
        </w:numPr>
        <w:tabs>
          <w:tab w:val="left" w:pos="426"/>
        </w:tabs>
        <w:spacing w:after="197"/>
        <w:ind w:left="426" w:hanging="426"/>
        <w:jc w:val="both"/>
        <w:rPr>
          <w:rFonts w:ascii="Arial Narrow" w:hAnsi="Arial Narrow" w:cs="Arial"/>
          <w:color w:val="000000"/>
          <w:lang w:val="en-GB"/>
        </w:rPr>
      </w:pPr>
      <w:r w:rsidRPr="00F7634D">
        <w:rPr>
          <w:rFonts w:ascii="Arial Narrow" w:hAnsi="Arial Narrow" w:cs="Arial"/>
          <w:color w:val="000000"/>
          <w:lang w:val="en-GB"/>
        </w:rPr>
        <w:t>If there are material changes in circumstances or in legislative or policy requirements that will necessitate new conditions of approval if an extension of a validity period is approved, an application contemplated in section 16(2)</w:t>
      </w:r>
      <w:r w:rsidRPr="00F7634D">
        <w:rPr>
          <w:rFonts w:ascii="Arial Narrow" w:hAnsi="Arial Narrow" w:cs="Arial"/>
          <w:i/>
          <w:color w:val="000000"/>
          <w:lang w:val="en-GB"/>
        </w:rPr>
        <w:t>(h)</w:t>
      </w:r>
      <w:r w:rsidRPr="00F7634D">
        <w:rPr>
          <w:rFonts w:ascii="Arial Narrow" w:hAnsi="Arial Narrow" w:cs="Arial"/>
          <w:color w:val="000000"/>
          <w:lang w:val="en-GB"/>
        </w:rPr>
        <w:t xml:space="preserve"> must be submitted for consideration before or simultaneously with the application for the extension of a validity period.</w:t>
      </w:r>
    </w:p>
    <w:p w:rsidR="00803CDA" w:rsidRPr="00F7634D" w:rsidRDefault="00803CDA" w:rsidP="00803CDA">
      <w:pPr>
        <w:numPr>
          <w:ilvl w:val="0"/>
          <w:numId w:val="130"/>
        </w:numPr>
        <w:tabs>
          <w:tab w:val="left" w:pos="426"/>
        </w:tabs>
        <w:spacing w:after="197"/>
        <w:ind w:left="426" w:hanging="426"/>
        <w:jc w:val="both"/>
        <w:rPr>
          <w:rFonts w:ascii="Arial Narrow" w:hAnsi="Arial Narrow" w:cs="Arial"/>
          <w:color w:val="000000"/>
          <w:lang w:val="en-GB"/>
        </w:rPr>
      </w:pPr>
      <w:r w:rsidRPr="00F7634D">
        <w:rPr>
          <w:rFonts w:ascii="Arial Narrow" w:hAnsi="Arial Narrow" w:cs="Arial"/>
          <w:color w:val="000000"/>
          <w:lang w:val="en-GB"/>
        </w:rPr>
        <w:t>The extended validity period takes effect on and is calculated from the expiry date of the validity period applicable to the original approval or from the expiry date of the previous extended validity period approved in terms of this By-law.</w:t>
      </w:r>
    </w:p>
    <w:p w:rsidR="00803CDA" w:rsidRPr="00F7634D" w:rsidRDefault="00803CDA" w:rsidP="00803CDA">
      <w:pPr>
        <w:tabs>
          <w:tab w:val="left" w:pos="426"/>
        </w:tabs>
        <w:spacing w:before="480"/>
        <w:contextualSpacing/>
        <w:jc w:val="center"/>
        <w:outlineLvl w:val="0"/>
        <w:rPr>
          <w:rFonts w:ascii="Arial Narrow" w:eastAsia="PMingLiU" w:hAnsi="Arial Narrow" w:cs="Arial"/>
          <w:b/>
          <w:smallCaps/>
          <w:spacing w:val="5"/>
          <w:lang w:val="en-GB"/>
        </w:rPr>
      </w:pPr>
      <w:bookmarkStart w:id="79" w:name="_Toc393797411"/>
      <w:r w:rsidRPr="00F7634D">
        <w:rPr>
          <w:rFonts w:ascii="Arial Narrow" w:eastAsia="PMingLiU" w:hAnsi="Arial Narrow" w:cs="Arial"/>
          <w:b/>
          <w:smallCaps/>
          <w:spacing w:val="5"/>
          <w:lang w:val="en-GB"/>
        </w:rPr>
        <w:t>CHAPTER VI – MUNICIPAL PLANNING DECISION-MAKING STRUCTURES</w:t>
      </w:r>
      <w:bookmarkEnd w:id="79"/>
    </w:p>
    <w:p w:rsidR="00803CDA" w:rsidRPr="00F7634D" w:rsidRDefault="00803CDA" w:rsidP="00803CDA">
      <w:pPr>
        <w:tabs>
          <w:tab w:val="left" w:pos="426"/>
        </w:tabs>
        <w:spacing w:before="200"/>
        <w:outlineLvl w:val="1"/>
        <w:rPr>
          <w:rFonts w:ascii="Arial Narrow" w:eastAsia="PMingLiU" w:hAnsi="Arial Narrow" w:cs="Arial"/>
          <w:b/>
          <w:smallCaps/>
          <w:lang w:val="en-GB"/>
        </w:rPr>
      </w:pPr>
      <w:bookmarkStart w:id="80" w:name="_Toc393797412"/>
      <w:r>
        <w:rPr>
          <w:rFonts w:ascii="Arial Narrow" w:eastAsia="PMingLiU" w:hAnsi="Arial Narrow" w:cs="Arial"/>
          <w:b/>
          <w:smallCaps/>
          <w:lang w:val="en-GB"/>
        </w:rPr>
        <w:t xml:space="preserve">72. </w:t>
      </w:r>
      <w:r>
        <w:rPr>
          <w:rFonts w:ascii="Arial Narrow" w:eastAsia="PMingLiU" w:hAnsi="Arial Narrow" w:cs="Arial"/>
          <w:b/>
          <w:smallCaps/>
          <w:lang w:val="en-GB"/>
        </w:rPr>
        <w:tab/>
        <w:t xml:space="preserve"> </w:t>
      </w:r>
      <w:r w:rsidRPr="00F7634D">
        <w:rPr>
          <w:rFonts w:ascii="Arial Narrow" w:eastAsia="PMingLiU" w:hAnsi="Arial Narrow" w:cs="Arial"/>
          <w:b/>
          <w:smallCaps/>
          <w:lang w:val="en-GB"/>
        </w:rPr>
        <w:t>MUNICIPAL PLANNING DECISION-MAKING STRUCTURES</w:t>
      </w:r>
      <w:bookmarkEnd w:id="80"/>
    </w:p>
    <w:p w:rsidR="00803CDA" w:rsidRPr="00F7634D" w:rsidRDefault="00803CDA" w:rsidP="00803CDA">
      <w:pPr>
        <w:tabs>
          <w:tab w:val="left" w:pos="426"/>
        </w:tabs>
        <w:rPr>
          <w:rFonts w:ascii="Arial Narrow" w:eastAsia="PMingLiU" w:hAnsi="Arial Narrow"/>
          <w:lang w:val="en-GB"/>
        </w:rPr>
      </w:pPr>
    </w:p>
    <w:p w:rsidR="00803CDA" w:rsidRPr="00F7634D" w:rsidRDefault="00803CDA" w:rsidP="00803CDA">
      <w:pPr>
        <w:numPr>
          <w:ilvl w:val="0"/>
          <w:numId w:val="131"/>
        </w:numPr>
        <w:tabs>
          <w:tab w:val="left" w:pos="426"/>
        </w:tabs>
        <w:ind w:left="426" w:hanging="426"/>
        <w:contextualSpacing/>
        <w:jc w:val="both"/>
        <w:rPr>
          <w:rFonts w:ascii="Arial Narrow" w:hAnsi="Arial Narrow" w:cs="Arial"/>
          <w:color w:val="000000"/>
          <w:lang w:val="en-GB"/>
        </w:rPr>
      </w:pPr>
      <w:r w:rsidRPr="00F7634D">
        <w:rPr>
          <w:rFonts w:ascii="Arial Narrow" w:hAnsi="Arial Narrow" w:cs="Arial"/>
          <w:color w:val="000000"/>
          <w:lang w:val="en-GB"/>
        </w:rPr>
        <w:t>Applications are decided by—</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0"/>
          <w:numId w:val="132"/>
        </w:numPr>
        <w:tabs>
          <w:tab w:val="left" w:pos="426"/>
        </w:tabs>
        <w:ind w:left="709" w:hanging="283"/>
        <w:jc w:val="both"/>
        <w:rPr>
          <w:rFonts w:ascii="Arial Narrow" w:hAnsi="Arial Narrow" w:cs="Arial"/>
          <w:color w:val="000000"/>
        </w:rPr>
      </w:pPr>
      <w:r w:rsidRPr="00F7634D">
        <w:rPr>
          <w:rFonts w:ascii="Arial Narrow" w:hAnsi="Arial Narrow" w:cs="Arial"/>
          <w:color w:val="000000"/>
        </w:rPr>
        <w:t>an authorized employee who has been authorized by the Municipality to consider and determine the applications contemplated in subsection 7</w:t>
      </w:r>
      <w:r>
        <w:rPr>
          <w:rFonts w:ascii="Arial Narrow" w:hAnsi="Arial Narrow" w:cs="Arial"/>
          <w:color w:val="000000"/>
        </w:rPr>
        <w:t>3</w:t>
      </w:r>
      <w:r w:rsidRPr="00F7634D">
        <w:rPr>
          <w:rFonts w:ascii="Arial Narrow" w:hAnsi="Arial Narrow" w:cs="Arial"/>
          <w:color w:val="000000"/>
        </w:rPr>
        <w:t>(1);</w:t>
      </w:r>
    </w:p>
    <w:p w:rsidR="00803CDA" w:rsidRPr="00F7634D" w:rsidRDefault="00803CDA" w:rsidP="00803CDA">
      <w:pPr>
        <w:numPr>
          <w:ilvl w:val="0"/>
          <w:numId w:val="132"/>
        </w:numPr>
        <w:tabs>
          <w:tab w:val="left" w:pos="426"/>
        </w:tabs>
        <w:ind w:left="709" w:hanging="283"/>
        <w:jc w:val="both"/>
        <w:rPr>
          <w:rFonts w:ascii="Arial Narrow" w:hAnsi="Arial Narrow" w:cs="Arial"/>
          <w:color w:val="000000"/>
        </w:rPr>
      </w:pPr>
      <w:r w:rsidRPr="00F7634D">
        <w:rPr>
          <w:rFonts w:ascii="Arial Narrow" w:hAnsi="Arial Narrow" w:cs="Arial"/>
          <w:color w:val="000000"/>
        </w:rPr>
        <w:t>the Municipal Planning Tribunal, where the powers and duties to consider and determine an application has not been delegated to an authorized employee contemplated in section 7</w:t>
      </w:r>
      <w:r>
        <w:rPr>
          <w:rFonts w:ascii="Arial Narrow" w:hAnsi="Arial Narrow" w:cs="Arial"/>
          <w:color w:val="000000"/>
        </w:rPr>
        <w:t>3</w:t>
      </w:r>
      <w:r w:rsidRPr="00F7634D">
        <w:rPr>
          <w:rFonts w:ascii="Arial Narrow" w:hAnsi="Arial Narrow" w:cs="Arial"/>
          <w:color w:val="000000"/>
        </w:rPr>
        <w:t>(2);</w:t>
      </w:r>
    </w:p>
    <w:p w:rsidR="00803CDA" w:rsidRPr="00F7634D" w:rsidRDefault="00803CDA" w:rsidP="00803CDA">
      <w:pPr>
        <w:numPr>
          <w:ilvl w:val="0"/>
          <w:numId w:val="132"/>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Appeal Authority where an appeal has been lodged against a decision of the authorized employee or the Municipal Planning Tribunal.</w:t>
      </w:r>
    </w:p>
    <w:p w:rsidR="00803CDA" w:rsidRPr="00F7634D" w:rsidRDefault="00803CDA" w:rsidP="00803CDA">
      <w:pPr>
        <w:pStyle w:val="Heading2"/>
        <w:keepNext w:val="0"/>
        <w:numPr>
          <w:ilvl w:val="3"/>
          <w:numId w:val="94"/>
        </w:numPr>
        <w:tabs>
          <w:tab w:val="left" w:pos="426"/>
        </w:tabs>
        <w:spacing w:before="200"/>
        <w:jc w:val="left"/>
        <w:rPr>
          <w:rFonts w:ascii="Arial Narrow" w:hAnsi="Arial Narrow"/>
          <w:sz w:val="20"/>
        </w:rPr>
      </w:pPr>
      <w:bookmarkStart w:id="81" w:name="_Toc393797413"/>
      <w:r>
        <w:rPr>
          <w:rFonts w:ascii="Arial Narrow" w:hAnsi="Arial Narrow"/>
          <w:sz w:val="20"/>
        </w:rPr>
        <w:t xml:space="preserve"> </w:t>
      </w:r>
      <w:r w:rsidRPr="00F7634D">
        <w:rPr>
          <w:rFonts w:ascii="Arial Narrow" w:hAnsi="Arial Narrow"/>
          <w:sz w:val="20"/>
        </w:rPr>
        <w:t>CONSIDERATION OF APPLICATIONS</w:t>
      </w:r>
      <w:bookmarkEnd w:id="81"/>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86"/>
        </w:numPr>
        <w:tabs>
          <w:tab w:val="left" w:pos="426"/>
          <w:tab w:val="left" w:pos="709"/>
        </w:tabs>
        <w:spacing w:after="197"/>
        <w:ind w:left="426" w:hanging="426"/>
        <w:jc w:val="both"/>
        <w:rPr>
          <w:rFonts w:ascii="Arial Narrow" w:hAnsi="Arial Narrow" w:cs="Arial"/>
          <w:b/>
          <w:color w:val="000000"/>
          <w:sz w:val="20"/>
          <w:szCs w:val="20"/>
        </w:rPr>
      </w:pPr>
      <w:r w:rsidRPr="00F7634D">
        <w:rPr>
          <w:rFonts w:ascii="Arial Narrow" w:hAnsi="Arial Narrow" w:cs="Arial"/>
          <w:sz w:val="20"/>
          <w:szCs w:val="20"/>
        </w:rPr>
        <w:t xml:space="preserve">Category 2 applications must </w:t>
      </w:r>
      <w:r w:rsidRPr="00F7634D">
        <w:rPr>
          <w:rFonts w:ascii="Arial Narrow" w:hAnsi="Arial Narrow" w:cs="Arial"/>
          <w:color w:val="000000"/>
          <w:sz w:val="20"/>
          <w:szCs w:val="20"/>
        </w:rPr>
        <w:t xml:space="preserve">be considered and determined by an authorized employee and the municipality must delegate the powers and duties to </w:t>
      </w:r>
      <w:r w:rsidRPr="00F7634D">
        <w:rPr>
          <w:rFonts w:ascii="Arial Narrow" w:hAnsi="Arial Narrow" w:cs="Arial"/>
          <w:sz w:val="20"/>
          <w:szCs w:val="20"/>
        </w:rPr>
        <w:t>decide on those applications to an authorized employee, as contemplated in Section 35(2) of the Spatial Planning and Land Use Management Act.</w:t>
      </w:r>
    </w:p>
    <w:p w:rsidR="00803CDA" w:rsidRPr="00F7634D" w:rsidRDefault="00803CDA" w:rsidP="00803CDA">
      <w:pPr>
        <w:pStyle w:val="ListParagraph"/>
        <w:tabs>
          <w:tab w:val="left" w:pos="426"/>
          <w:tab w:val="left" w:pos="851"/>
        </w:tabs>
        <w:spacing w:after="197"/>
        <w:ind w:left="426" w:hanging="426"/>
        <w:jc w:val="both"/>
        <w:rPr>
          <w:rFonts w:ascii="Arial Narrow" w:hAnsi="Arial Narrow" w:cs="Arial"/>
          <w:b/>
          <w:color w:val="000000"/>
          <w:sz w:val="20"/>
          <w:szCs w:val="20"/>
        </w:rPr>
      </w:pPr>
    </w:p>
    <w:p w:rsidR="00803CDA" w:rsidRPr="00F7634D" w:rsidRDefault="00803CDA" w:rsidP="00803CDA">
      <w:pPr>
        <w:pStyle w:val="ListParagraph"/>
        <w:numPr>
          <w:ilvl w:val="0"/>
          <w:numId w:val="186"/>
        </w:numPr>
        <w:tabs>
          <w:tab w:val="left" w:pos="426"/>
          <w:tab w:val="left" w:pos="709"/>
        </w:tabs>
        <w:spacing w:after="197"/>
        <w:ind w:left="426" w:hanging="426"/>
        <w:jc w:val="both"/>
        <w:rPr>
          <w:rFonts w:ascii="Arial Narrow" w:hAnsi="Arial Narrow" w:cs="Arial"/>
          <w:b/>
          <w:color w:val="000000"/>
          <w:sz w:val="20"/>
          <w:szCs w:val="20"/>
        </w:rPr>
      </w:pPr>
      <w:r w:rsidRPr="00F7634D">
        <w:rPr>
          <w:rFonts w:ascii="Arial Narrow" w:hAnsi="Arial Narrow" w:cs="Arial"/>
          <w:color w:val="000000"/>
          <w:sz w:val="20"/>
          <w:szCs w:val="20"/>
        </w:rPr>
        <w:t>The Municipal Planning Tribunal considers and determines all applications, other than those in respect of which the powers and duties to consider and determine them have been delegated and assigned to an authorized employee in terms of subsection (1).</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82" w:name="_Toc393797414"/>
      <w:r>
        <w:rPr>
          <w:rFonts w:ascii="Arial Narrow" w:hAnsi="Arial Narrow"/>
          <w:sz w:val="20"/>
        </w:rPr>
        <w:t xml:space="preserve">74.  </w:t>
      </w:r>
      <w:r>
        <w:rPr>
          <w:rFonts w:ascii="Arial Narrow" w:hAnsi="Arial Narrow"/>
          <w:sz w:val="20"/>
        </w:rPr>
        <w:tab/>
      </w:r>
      <w:r w:rsidRPr="00F7634D">
        <w:rPr>
          <w:rFonts w:ascii="Arial Narrow" w:hAnsi="Arial Narrow"/>
          <w:sz w:val="20"/>
        </w:rPr>
        <w:t>ESTABLISHMENT OF MUNICIPAL PLANNING TRIBUNAL</w:t>
      </w:r>
      <w:bookmarkEnd w:id="82"/>
    </w:p>
    <w:p w:rsidR="00803CDA" w:rsidRPr="00F7634D" w:rsidRDefault="00803CDA" w:rsidP="00803CDA">
      <w:pPr>
        <w:tabs>
          <w:tab w:val="left" w:pos="426"/>
        </w:tabs>
        <w:ind w:left="360"/>
        <w:rPr>
          <w:rFonts w:ascii="Arial Narrow" w:hAnsi="Arial Narrow"/>
        </w:rPr>
      </w:pPr>
    </w:p>
    <w:p w:rsidR="00803CDA" w:rsidRPr="00F7634D" w:rsidRDefault="00803CDA" w:rsidP="00803CDA">
      <w:pPr>
        <w:pStyle w:val="ListParagraph"/>
        <w:numPr>
          <w:ilvl w:val="0"/>
          <w:numId w:val="187"/>
        </w:numPr>
        <w:tabs>
          <w:tab w:val="left" w:pos="426"/>
        </w:tabs>
        <w:ind w:left="426" w:hanging="426"/>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The Municipality must—</w:t>
      </w:r>
    </w:p>
    <w:p w:rsidR="00803CDA" w:rsidRPr="00F7634D" w:rsidRDefault="00803CDA" w:rsidP="00803CDA">
      <w:pPr>
        <w:pStyle w:val="ListParagraph"/>
        <w:tabs>
          <w:tab w:val="left" w:pos="426"/>
          <w:tab w:val="left" w:pos="851"/>
        </w:tabs>
        <w:ind w:left="1276"/>
        <w:contextualSpacing w:val="0"/>
        <w:jc w:val="both"/>
        <w:rPr>
          <w:rFonts w:ascii="Arial Narrow" w:hAnsi="Arial Narrow" w:cs="Arial"/>
          <w:color w:val="000000"/>
          <w:sz w:val="20"/>
          <w:szCs w:val="20"/>
        </w:rPr>
      </w:pPr>
    </w:p>
    <w:p w:rsidR="00803CDA" w:rsidRPr="00F7634D" w:rsidRDefault="00803CDA" w:rsidP="00803CDA">
      <w:pPr>
        <w:pStyle w:val="ListParagraph"/>
        <w:numPr>
          <w:ilvl w:val="0"/>
          <w:numId w:val="133"/>
        </w:numPr>
        <w:tabs>
          <w:tab w:val="left" w:pos="426"/>
          <w:tab w:val="left" w:pos="709"/>
          <w:tab w:val="left" w:pos="851"/>
        </w:tabs>
        <w:ind w:left="709" w:hanging="283"/>
        <w:contextualSpacing w:val="0"/>
        <w:jc w:val="both"/>
        <w:rPr>
          <w:rFonts w:ascii="Arial Narrow" w:hAnsi="Arial Narrow" w:cs="Arial"/>
          <w:color w:val="000000"/>
          <w:sz w:val="20"/>
          <w:szCs w:val="20"/>
        </w:rPr>
      </w:pPr>
      <w:r w:rsidRPr="00F7634D">
        <w:rPr>
          <w:rFonts w:ascii="Arial Narrow" w:hAnsi="Arial Narrow" w:cs="Arial"/>
          <w:color w:val="000000"/>
          <w:sz w:val="20"/>
          <w:szCs w:val="20"/>
        </w:rPr>
        <w:t>establish a Municipal Planning Tribunal for its municipal area</w:t>
      </w:r>
    </w:p>
    <w:p w:rsidR="00803CDA" w:rsidRPr="00F7634D" w:rsidRDefault="00803CDA" w:rsidP="00803CDA">
      <w:pPr>
        <w:tabs>
          <w:tab w:val="left" w:pos="426"/>
        </w:tabs>
        <w:jc w:val="both"/>
        <w:rPr>
          <w:rFonts w:ascii="Arial Narrow" w:hAnsi="Arial Narrow"/>
        </w:rPr>
      </w:pPr>
    </w:p>
    <w:p w:rsidR="00803CDA" w:rsidRPr="00F7634D" w:rsidRDefault="00803CDA" w:rsidP="00803CDA">
      <w:pPr>
        <w:numPr>
          <w:ilvl w:val="4"/>
          <w:numId w:val="94"/>
        </w:numPr>
        <w:tabs>
          <w:tab w:val="left" w:pos="426"/>
        </w:tabs>
        <w:ind w:left="284" w:hanging="284"/>
        <w:jc w:val="both"/>
        <w:rPr>
          <w:rFonts w:ascii="Arial Narrow" w:hAnsi="Arial Narrow" w:cs="Arial"/>
          <w:color w:val="000000"/>
        </w:rPr>
      </w:pPr>
      <w:r w:rsidRPr="00F7634D">
        <w:rPr>
          <w:rFonts w:ascii="Arial Narrow" w:hAnsi="Arial Narrow" w:cs="Arial"/>
          <w:color w:val="000000"/>
        </w:rPr>
        <w:t>An agreement referred to in subsection (1)</w:t>
      </w:r>
      <w:r w:rsidRPr="00F7634D">
        <w:rPr>
          <w:rFonts w:ascii="Arial Narrow" w:hAnsi="Arial Narrow" w:cs="Arial"/>
          <w:i/>
          <w:color w:val="000000"/>
        </w:rPr>
        <w:t xml:space="preserve">(b) </w:t>
      </w:r>
      <w:r w:rsidRPr="00F7634D">
        <w:rPr>
          <w:rFonts w:ascii="Arial Narrow" w:hAnsi="Arial Narrow" w:cs="Arial"/>
          <w:color w:val="000000"/>
        </w:rPr>
        <w:t xml:space="preserve">or </w:t>
      </w:r>
      <w:r w:rsidRPr="00F7634D">
        <w:rPr>
          <w:rFonts w:ascii="Arial Narrow" w:hAnsi="Arial Narrow" w:cs="Arial"/>
          <w:i/>
          <w:color w:val="000000"/>
        </w:rPr>
        <w:t>(c)</w:t>
      </w:r>
      <w:r w:rsidRPr="00F7634D">
        <w:rPr>
          <w:rFonts w:ascii="Arial Narrow" w:hAnsi="Arial Narrow" w:cs="Arial"/>
          <w:color w:val="000000"/>
        </w:rPr>
        <w:t xml:space="preserve"> must be published in the </w:t>
      </w:r>
      <w:r w:rsidRPr="00F7634D">
        <w:rPr>
          <w:rFonts w:ascii="Arial Narrow" w:hAnsi="Arial Narrow" w:cs="Arial"/>
          <w:i/>
          <w:color w:val="000000"/>
        </w:rPr>
        <w:t>Provincial Gazette</w:t>
      </w:r>
      <w:r w:rsidRPr="00F7634D">
        <w:rPr>
          <w:rFonts w:ascii="Arial Narrow" w:hAnsi="Arial Narrow" w:cs="Arial"/>
          <w:color w:val="000000"/>
        </w:rPr>
        <w:t xml:space="preserve"> and must provide for—</w:t>
      </w:r>
    </w:p>
    <w:p w:rsidR="00803CDA" w:rsidRPr="00F7634D" w:rsidRDefault="00803CDA" w:rsidP="00803CDA">
      <w:pPr>
        <w:tabs>
          <w:tab w:val="left" w:pos="426"/>
        </w:tabs>
        <w:ind w:left="1276"/>
        <w:jc w:val="both"/>
        <w:rPr>
          <w:rFonts w:ascii="Arial Narrow" w:hAnsi="Arial Narrow" w:cs="Arial"/>
          <w:color w:val="000000"/>
        </w:rPr>
      </w:pPr>
    </w:p>
    <w:p w:rsidR="00803CDA" w:rsidRPr="00F7634D" w:rsidRDefault="00803CDA" w:rsidP="00803CDA">
      <w:pPr>
        <w:numPr>
          <w:ilvl w:val="1"/>
          <w:numId w:val="134"/>
        </w:numPr>
        <w:tabs>
          <w:tab w:val="left" w:pos="426"/>
        </w:tabs>
        <w:ind w:left="709" w:hanging="283"/>
        <w:jc w:val="both"/>
        <w:rPr>
          <w:rFonts w:ascii="Arial Narrow" w:hAnsi="Arial Narrow" w:cs="Arial"/>
          <w:color w:val="000000"/>
        </w:rPr>
      </w:pPr>
      <w:r w:rsidRPr="00F7634D">
        <w:rPr>
          <w:rFonts w:ascii="Arial Narrow" w:hAnsi="Arial Narrow" w:cs="Arial"/>
          <w:color w:val="000000"/>
        </w:rPr>
        <w:t>the composition of the Municipal Planning Tribunal;</w:t>
      </w:r>
    </w:p>
    <w:p w:rsidR="00803CDA" w:rsidRPr="00F7634D" w:rsidRDefault="00803CDA" w:rsidP="00803CDA">
      <w:pPr>
        <w:numPr>
          <w:ilvl w:val="1"/>
          <w:numId w:val="134"/>
        </w:numPr>
        <w:tabs>
          <w:tab w:val="left" w:pos="426"/>
        </w:tabs>
        <w:ind w:left="709" w:hanging="283"/>
        <w:jc w:val="both"/>
        <w:rPr>
          <w:rFonts w:ascii="Arial Narrow" w:hAnsi="Arial Narrow" w:cs="Arial"/>
          <w:color w:val="000000"/>
        </w:rPr>
      </w:pPr>
      <w:r w:rsidRPr="00F7634D">
        <w:rPr>
          <w:rFonts w:ascii="Arial Narrow" w:hAnsi="Arial Narrow" w:cs="Arial"/>
          <w:color w:val="000000"/>
        </w:rPr>
        <w:t>the terms and conditions of appointment of members of the Municipal Planning Tribunal; and</w:t>
      </w:r>
    </w:p>
    <w:p w:rsidR="00803CDA" w:rsidRPr="00F7634D" w:rsidRDefault="00803CDA" w:rsidP="00803CDA">
      <w:pPr>
        <w:numPr>
          <w:ilvl w:val="1"/>
          <w:numId w:val="134"/>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determination of rules and proceedings of the Municipal Planning Tribunal. </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83" w:name="_Toc393797415"/>
      <w:r>
        <w:rPr>
          <w:rFonts w:ascii="Arial Narrow" w:hAnsi="Arial Narrow"/>
          <w:sz w:val="20"/>
        </w:rPr>
        <w:t xml:space="preserve">75. </w:t>
      </w:r>
      <w:r>
        <w:rPr>
          <w:rFonts w:ascii="Arial Narrow" w:hAnsi="Arial Narrow"/>
          <w:sz w:val="20"/>
        </w:rPr>
        <w:tab/>
      </w:r>
      <w:r w:rsidRPr="00F7634D">
        <w:rPr>
          <w:rFonts w:ascii="Arial Narrow" w:hAnsi="Arial Narrow"/>
          <w:sz w:val="20"/>
        </w:rPr>
        <w:t>COMPOSITION OF MUNICIPAL PLANNING TRIBUNAL FOR MUNICIPAL AREA</w:t>
      </w:r>
      <w:bookmarkEnd w:id="83"/>
    </w:p>
    <w:p w:rsidR="00803CDA" w:rsidRPr="00F7634D" w:rsidRDefault="00803CDA" w:rsidP="00803CDA">
      <w:pPr>
        <w:tabs>
          <w:tab w:val="left" w:pos="426"/>
        </w:tabs>
        <w:rPr>
          <w:rFonts w:ascii="Arial Narrow" w:hAnsi="Arial Narrow"/>
        </w:rPr>
      </w:pPr>
    </w:p>
    <w:p w:rsidR="00803CDA" w:rsidRPr="00F7634D" w:rsidRDefault="00803CDA" w:rsidP="00803CDA">
      <w:pPr>
        <w:pStyle w:val="ListParagraph"/>
        <w:numPr>
          <w:ilvl w:val="0"/>
          <w:numId w:val="188"/>
        </w:numPr>
        <w:tabs>
          <w:tab w:val="left" w:pos="426"/>
        </w:tabs>
        <w:ind w:left="284" w:hanging="284"/>
        <w:jc w:val="both"/>
        <w:rPr>
          <w:rFonts w:ascii="Arial Narrow" w:hAnsi="Arial Narrow" w:cs="Arial"/>
          <w:color w:val="000000"/>
          <w:sz w:val="20"/>
          <w:szCs w:val="20"/>
        </w:rPr>
      </w:pPr>
      <w:r w:rsidRPr="00F7634D">
        <w:rPr>
          <w:rFonts w:ascii="Arial Narrow" w:hAnsi="Arial Narrow" w:cs="Arial"/>
          <w:color w:val="000000"/>
          <w:sz w:val="20"/>
          <w:szCs w:val="20"/>
        </w:rPr>
        <w:t>A Municipal Planning Tribunal established in terms of subsection 7</w:t>
      </w:r>
      <w:r>
        <w:rPr>
          <w:rFonts w:ascii="Arial Narrow" w:hAnsi="Arial Narrow" w:cs="Arial"/>
          <w:color w:val="000000"/>
          <w:sz w:val="20"/>
          <w:szCs w:val="20"/>
        </w:rPr>
        <w:t>4</w:t>
      </w:r>
      <w:r w:rsidRPr="00F7634D">
        <w:rPr>
          <w:rFonts w:ascii="Arial Narrow" w:hAnsi="Arial Narrow" w:cs="Arial"/>
          <w:color w:val="000000"/>
          <w:sz w:val="20"/>
          <w:szCs w:val="20"/>
        </w:rPr>
        <w:t>(1)</w:t>
      </w:r>
      <w:r w:rsidRPr="00F7634D">
        <w:rPr>
          <w:rFonts w:ascii="Arial Narrow" w:hAnsi="Arial Narrow" w:cs="Arial"/>
          <w:i/>
          <w:color w:val="000000"/>
          <w:sz w:val="20"/>
          <w:szCs w:val="20"/>
        </w:rPr>
        <w:t>(a)</w:t>
      </w:r>
      <w:r w:rsidRPr="00F7634D">
        <w:rPr>
          <w:rFonts w:ascii="Arial Narrow" w:hAnsi="Arial Narrow" w:cs="Arial"/>
          <w:color w:val="000000"/>
          <w:sz w:val="20"/>
          <w:szCs w:val="20"/>
        </w:rPr>
        <w:t xml:space="preserve"> must consist of the following members:</w:t>
      </w:r>
    </w:p>
    <w:p w:rsidR="00803CDA" w:rsidRPr="00F7634D" w:rsidRDefault="00803CDA" w:rsidP="00803CDA">
      <w:pPr>
        <w:pStyle w:val="ListParagraph"/>
        <w:tabs>
          <w:tab w:val="left" w:pos="426"/>
        </w:tabs>
        <w:ind w:left="709"/>
        <w:jc w:val="both"/>
        <w:rPr>
          <w:rFonts w:ascii="Arial Narrow" w:hAnsi="Arial Narrow" w:cs="Arial"/>
          <w:color w:val="000000"/>
          <w:sz w:val="20"/>
          <w:szCs w:val="20"/>
        </w:rPr>
      </w:pPr>
    </w:p>
    <w:p w:rsidR="00803CDA" w:rsidRPr="00F7634D" w:rsidRDefault="00803CDA" w:rsidP="00803CDA">
      <w:pPr>
        <w:tabs>
          <w:tab w:val="left" w:pos="709"/>
        </w:tabs>
        <w:ind w:left="709" w:hanging="283"/>
        <w:jc w:val="both"/>
        <w:rPr>
          <w:rFonts w:ascii="Arial Narrow" w:hAnsi="Arial Narrow" w:cs="Arial"/>
        </w:rPr>
      </w:pPr>
      <w:r w:rsidRPr="00F7634D">
        <w:rPr>
          <w:rFonts w:ascii="Arial Narrow" w:hAnsi="Arial Narrow" w:cs="Arial"/>
          <w:i/>
          <w:color w:val="000000"/>
        </w:rPr>
        <w:t>(a)</w:t>
      </w:r>
      <w:r w:rsidRPr="00F7634D">
        <w:rPr>
          <w:rFonts w:ascii="Arial Narrow" w:hAnsi="Arial Narrow" w:cs="Arial"/>
          <w:color w:val="000000"/>
        </w:rPr>
        <w:tab/>
      </w:r>
      <w:proofErr w:type="gramStart"/>
      <w:r w:rsidRPr="00F7634D">
        <w:rPr>
          <w:rFonts w:ascii="Arial Narrow" w:hAnsi="Arial Narrow" w:cs="Arial"/>
        </w:rPr>
        <w:t>number</w:t>
      </w:r>
      <w:proofErr w:type="gramEnd"/>
      <w:r w:rsidRPr="00F7634D">
        <w:rPr>
          <w:rFonts w:ascii="Arial Narrow" w:hAnsi="Arial Narrow" w:cs="Arial"/>
        </w:rPr>
        <w:t xml:space="preserve"> of members who are employees, to be determined by Council by resolution, who are appointed on full-time basis by the Municipality; and</w:t>
      </w:r>
    </w:p>
    <w:p w:rsidR="00803CDA" w:rsidRPr="00F7634D" w:rsidRDefault="00803CDA" w:rsidP="00803CDA">
      <w:pPr>
        <w:tabs>
          <w:tab w:val="left" w:pos="709"/>
        </w:tabs>
        <w:ind w:left="709" w:hanging="283"/>
        <w:jc w:val="both"/>
        <w:rPr>
          <w:rFonts w:ascii="Arial Narrow" w:hAnsi="Arial Narrow" w:cs="Arial"/>
          <w:color w:val="000000"/>
        </w:rPr>
      </w:pPr>
      <w:r w:rsidRPr="00F7634D">
        <w:rPr>
          <w:rFonts w:ascii="Arial Narrow" w:hAnsi="Arial Narrow" w:cs="Arial"/>
          <w:i/>
          <w:color w:val="000000"/>
        </w:rPr>
        <w:t>(b)</w:t>
      </w:r>
      <w:r w:rsidRPr="00F7634D">
        <w:rPr>
          <w:rFonts w:ascii="Arial Narrow" w:hAnsi="Arial Narrow" w:cs="Arial"/>
          <w:color w:val="000000"/>
        </w:rPr>
        <w:tab/>
      </w:r>
      <w:r w:rsidRPr="00F7634D">
        <w:rPr>
          <w:rFonts w:ascii="Arial Narrow" w:hAnsi="Arial Narrow" w:cs="Arial"/>
        </w:rPr>
        <w:t>number of members who are not municipal employees</w:t>
      </w:r>
      <w:r w:rsidRPr="00F7634D">
        <w:rPr>
          <w:rFonts w:ascii="Arial Narrow" w:hAnsi="Arial Narrow" w:cs="Arial"/>
          <w:i/>
          <w:color w:val="0070C0"/>
        </w:rPr>
        <w:t xml:space="preserve"> </w:t>
      </w:r>
      <w:r w:rsidRPr="00F7634D">
        <w:rPr>
          <w:rFonts w:ascii="Arial Narrow" w:hAnsi="Arial Narrow" w:cs="Arial"/>
          <w:color w:val="000000"/>
        </w:rPr>
        <w:t xml:space="preserve">or </w:t>
      </w:r>
      <w:proofErr w:type="spellStart"/>
      <w:r w:rsidRPr="00F7634D">
        <w:rPr>
          <w:rFonts w:ascii="Arial Narrow" w:hAnsi="Arial Narrow" w:cs="Arial"/>
          <w:color w:val="000000"/>
        </w:rPr>
        <w:t>councillors</w:t>
      </w:r>
      <w:proofErr w:type="spellEnd"/>
      <w:r w:rsidRPr="00F7634D">
        <w:rPr>
          <w:rFonts w:ascii="Arial Narrow" w:hAnsi="Arial Narrow" w:cs="Arial"/>
          <w:color w:val="000000"/>
        </w:rPr>
        <w:t xml:space="preserve"> and who have knowledge and experience of spatial planning, land use management and land development or the law related thereto, appointed by the Municipality.</w:t>
      </w:r>
    </w:p>
    <w:p w:rsidR="00803CDA" w:rsidRPr="00F7634D" w:rsidRDefault="00803CDA" w:rsidP="00803CDA">
      <w:pPr>
        <w:tabs>
          <w:tab w:val="left" w:pos="709"/>
        </w:tabs>
        <w:ind w:left="709" w:hanging="283"/>
        <w:jc w:val="both"/>
        <w:rPr>
          <w:rFonts w:ascii="Arial Narrow" w:hAnsi="Arial Narrow" w:cs="Arial"/>
        </w:rPr>
      </w:pPr>
      <w:r w:rsidRPr="00F7634D">
        <w:rPr>
          <w:rFonts w:ascii="Arial Narrow" w:hAnsi="Arial Narrow" w:cs="Arial"/>
          <w:i/>
        </w:rPr>
        <w:t>(c)</w:t>
      </w:r>
      <w:r w:rsidRPr="00F7634D">
        <w:rPr>
          <w:rFonts w:ascii="Arial Narrow" w:hAnsi="Arial Narrow" w:cs="Arial"/>
          <w:i/>
        </w:rPr>
        <w:tab/>
      </w:r>
      <w:proofErr w:type="gramStart"/>
      <w:r w:rsidRPr="00F7634D">
        <w:rPr>
          <w:rFonts w:ascii="Arial Narrow" w:hAnsi="Arial Narrow" w:cs="Arial"/>
        </w:rPr>
        <w:t>a</w:t>
      </w:r>
      <w:proofErr w:type="gramEnd"/>
      <w:r w:rsidRPr="00F7634D">
        <w:rPr>
          <w:rFonts w:ascii="Arial Narrow" w:hAnsi="Arial Narrow" w:cs="Arial"/>
        </w:rPr>
        <w:t xml:space="preserve"> Land Development Officer in the full time employ of the Municipality, with the necessary qualifications, skills and knowledge of spatial planning, land use management and land development.</w:t>
      </w:r>
    </w:p>
    <w:p w:rsidR="00803CDA" w:rsidRPr="00F7634D" w:rsidRDefault="00803CDA" w:rsidP="00803CDA">
      <w:pPr>
        <w:tabs>
          <w:tab w:val="left" w:pos="426"/>
        </w:tabs>
        <w:ind w:left="1276" w:hanging="564"/>
        <w:jc w:val="both"/>
        <w:rPr>
          <w:rFonts w:ascii="Arial Narrow" w:hAnsi="Arial Narrow" w:cs="Arial"/>
        </w:rPr>
      </w:pPr>
    </w:p>
    <w:p w:rsidR="00803CDA" w:rsidRPr="00F7634D" w:rsidRDefault="00803CDA" w:rsidP="00803CDA">
      <w:pPr>
        <w:numPr>
          <w:ilvl w:val="0"/>
          <w:numId w:val="135"/>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members of the Municipal Planning Tribunal referred to in subsection (1</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b)</w:t>
      </w:r>
      <w:r w:rsidRPr="00F7634D">
        <w:rPr>
          <w:rFonts w:ascii="Arial Narrow" w:hAnsi="Arial Narrow" w:cs="Arial"/>
          <w:color w:val="000000"/>
        </w:rPr>
        <w:t xml:space="preserve"> may be appointed only after the Council, by notice in the </w:t>
      </w:r>
      <w:r w:rsidRPr="00F7634D">
        <w:rPr>
          <w:rFonts w:ascii="Arial Narrow" w:hAnsi="Arial Narrow" w:cs="Arial"/>
          <w:i/>
          <w:color w:val="000000"/>
        </w:rPr>
        <w:t xml:space="preserve">Provincial Gazette </w:t>
      </w:r>
      <w:r w:rsidRPr="00F7634D">
        <w:rPr>
          <w:rFonts w:ascii="Arial Narrow" w:hAnsi="Arial Narrow" w:cs="Arial"/>
          <w:color w:val="000000"/>
        </w:rPr>
        <w:t>and in other media that the Council considers appropriate, has invited interested parties to submit within the period mentioned in the notice, names of persons who are fit and proper persons to be so appointed.</w:t>
      </w:r>
    </w:p>
    <w:p w:rsidR="00803CDA" w:rsidRPr="00F7634D" w:rsidRDefault="00803CDA" w:rsidP="00803CDA">
      <w:pPr>
        <w:numPr>
          <w:ilvl w:val="0"/>
          <w:numId w:val="135"/>
        </w:numPr>
        <w:tabs>
          <w:tab w:val="left" w:pos="426"/>
        </w:tabs>
        <w:ind w:left="426" w:hanging="426"/>
        <w:jc w:val="both"/>
        <w:rPr>
          <w:rFonts w:ascii="Arial Narrow" w:hAnsi="Arial Narrow" w:cs="Arial"/>
        </w:rPr>
      </w:pPr>
      <w:r w:rsidRPr="00F7634D">
        <w:rPr>
          <w:rFonts w:ascii="Arial Narrow" w:hAnsi="Arial Narrow" w:cs="Arial"/>
        </w:rPr>
        <w:t>Nominations, in respect of the notice placed in terms of subsection (2), must be submitted within 30 days of the publication date, accompanied by the following:</w:t>
      </w:r>
    </w:p>
    <w:p w:rsidR="00803CDA" w:rsidRPr="00F7634D" w:rsidRDefault="00803CDA" w:rsidP="00803CDA">
      <w:pPr>
        <w:tabs>
          <w:tab w:val="left" w:pos="426"/>
          <w:tab w:val="left" w:pos="709"/>
        </w:tabs>
        <w:ind w:left="709"/>
        <w:jc w:val="both"/>
        <w:rPr>
          <w:rFonts w:ascii="Arial Narrow" w:hAnsi="Arial Narrow" w:cs="Arial"/>
        </w:rPr>
      </w:pPr>
    </w:p>
    <w:p w:rsidR="00803CDA" w:rsidRPr="00F7634D" w:rsidRDefault="00803CDA" w:rsidP="00803CDA">
      <w:pPr>
        <w:numPr>
          <w:ilvl w:val="1"/>
          <w:numId w:val="135"/>
        </w:numPr>
        <w:tabs>
          <w:tab w:val="left" w:pos="426"/>
          <w:tab w:val="left" w:pos="709"/>
        </w:tabs>
        <w:ind w:left="709" w:hanging="283"/>
        <w:jc w:val="both"/>
        <w:rPr>
          <w:rFonts w:ascii="Arial Narrow" w:hAnsi="Arial Narrow" w:cs="Arial"/>
        </w:rPr>
      </w:pPr>
      <w:r w:rsidRPr="00F7634D">
        <w:rPr>
          <w:rFonts w:ascii="Arial Narrow" w:hAnsi="Arial Narrow" w:cs="Arial"/>
        </w:rPr>
        <w:t>Personal details of the applicant or nominee;</w:t>
      </w:r>
    </w:p>
    <w:p w:rsidR="00803CDA" w:rsidRPr="00F7634D" w:rsidRDefault="00803CDA" w:rsidP="00803CDA">
      <w:pPr>
        <w:numPr>
          <w:ilvl w:val="1"/>
          <w:numId w:val="135"/>
        </w:numPr>
        <w:tabs>
          <w:tab w:val="left" w:pos="426"/>
          <w:tab w:val="left" w:pos="709"/>
        </w:tabs>
        <w:ind w:left="709" w:hanging="283"/>
        <w:jc w:val="both"/>
        <w:rPr>
          <w:rFonts w:ascii="Arial Narrow" w:hAnsi="Arial Narrow" w:cs="Arial"/>
        </w:rPr>
      </w:pPr>
      <w:r w:rsidRPr="00F7634D">
        <w:rPr>
          <w:rFonts w:ascii="Arial Narrow" w:hAnsi="Arial Narrow" w:cs="Arial"/>
        </w:rPr>
        <w:lastRenderedPageBreak/>
        <w:t>Particulars of the applicant’s or nominee’s qualifications or experience in the matters listed in section 36(1)(b) of the Spatial Planning and Land Use Management Act;</w:t>
      </w:r>
    </w:p>
    <w:p w:rsidR="00803CDA" w:rsidRPr="00F7634D" w:rsidRDefault="00803CDA" w:rsidP="00803CDA">
      <w:pPr>
        <w:numPr>
          <w:ilvl w:val="1"/>
          <w:numId w:val="135"/>
        </w:numPr>
        <w:tabs>
          <w:tab w:val="left" w:pos="426"/>
          <w:tab w:val="left" w:pos="709"/>
        </w:tabs>
        <w:ind w:left="709" w:hanging="283"/>
        <w:jc w:val="both"/>
        <w:rPr>
          <w:rFonts w:ascii="Arial Narrow" w:hAnsi="Arial Narrow" w:cs="Arial"/>
        </w:rPr>
      </w:pPr>
      <w:r w:rsidRPr="00F7634D">
        <w:rPr>
          <w:rFonts w:ascii="Arial Narrow" w:hAnsi="Arial Narrow" w:cs="Arial"/>
        </w:rPr>
        <w:t>In the case of a nomination, a letter of acceptance of nomination by the nominee;</w:t>
      </w:r>
    </w:p>
    <w:p w:rsidR="00803CDA" w:rsidRPr="00F7634D" w:rsidRDefault="00803CDA" w:rsidP="00803CDA">
      <w:pPr>
        <w:numPr>
          <w:ilvl w:val="1"/>
          <w:numId w:val="135"/>
        </w:numPr>
        <w:tabs>
          <w:tab w:val="left" w:pos="426"/>
          <w:tab w:val="left" w:pos="709"/>
        </w:tabs>
        <w:ind w:left="709" w:hanging="283"/>
        <w:jc w:val="both"/>
        <w:rPr>
          <w:rFonts w:ascii="Arial Narrow" w:hAnsi="Arial Narrow" w:cs="Arial"/>
        </w:rPr>
      </w:pPr>
      <w:r w:rsidRPr="00F7634D">
        <w:rPr>
          <w:rFonts w:ascii="Arial Narrow" w:hAnsi="Arial Narrow" w:cs="Arial"/>
        </w:rPr>
        <w:t>A sworn declaration by the applicant or nominee that he is not disqualified  in terms of section 38 of the Spatial Planning and Land Use Management Act;</w:t>
      </w:r>
    </w:p>
    <w:p w:rsidR="00803CDA" w:rsidRPr="00F7634D" w:rsidRDefault="00803CDA" w:rsidP="00803CDA">
      <w:pPr>
        <w:numPr>
          <w:ilvl w:val="1"/>
          <w:numId w:val="135"/>
        </w:numPr>
        <w:tabs>
          <w:tab w:val="left" w:pos="426"/>
          <w:tab w:val="left" w:pos="709"/>
        </w:tabs>
        <w:ind w:left="709" w:hanging="283"/>
        <w:jc w:val="both"/>
        <w:rPr>
          <w:rFonts w:ascii="Arial Narrow" w:hAnsi="Arial Narrow" w:cs="Arial"/>
        </w:rPr>
      </w:pPr>
      <w:r w:rsidRPr="00F7634D">
        <w:rPr>
          <w:rFonts w:ascii="Arial Narrow" w:hAnsi="Arial Narrow" w:cs="Arial"/>
        </w:rPr>
        <w:t>A disclosure of the information contemplated in section 38(3) and (4) of the Spatial Planning and Land Use Management Act;</w:t>
      </w:r>
    </w:p>
    <w:p w:rsidR="00803CDA" w:rsidRPr="00F7634D" w:rsidRDefault="00803CDA" w:rsidP="00803CDA">
      <w:pPr>
        <w:numPr>
          <w:ilvl w:val="1"/>
          <w:numId w:val="135"/>
        </w:numPr>
        <w:tabs>
          <w:tab w:val="left" w:pos="426"/>
          <w:tab w:val="left" w:pos="709"/>
        </w:tabs>
        <w:ind w:left="709" w:hanging="283"/>
        <w:jc w:val="both"/>
        <w:rPr>
          <w:rFonts w:ascii="Arial Narrow" w:hAnsi="Arial Narrow" w:cs="Arial"/>
        </w:rPr>
      </w:pPr>
      <w:r w:rsidRPr="00F7634D">
        <w:rPr>
          <w:rFonts w:ascii="Arial Narrow" w:hAnsi="Arial Narrow" w:cs="Arial"/>
        </w:rPr>
        <w:t>Permission from the applicant or nominee to verify the information provided by him.</w:t>
      </w:r>
    </w:p>
    <w:p w:rsidR="00803CDA" w:rsidRPr="00F7634D" w:rsidRDefault="00803CDA" w:rsidP="00803CDA">
      <w:pPr>
        <w:tabs>
          <w:tab w:val="left" w:pos="426"/>
          <w:tab w:val="left" w:pos="851"/>
        </w:tabs>
        <w:ind w:left="1276"/>
        <w:jc w:val="both"/>
        <w:rPr>
          <w:rFonts w:ascii="Arial Narrow" w:hAnsi="Arial Narrow" w:cs="Arial"/>
        </w:rPr>
      </w:pPr>
    </w:p>
    <w:p w:rsidR="00803CDA" w:rsidRPr="00F7634D" w:rsidRDefault="00803CDA" w:rsidP="00803CDA">
      <w:pPr>
        <w:numPr>
          <w:ilvl w:val="0"/>
          <w:numId w:val="135"/>
        </w:numPr>
        <w:tabs>
          <w:tab w:val="left" w:pos="426"/>
        </w:tabs>
        <w:spacing w:after="200"/>
        <w:ind w:left="426" w:hanging="426"/>
        <w:jc w:val="both"/>
        <w:rPr>
          <w:rFonts w:ascii="Arial Narrow" w:hAnsi="Arial Narrow" w:cs="Arial"/>
        </w:rPr>
      </w:pPr>
      <w:r w:rsidRPr="00F7634D">
        <w:rPr>
          <w:rFonts w:ascii="Arial Narrow" w:hAnsi="Arial Narrow" w:cs="Arial"/>
        </w:rPr>
        <w:t>The council must appoint Municipal Planning Tribunal members within 30 days of the expiry date of the notice, as contemplated in subsection (2).</w:t>
      </w:r>
    </w:p>
    <w:p w:rsidR="00803CDA" w:rsidRPr="00F7634D" w:rsidRDefault="00803CDA" w:rsidP="00803CDA">
      <w:pPr>
        <w:numPr>
          <w:ilvl w:val="0"/>
          <w:numId w:val="135"/>
        </w:numPr>
        <w:tabs>
          <w:tab w:val="left" w:pos="426"/>
        </w:tabs>
        <w:ind w:left="426" w:hanging="426"/>
        <w:jc w:val="both"/>
        <w:rPr>
          <w:rFonts w:ascii="Arial Narrow" w:hAnsi="Arial Narrow" w:cs="Arial"/>
        </w:rPr>
      </w:pPr>
      <w:r w:rsidRPr="00F7634D">
        <w:rPr>
          <w:rFonts w:ascii="Arial Narrow" w:hAnsi="Arial Narrow" w:cs="Arial"/>
        </w:rPr>
        <w:t>The Council must designate from among the members contemplated in subsection (1)</w:t>
      </w:r>
      <w:r w:rsidRPr="00F7634D">
        <w:rPr>
          <w:rFonts w:ascii="Arial Narrow" w:hAnsi="Arial Narrow" w:cs="Arial"/>
          <w:i/>
        </w:rPr>
        <w:t>(a)</w:t>
      </w:r>
      <w:r w:rsidRPr="00F7634D">
        <w:rPr>
          <w:rFonts w:ascii="Arial Narrow" w:hAnsi="Arial Narrow" w:cs="Arial"/>
        </w:rPr>
        <w:t>—</w:t>
      </w:r>
    </w:p>
    <w:p w:rsidR="00803CDA" w:rsidRPr="00F7634D" w:rsidRDefault="00803CDA" w:rsidP="00803CDA">
      <w:pPr>
        <w:pStyle w:val="ListParagraph"/>
        <w:numPr>
          <w:ilvl w:val="0"/>
          <w:numId w:val="138"/>
        </w:numPr>
        <w:tabs>
          <w:tab w:val="left" w:pos="426"/>
          <w:tab w:val="left" w:pos="709"/>
        </w:tabs>
        <w:ind w:left="709" w:hanging="283"/>
        <w:contextualSpacing w:val="0"/>
        <w:jc w:val="both"/>
        <w:rPr>
          <w:rFonts w:ascii="Arial Narrow" w:hAnsi="Arial Narrow" w:cs="Arial"/>
          <w:sz w:val="20"/>
          <w:szCs w:val="20"/>
        </w:rPr>
      </w:pPr>
      <w:r w:rsidRPr="00F7634D">
        <w:rPr>
          <w:rFonts w:ascii="Arial Narrow" w:hAnsi="Arial Narrow" w:cs="Arial"/>
          <w:sz w:val="20"/>
          <w:szCs w:val="20"/>
        </w:rPr>
        <w:t>a chairperson; and</w:t>
      </w:r>
    </w:p>
    <w:p w:rsidR="00803CDA" w:rsidRPr="00F7634D" w:rsidRDefault="00803CDA" w:rsidP="00803CDA">
      <w:pPr>
        <w:pStyle w:val="ListParagraph"/>
        <w:numPr>
          <w:ilvl w:val="0"/>
          <w:numId w:val="138"/>
        </w:numPr>
        <w:tabs>
          <w:tab w:val="left" w:pos="426"/>
          <w:tab w:val="left" w:pos="709"/>
        </w:tabs>
        <w:ind w:left="709" w:hanging="283"/>
        <w:contextualSpacing w:val="0"/>
        <w:jc w:val="both"/>
        <w:rPr>
          <w:rFonts w:ascii="Arial Narrow" w:hAnsi="Arial Narrow" w:cs="Arial"/>
          <w:sz w:val="20"/>
          <w:szCs w:val="20"/>
        </w:rPr>
      </w:pPr>
      <w:proofErr w:type="gramStart"/>
      <w:r w:rsidRPr="00F7634D">
        <w:rPr>
          <w:rFonts w:ascii="Arial Narrow" w:hAnsi="Arial Narrow" w:cs="Arial"/>
          <w:sz w:val="20"/>
          <w:szCs w:val="20"/>
        </w:rPr>
        <w:t>another</w:t>
      </w:r>
      <w:proofErr w:type="gramEnd"/>
      <w:r w:rsidRPr="00F7634D">
        <w:rPr>
          <w:rFonts w:ascii="Arial Narrow" w:hAnsi="Arial Narrow" w:cs="Arial"/>
          <w:sz w:val="20"/>
          <w:szCs w:val="20"/>
        </w:rPr>
        <w:t xml:space="preserve"> member as deputy chairperson, to act as chairperson of the Municipal Planning Tribunal when the chairperson is absent or unable to perform his duties.</w:t>
      </w:r>
    </w:p>
    <w:p w:rsidR="00803CDA" w:rsidRPr="00F7634D" w:rsidRDefault="00803CDA" w:rsidP="00803CDA">
      <w:pPr>
        <w:pStyle w:val="ListParagraph"/>
        <w:tabs>
          <w:tab w:val="left" w:pos="426"/>
        </w:tabs>
        <w:ind w:left="1276"/>
        <w:contextualSpacing w:val="0"/>
        <w:jc w:val="both"/>
        <w:rPr>
          <w:rFonts w:ascii="Arial Narrow" w:hAnsi="Arial Narrow" w:cs="Arial"/>
          <w:sz w:val="20"/>
          <w:szCs w:val="20"/>
        </w:rPr>
      </w:pPr>
    </w:p>
    <w:p w:rsidR="00803CDA" w:rsidRPr="00F7634D" w:rsidRDefault="00803CDA" w:rsidP="00803CDA">
      <w:pPr>
        <w:numPr>
          <w:ilvl w:val="0"/>
          <w:numId w:val="135"/>
        </w:numPr>
        <w:tabs>
          <w:tab w:val="left" w:pos="426"/>
        </w:tabs>
        <w:ind w:left="426" w:hanging="426"/>
        <w:jc w:val="both"/>
        <w:rPr>
          <w:rFonts w:ascii="Arial Narrow" w:hAnsi="Arial Narrow" w:cs="Arial"/>
          <w:color w:val="000000"/>
        </w:rPr>
      </w:pPr>
      <w:r w:rsidRPr="00F7634D">
        <w:rPr>
          <w:rFonts w:ascii="Arial Narrow" w:hAnsi="Arial Narrow" w:cs="Arial"/>
        </w:rPr>
        <w:t>The Municipal Manager must, within 30 days of the first appointment of members to a Municipal Planning Tribunal</w:t>
      </w:r>
      <w:r w:rsidRPr="00F7634D">
        <w:rPr>
          <w:rFonts w:ascii="Arial Narrow" w:hAnsi="Arial Narrow" w:cs="Arial"/>
          <w:color w:val="000000"/>
        </w:rPr>
        <w:t>—</w:t>
      </w:r>
    </w:p>
    <w:p w:rsidR="00803CDA" w:rsidRPr="00F7634D" w:rsidRDefault="00803CDA" w:rsidP="00803CDA">
      <w:pPr>
        <w:numPr>
          <w:ilvl w:val="0"/>
          <w:numId w:val="136"/>
        </w:numPr>
        <w:tabs>
          <w:tab w:val="left" w:pos="426"/>
        </w:tabs>
        <w:ind w:left="709" w:hanging="283"/>
        <w:jc w:val="both"/>
        <w:rPr>
          <w:rFonts w:ascii="Arial Narrow" w:hAnsi="Arial Narrow" w:cs="Arial"/>
          <w:color w:val="000000"/>
        </w:rPr>
      </w:pPr>
      <w:r w:rsidRPr="00F7634D">
        <w:rPr>
          <w:rFonts w:ascii="Arial Narrow" w:hAnsi="Arial Narrow" w:cs="Arial"/>
          <w:color w:val="000000"/>
        </w:rPr>
        <w:t>obtain written confirmation from the Council that it is satisfied that the Municipal Planning Tribunal is in a position to commence its operations; and</w:t>
      </w:r>
    </w:p>
    <w:p w:rsidR="00803CDA" w:rsidRPr="00F7634D" w:rsidRDefault="00803CDA" w:rsidP="00803CDA">
      <w:pPr>
        <w:numPr>
          <w:ilvl w:val="0"/>
          <w:numId w:val="136"/>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after</w:t>
      </w:r>
      <w:proofErr w:type="gramEnd"/>
      <w:r w:rsidRPr="00F7634D">
        <w:rPr>
          <w:rFonts w:ascii="Arial Narrow" w:hAnsi="Arial Narrow" w:cs="Arial"/>
          <w:color w:val="000000"/>
        </w:rPr>
        <w:t xml:space="preserve"> receipt of the confirmation referred to in sub-section </w:t>
      </w:r>
      <w:r w:rsidRPr="00F7634D">
        <w:rPr>
          <w:rFonts w:ascii="Arial Narrow" w:hAnsi="Arial Narrow" w:cs="Arial"/>
          <w:i/>
          <w:color w:val="000000"/>
        </w:rPr>
        <w:t>(a)</w:t>
      </w:r>
      <w:r w:rsidRPr="00F7634D">
        <w:rPr>
          <w:rFonts w:ascii="Arial Narrow" w:hAnsi="Arial Narrow" w:cs="Arial"/>
          <w:color w:val="000000"/>
        </w:rPr>
        <w:t xml:space="preserve">, publish a notice in the </w:t>
      </w:r>
      <w:r w:rsidRPr="00F7634D">
        <w:rPr>
          <w:rFonts w:ascii="Arial Narrow" w:hAnsi="Arial Narrow" w:cs="Arial"/>
          <w:i/>
          <w:color w:val="000000"/>
        </w:rPr>
        <w:t>Provincial Gazette</w:t>
      </w:r>
      <w:r w:rsidRPr="00F7634D">
        <w:rPr>
          <w:rFonts w:ascii="Arial Narrow" w:hAnsi="Arial Narrow" w:cs="Arial"/>
          <w:color w:val="000000"/>
        </w:rPr>
        <w:t xml:space="preserve"> of the date that the Municipal Planning Tribunal will commence its operation.</w:t>
      </w:r>
    </w:p>
    <w:p w:rsidR="00803CDA" w:rsidRPr="00DB0DC7" w:rsidRDefault="00803CDA" w:rsidP="00803CDA">
      <w:pPr>
        <w:tabs>
          <w:tab w:val="left" w:pos="426"/>
        </w:tabs>
        <w:ind w:left="1276"/>
        <w:jc w:val="both"/>
        <w:rPr>
          <w:rFonts w:ascii="Arial Narrow" w:hAnsi="Arial Narrow" w:cs="Arial"/>
          <w:color w:val="000000"/>
          <w:sz w:val="12"/>
        </w:rPr>
      </w:pPr>
    </w:p>
    <w:p w:rsidR="00803CDA" w:rsidRPr="00F7634D" w:rsidRDefault="00803CDA" w:rsidP="00803CDA">
      <w:pPr>
        <w:numPr>
          <w:ilvl w:val="0"/>
          <w:numId w:val="135"/>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Municipal Planning Tribunal may only commence its operations after publication of the notice contemplated in subsection (4).</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84" w:name="_Toc393797416"/>
      <w:r w:rsidRPr="00F7634D">
        <w:rPr>
          <w:rFonts w:ascii="Arial Narrow" w:hAnsi="Arial Narrow"/>
          <w:sz w:val="20"/>
        </w:rPr>
        <w:t>7</w:t>
      </w:r>
      <w:r>
        <w:rPr>
          <w:rFonts w:ascii="Arial Narrow" w:hAnsi="Arial Narrow"/>
          <w:sz w:val="20"/>
        </w:rPr>
        <w:t>6</w:t>
      </w:r>
      <w:r w:rsidRPr="00F7634D">
        <w:rPr>
          <w:rFonts w:ascii="Arial Narrow" w:hAnsi="Arial Narrow"/>
          <w:sz w:val="20"/>
        </w:rPr>
        <w:t>.</w:t>
      </w:r>
      <w:r w:rsidRPr="00F7634D">
        <w:rPr>
          <w:rFonts w:ascii="Arial Narrow" w:hAnsi="Arial Narrow"/>
          <w:sz w:val="20"/>
        </w:rPr>
        <w:tab/>
        <w:t>TERM OF OFFICE AND CONDITIONS OF SERVICE OF MEMBERS OF MUNICIPAL PLANNING TRIBUNAL FOR MUNICIPAL AREA</w:t>
      </w:r>
      <w:bookmarkEnd w:id="84"/>
    </w:p>
    <w:p w:rsidR="00803CDA" w:rsidRPr="00DB0DC7" w:rsidRDefault="00803CDA" w:rsidP="00803CDA">
      <w:pPr>
        <w:tabs>
          <w:tab w:val="left" w:pos="426"/>
        </w:tabs>
        <w:rPr>
          <w:rFonts w:ascii="Arial Narrow" w:hAnsi="Arial Narrow"/>
          <w:sz w:val="12"/>
        </w:rPr>
      </w:pPr>
    </w:p>
    <w:p w:rsidR="00803CDA" w:rsidRPr="00F7634D" w:rsidRDefault="00803CDA" w:rsidP="00803CDA">
      <w:pPr>
        <w:numPr>
          <w:ilvl w:val="0"/>
          <w:numId w:val="137"/>
        </w:numPr>
        <w:tabs>
          <w:tab w:val="left" w:pos="426"/>
          <w:tab w:val="left" w:pos="709"/>
        </w:tabs>
        <w:ind w:left="426" w:hanging="426"/>
        <w:jc w:val="both"/>
        <w:rPr>
          <w:rFonts w:ascii="Arial Narrow" w:hAnsi="Arial Narrow" w:cs="Arial"/>
          <w:color w:val="000000"/>
        </w:rPr>
      </w:pPr>
      <w:r w:rsidRPr="00F7634D">
        <w:rPr>
          <w:rFonts w:ascii="Arial Narrow" w:hAnsi="Arial Narrow" w:cs="Arial"/>
          <w:color w:val="000000"/>
        </w:rPr>
        <w:t xml:space="preserve">A member of the Municipal Planning Tribunal is appointed for a term of </w:t>
      </w:r>
      <w:r>
        <w:rPr>
          <w:rFonts w:ascii="Arial Narrow" w:hAnsi="Arial Narrow" w:cs="Arial"/>
          <w:color w:val="000000"/>
        </w:rPr>
        <w:t>five</w:t>
      </w:r>
      <w:r w:rsidRPr="00F7634D">
        <w:rPr>
          <w:rFonts w:ascii="Arial Narrow" w:hAnsi="Arial Narrow" w:cs="Arial"/>
          <w:color w:val="000000"/>
        </w:rPr>
        <w:t xml:space="preserve"> (</w:t>
      </w:r>
      <w:r>
        <w:rPr>
          <w:rFonts w:ascii="Arial Narrow" w:hAnsi="Arial Narrow" w:cs="Arial"/>
          <w:color w:val="000000"/>
        </w:rPr>
        <w:t>5</w:t>
      </w:r>
      <w:r w:rsidRPr="00F7634D">
        <w:rPr>
          <w:rFonts w:ascii="Arial Narrow" w:hAnsi="Arial Narrow" w:cs="Arial"/>
          <w:color w:val="000000"/>
        </w:rPr>
        <w:t xml:space="preserve">) </w:t>
      </w:r>
      <w:r w:rsidRPr="00F7634D">
        <w:rPr>
          <w:rFonts w:ascii="Arial Narrow" w:hAnsi="Arial Narrow" w:cs="Arial"/>
        </w:rPr>
        <w:t>years</w:t>
      </w:r>
      <w:r w:rsidRPr="00F7634D">
        <w:rPr>
          <w:rFonts w:ascii="Arial Narrow" w:hAnsi="Arial Narrow" w:cs="Arial"/>
          <w:i/>
          <w:color w:val="0070C0"/>
        </w:rPr>
        <w:t xml:space="preserve"> </w:t>
      </w:r>
      <w:r w:rsidRPr="00F7634D">
        <w:rPr>
          <w:rFonts w:ascii="Arial Narrow" w:hAnsi="Arial Narrow" w:cs="Arial"/>
          <w:color w:val="000000"/>
        </w:rPr>
        <w:t>which may be renewable once.</w:t>
      </w:r>
    </w:p>
    <w:p w:rsidR="00803CDA" w:rsidRPr="00F7634D" w:rsidRDefault="00803CDA" w:rsidP="00803CDA">
      <w:pPr>
        <w:tabs>
          <w:tab w:val="left" w:pos="426"/>
          <w:tab w:val="left" w:pos="851"/>
        </w:tabs>
        <w:ind w:left="644"/>
        <w:jc w:val="both"/>
        <w:rPr>
          <w:rFonts w:ascii="Arial Narrow" w:hAnsi="Arial Narrow" w:cs="Arial"/>
          <w:color w:val="000000"/>
        </w:rPr>
      </w:pPr>
    </w:p>
    <w:p w:rsidR="00803CDA" w:rsidRPr="00F7634D" w:rsidRDefault="00803CDA" w:rsidP="00803CDA">
      <w:pPr>
        <w:numPr>
          <w:ilvl w:val="0"/>
          <w:numId w:val="137"/>
        </w:numPr>
        <w:tabs>
          <w:tab w:val="left" w:pos="426"/>
          <w:tab w:val="left" w:pos="709"/>
        </w:tabs>
        <w:ind w:left="426" w:hanging="426"/>
        <w:jc w:val="both"/>
        <w:rPr>
          <w:rFonts w:ascii="Arial Narrow" w:hAnsi="Arial Narrow" w:cs="Arial"/>
          <w:color w:val="000000"/>
        </w:rPr>
      </w:pPr>
      <w:r w:rsidRPr="00F7634D">
        <w:rPr>
          <w:rFonts w:ascii="Arial Narrow" w:hAnsi="Arial Narrow" w:cs="Arial"/>
          <w:color w:val="000000"/>
        </w:rPr>
        <w:t>The office of a member becomes vacant if—</w:t>
      </w:r>
    </w:p>
    <w:p w:rsidR="00803CDA" w:rsidRPr="00DB0DC7" w:rsidRDefault="00803CDA" w:rsidP="00803CDA">
      <w:pPr>
        <w:tabs>
          <w:tab w:val="left" w:pos="426"/>
          <w:tab w:val="left" w:pos="709"/>
        </w:tabs>
        <w:ind w:left="709"/>
        <w:jc w:val="both"/>
        <w:rPr>
          <w:rFonts w:ascii="Arial Narrow" w:hAnsi="Arial Narrow" w:cs="Arial"/>
          <w:color w:val="000000"/>
          <w:sz w:val="12"/>
        </w:rPr>
      </w:pPr>
    </w:p>
    <w:p w:rsidR="00803CDA" w:rsidRPr="00F7634D" w:rsidRDefault="00803CDA" w:rsidP="00803CDA">
      <w:pPr>
        <w:numPr>
          <w:ilvl w:val="1"/>
          <w:numId w:val="137"/>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the member is absent from two consecutive meetings of the Municipal Planning Tribunal without the leave of the chairperson of the Municipal Planning Tribunal;</w:t>
      </w:r>
    </w:p>
    <w:p w:rsidR="00803CDA" w:rsidRPr="00F7634D" w:rsidRDefault="00803CDA" w:rsidP="00803CDA">
      <w:pPr>
        <w:numPr>
          <w:ilvl w:val="1"/>
          <w:numId w:val="137"/>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 xml:space="preserve">the member tenders his resignation in writing to the chairperson of the Municipal Planning Tribunal; </w:t>
      </w:r>
    </w:p>
    <w:p w:rsidR="00803CDA" w:rsidRPr="00F7634D" w:rsidRDefault="00803CDA" w:rsidP="00803CDA">
      <w:pPr>
        <w:numPr>
          <w:ilvl w:val="1"/>
          <w:numId w:val="137"/>
        </w:numPr>
        <w:tabs>
          <w:tab w:val="left" w:pos="426"/>
          <w:tab w:val="left" w:pos="709"/>
          <w:tab w:val="left" w:pos="851"/>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member is removed from the Municipal Planning Tribunal under subsection (3); or the member dies. </w:t>
      </w:r>
    </w:p>
    <w:p w:rsidR="00803CDA" w:rsidRPr="00DB0DC7" w:rsidRDefault="00803CDA" w:rsidP="00803CDA">
      <w:pPr>
        <w:tabs>
          <w:tab w:val="left" w:pos="426"/>
          <w:tab w:val="left" w:pos="1418"/>
        </w:tabs>
        <w:ind w:left="1985" w:hanging="567"/>
        <w:jc w:val="both"/>
        <w:rPr>
          <w:rFonts w:ascii="Arial Narrow" w:hAnsi="Arial Narrow" w:cs="Arial"/>
          <w:color w:val="000000"/>
          <w:sz w:val="14"/>
        </w:rPr>
      </w:pPr>
    </w:p>
    <w:p w:rsidR="00803CDA" w:rsidRPr="00F7634D" w:rsidRDefault="00803CDA" w:rsidP="00803CDA">
      <w:pPr>
        <w:numPr>
          <w:ilvl w:val="0"/>
          <w:numId w:val="137"/>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Council may, after having given the member an opportunity to be heard, remove a member of the Municipal Planning Tribunal if—</w:t>
      </w:r>
    </w:p>
    <w:p w:rsidR="00803CDA" w:rsidRPr="00F7634D" w:rsidRDefault="00803CDA" w:rsidP="00803CDA">
      <w:pPr>
        <w:numPr>
          <w:ilvl w:val="1"/>
          <w:numId w:val="13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sufficient grounds exist for his removal; </w:t>
      </w:r>
    </w:p>
    <w:p w:rsidR="00803CDA" w:rsidRPr="00F7634D" w:rsidRDefault="00803CDA" w:rsidP="00803CDA">
      <w:pPr>
        <w:numPr>
          <w:ilvl w:val="1"/>
          <w:numId w:val="137"/>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 member contravenes the code of conduct referred to in section </w:t>
      </w:r>
      <w:r>
        <w:rPr>
          <w:rFonts w:ascii="Arial Narrow" w:hAnsi="Arial Narrow" w:cs="Arial"/>
          <w:color w:val="000000"/>
        </w:rPr>
        <w:t>7</w:t>
      </w:r>
      <w:r w:rsidRPr="00F7634D">
        <w:rPr>
          <w:rFonts w:ascii="Arial Narrow" w:hAnsi="Arial Narrow" w:cs="Arial"/>
          <w:color w:val="000000"/>
        </w:rPr>
        <w:t>8;</w:t>
      </w:r>
    </w:p>
    <w:p w:rsidR="00803CDA" w:rsidRPr="00F7634D" w:rsidRDefault="00803CDA" w:rsidP="00803CDA">
      <w:pPr>
        <w:numPr>
          <w:ilvl w:val="1"/>
          <w:numId w:val="137"/>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a</w:t>
      </w:r>
      <w:proofErr w:type="gramEnd"/>
      <w:r w:rsidRPr="00F7634D">
        <w:rPr>
          <w:rFonts w:ascii="Arial Narrow" w:hAnsi="Arial Narrow" w:cs="Arial"/>
          <w:color w:val="000000"/>
        </w:rPr>
        <w:t xml:space="preserve"> member becomes subject to a disqualification from membership of the Municipal Planning Tribunal as referred to in section 38(1) of the Spatial Planning and Land Use Management Act.</w:t>
      </w:r>
    </w:p>
    <w:p w:rsidR="00803CDA" w:rsidRPr="00DB0DC7" w:rsidRDefault="00803CDA" w:rsidP="00803CDA">
      <w:pPr>
        <w:tabs>
          <w:tab w:val="left" w:pos="426"/>
        </w:tabs>
        <w:jc w:val="both"/>
        <w:rPr>
          <w:rFonts w:ascii="Arial Narrow" w:hAnsi="Arial Narrow" w:cs="Arial"/>
          <w:color w:val="000000"/>
          <w:sz w:val="14"/>
        </w:rPr>
      </w:pPr>
    </w:p>
    <w:p w:rsidR="00803CDA" w:rsidRPr="00F7634D" w:rsidRDefault="00803CDA" w:rsidP="00803CDA">
      <w:pPr>
        <w:numPr>
          <w:ilvl w:val="0"/>
          <w:numId w:val="137"/>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A vacancy on the Municipal Planning Tribunal must be filled by the Council in terms of section 7</w:t>
      </w:r>
      <w:r>
        <w:rPr>
          <w:rFonts w:ascii="Arial Narrow" w:hAnsi="Arial Narrow" w:cs="Arial"/>
          <w:color w:val="000000"/>
        </w:rPr>
        <w:t>5</w:t>
      </w:r>
      <w:r w:rsidRPr="00F7634D">
        <w:rPr>
          <w:rFonts w:ascii="Arial Narrow" w:hAnsi="Arial Narrow" w:cs="Arial"/>
          <w:color w:val="000000"/>
        </w:rPr>
        <w:t>(1)</w:t>
      </w:r>
      <w:r w:rsidRPr="00F7634D">
        <w:rPr>
          <w:rFonts w:ascii="Arial Narrow" w:hAnsi="Arial Narrow" w:cs="Arial"/>
          <w:i/>
          <w:color w:val="000000"/>
        </w:rPr>
        <w:t xml:space="preserve">(a) </w:t>
      </w:r>
      <w:r w:rsidRPr="00F7634D">
        <w:rPr>
          <w:rFonts w:ascii="Arial Narrow" w:hAnsi="Arial Narrow" w:cs="Arial"/>
          <w:color w:val="000000"/>
        </w:rPr>
        <w:t>or, in the case of a member contemplated in section 7</w:t>
      </w:r>
      <w:r>
        <w:rPr>
          <w:rFonts w:ascii="Arial Narrow" w:hAnsi="Arial Narrow" w:cs="Arial"/>
          <w:color w:val="000000"/>
        </w:rPr>
        <w:t>5</w:t>
      </w:r>
      <w:r w:rsidRPr="00F7634D">
        <w:rPr>
          <w:rFonts w:ascii="Arial Narrow" w:hAnsi="Arial Narrow" w:cs="Arial"/>
          <w:color w:val="000000"/>
        </w:rPr>
        <w:t>(1)(b), in terms of section 7</w:t>
      </w:r>
      <w:r>
        <w:rPr>
          <w:rFonts w:ascii="Arial Narrow" w:hAnsi="Arial Narrow" w:cs="Arial"/>
          <w:color w:val="000000"/>
        </w:rPr>
        <w:t>5</w:t>
      </w:r>
      <w:r w:rsidRPr="00F7634D">
        <w:rPr>
          <w:rFonts w:ascii="Arial Narrow" w:hAnsi="Arial Narrow" w:cs="Arial"/>
          <w:color w:val="000000"/>
        </w:rPr>
        <w:t>(2).</w:t>
      </w:r>
    </w:p>
    <w:p w:rsidR="00803CDA" w:rsidRPr="00F7634D" w:rsidRDefault="00803CDA" w:rsidP="00803CDA">
      <w:pPr>
        <w:numPr>
          <w:ilvl w:val="0"/>
          <w:numId w:val="137"/>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A member who is appointed by virtue of subsection (4) holds office for the unexpired portion of the period for which the member he replaces was appointed.</w:t>
      </w:r>
    </w:p>
    <w:p w:rsidR="00803CDA" w:rsidRPr="00F7634D" w:rsidRDefault="00803CDA" w:rsidP="00803CDA">
      <w:pPr>
        <w:numPr>
          <w:ilvl w:val="0"/>
          <w:numId w:val="137"/>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Members of the Municipal Planning Tribunal referred to in section 7</w:t>
      </w:r>
      <w:r>
        <w:rPr>
          <w:rFonts w:ascii="Arial Narrow" w:hAnsi="Arial Narrow" w:cs="Arial"/>
          <w:color w:val="000000"/>
        </w:rPr>
        <w:t>5</w:t>
      </w:r>
      <w:r w:rsidRPr="00F7634D">
        <w:rPr>
          <w:rFonts w:ascii="Arial Narrow" w:hAnsi="Arial Narrow" w:cs="Arial"/>
          <w:color w:val="000000"/>
        </w:rPr>
        <w:t>(1</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 xml:space="preserve">b) </w:t>
      </w:r>
      <w:r w:rsidRPr="00F7634D">
        <w:rPr>
          <w:rFonts w:ascii="Arial Narrow" w:hAnsi="Arial Narrow" w:cs="Arial"/>
          <w:color w:val="000000"/>
        </w:rPr>
        <w:t>must be appointed on the terms and conditions, and must be paid the remuneration and allowances and be reimbursed for expenses as determined by the relevant legislation.</w:t>
      </w:r>
    </w:p>
    <w:p w:rsidR="00803CDA" w:rsidRPr="00F7634D" w:rsidRDefault="00803CDA" w:rsidP="00803CDA">
      <w:pPr>
        <w:numPr>
          <w:ilvl w:val="0"/>
          <w:numId w:val="137"/>
        </w:numPr>
        <w:tabs>
          <w:tab w:val="left" w:pos="426"/>
        </w:tabs>
        <w:spacing w:after="200"/>
        <w:ind w:left="426" w:hanging="426"/>
        <w:jc w:val="both"/>
        <w:rPr>
          <w:rFonts w:ascii="Arial Narrow" w:hAnsi="Arial Narrow" w:cs="Arial"/>
          <w:color w:val="000000"/>
        </w:rPr>
      </w:pPr>
      <w:r w:rsidRPr="00F7634D">
        <w:rPr>
          <w:rFonts w:ascii="Arial Narrow" w:hAnsi="Arial Narrow" w:cs="Arial"/>
        </w:rPr>
        <w:t>The Council must publish a notice in terms of section 7</w:t>
      </w:r>
      <w:r>
        <w:rPr>
          <w:rFonts w:ascii="Arial Narrow" w:hAnsi="Arial Narrow" w:cs="Arial"/>
        </w:rPr>
        <w:t>5</w:t>
      </w:r>
      <w:r w:rsidRPr="00F7634D">
        <w:rPr>
          <w:rFonts w:ascii="Arial Narrow" w:hAnsi="Arial Narrow" w:cs="Arial"/>
        </w:rPr>
        <w:t>(2), 90 days before the expiry of every term of office, as contemplated in</w:t>
      </w:r>
      <w:r>
        <w:rPr>
          <w:rFonts w:ascii="Arial Narrow" w:hAnsi="Arial Narrow" w:cs="Arial"/>
        </w:rPr>
        <w:t xml:space="preserve">        </w:t>
      </w:r>
      <w:r w:rsidRPr="00F7634D">
        <w:rPr>
          <w:rFonts w:ascii="Arial Narrow" w:hAnsi="Arial Narrow" w:cs="Arial"/>
        </w:rPr>
        <w:t xml:space="preserve"> subsection (1).</w:t>
      </w:r>
    </w:p>
    <w:p w:rsidR="00803CDA" w:rsidRDefault="00803CDA" w:rsidP="00FC651C">
      <w:pPr>
        <w:pStyle w:val="Heading2"/>
        <w:keepNext w:val="0"/>
        <w:numPr>
          <w:ilvl w:val="0"/>
          <w:numId w:val="0"/>
        </w:numPr>
        <w:tabs>
          <w:tab w:val="left" w:pos="426"/>
        </w:tabs>
        <w:spacing w:before="200"/>
        <w:jc w:val="left"/>
        <w:rPr>
          <w:rFonts w:ascii="Arial Narrow" w:hAnsi="Arial Narrow"/>
          <w:sz w:val="20"/>
        </w:rPr>
      </w:pPr>
      <w:bookmarkStart w:id="85" w:name="_Toc393797417"/>
      <w:r>
        <w:rPr>
          <w:rFonts w:ascii="Arial Narrow" w:hAnsi="Arial Narrow"/>
          <w:sz w:val="20"/>
        </w:rPr>
        <w:t xml:space="preserve">77.  </w:t>
      </w:r>
      <w:r>
        <w:rPr>
          <w:rFonts w:ascii="Arial Narrow" w:hAnsi="Arial Narrow"/>
          <w:sz w:val="20"/>
        </w:rPr>
        <w:tab/>
      </w:r>
      <w:r w:rsidRPr="00F7634D">
        <w:rPr>
          <w:rFonts w:ascii="Arial Narrow" w:hAnsi="Arial Narrow"/>
          <w:sz w:val="20"/>
        </w:rPr>
        <w:t>MEETINGS OF MUNICIPAL PLANNING TRIBUNAL FOR MUNICIPAL AREA</w:t>
      </w:r>
      <w:bookmarkEnd w:id="85"/>
    </w:p>
    <w:p w:rsidR="00803CDA" w:rsidRPr="00DB0DC7" w:rsidRDefault="00803CDA" w:rsidP="00803CDA">
      <w:pPr>
        <w:ind w:left="360"/>
        <w:rPr>
          <w:sz w:val="10"/>
        </w:rPr>
      </w:pPr>
    </w:p>
    <w:p w:rsidR="00803CDA" w:rsidRPr="00F7634D" w:rsidRDefault="00803CDA" w:rsidP="00803CDA">
      <w:pPr>
        <w:numPr>
          <w:ilvl w:val="0"/>
          <w:numId w:val="189"/>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 Planning Tribunal contemplated in section 7</w:t>
      </w:r>
      <w:r>
        <w:rPr>
          <w:rFonts w:ascii="Arial Narrow" w:hAnsi="Arial Narrow" w:cs="Arial"/>
          <w:color w:val="000000"/>
        </w:rPr>
        <w:t>4</w:t>
      </w:r>
      <w:r w:rsidRPr="00F7634D">
        <w:rPr>
          <w:rFonts w:ascii="Arial Narrow" w:hAnsi="Arial Narrow" w:cs="Arial"/>
          <w:color w:val="000000"/>
        </w:rPr>
        <w:t>(1)</w:t>
      </w:r>
      <w:r w:rsidRPr="00F7634D">
        <w:rPr>
          <w:rFonts w:ascii="Arial Narrow" w:hAnsi="Arial Narrow" w:cs="Arial"/>
          <w:i/>
          <w:color w:val="000000"/>
        </w:rPr>
        <w:t>(a)</w:t>
      </w:r>
      <w:r w:rsidRPr="00F7634D">
        <w:rPr>
          <w:rFonts w:ascii="Arial Narrow" w:hAnsi="Arial Narrow" w:cs="Arial"/>
          <w:color w:val="000000"/>
        </w:rPr>
        <w:t xml:space="preserve"> must determine its own internal arrangements, proceedings and procedures and those of its committees by drafting rules for—</w:t>
      </w:r>
    </w:p>
    <w:p w:rsidR="00803CDA" w:rsidRPr="00F7634D" w:rsidRDefault="00803CDA" w:rsidP="00803CDA">
      <w:pPr>
        <w:numPr>
          <w:ilvl w:val="1"/>
          <w:numId w:val="189"/>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the convening of meetings;</w:t>
      </w:r>
    </w:p>
    <w:p w:rsidR="00803CDA" w:rsidRPr="00F7634D" w:rsidRDefault="00803CDA" w:rsidP="00803CDA">
      <w:pPr>
        <w:numPr>
          <w:ilvl w:val="1"/>
          <w:numId w:val="189"/>
        </w:numPr>
        <w:tabs>
          <w:tab w:val="left" w:pos="426"/>
          <w:tab w:val="left" w:pos="709"/>
        </w:tabs>
        <w:ind w:left="709" w:hanging="283"/>
        <w:jc w:val="both"/>
        <w:rPr>
          <w:rFonts w:ascii="Arial Narrow" w:hAnsi="Arial Narrow" w:cs="Arial"/>
          <w:color w:val="000000"/>
        </w:rPr>
      </w:pPr>
      <w:r w:rsidRPr="00F7634D">
        <w:rPr>
          <w:rFonts w:ascii="Arial Narrow" w:hAnsi="Arial Narrow" w:cs="Arial"/>
        </w:rPr>
        <w:t>preparation and distribution of agendas</w:t>
      </w:r>
    </w:p>
    <w:p w:rsidR="00803CDA" w:rsidRPr="00F7634D" w:rsidRDefault="00803CDA" w:rsidP="00803CDA">
      <w:pPr>
        <w:numPr>
          <w:ilvl w:val="1"/>
          <w:numId w:val="189"/>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the procedure at meetings including</w:t>
      </w:r>
    </w:p>
    <w:p w:rsidR="00803CDA" w:rsidRPr="00F7634D" w:rsidRDefault="00803CDA" w:rsidP="00803CDA">
      <w:pPr>
        <w:numPr>
          <w:ilvl w:val="2"/>
          <w:numId w:val="189"/>
        </w:numPr>
        <w:tabs>
          <w:tab w:val="left" w:pos="426"/>
          <w:tab w:val="left" w:pos="1418"/>
        </w:tabs>
        <w:ind w:left="1418" w:hanging="425"/>
        <w:jc w:val="both"/>
        <w:rPr>
          <w:rFonts w:ascii="Arial Narrow" w:hAnsi="Arial Narrow" w:cs="Arial"/>
          <w:color w:val="000000"/>
        </w:rPr>
      </w:pPr>
      <w:r w:rsidRPr="00F7634D">
        <w:rPr>
          <w:rFonts w:ascii="Arial Narrow" w:hAnsi="Arial Narrow" w:cs="Arial"/>
          <w:i/>
          <w:color w:val="000000"/>
        </w:rPr>
        <w:t xml:space="preserve"> </w:t>
      </w:r>
      <w:r w:rsidRPr="00F7634D">
        <w:rPr>
          <w:rFonts w:ascii="Arial Narrow" w:hAnsi="Arial Narrow" w:cs="Arial"/>
          <w:color w:val="000000"/>
        </w:rPr>
        <w:t>formal meeting procedures</w:t>
      </w:r>
    </w:p>
    <w:p w:rsidR="00803CDA" w:rsidRPr="00F7634D" w:rsidRDefault="00803CDA" w:rsidP="00803CDA">
      <w:pPr>
        <w:numPr>
          <w:ilvl w:val="2"/>
          <w:numId w:val="189"/>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Apologies</w:t>
      </w:r>
    </w:p>
    <w:p w:rsidR="00803CDA" w:rsidRPr="00F7634D" w:rsidRDefault="00803CDA" w:rsidP="00803CDA">
      <w:pPr>
        <w:numPr>
          <w:ilvl w:val="2"/>
          <w:numId w:val="189"/>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attendance, and</w:t>
      </w:r>
    </w:p>
    <w:p w:rsidR="00803CDA" w:rsidRPr="00F7634D" w:rsidRDefault="00803CDA" w:rsidP="00803CDA">
      <w:pPr>
        <w:numPr>
          <w:ilvl w:val="1"/>
          <w:numId w:val="189"/>
        </w:numPr>
        <w:tabs>
          <w:tab w:val="left" w:pos="426"/>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frequency of meetings.</w:t>
      </w:r>
    </w:p>
    <w:p w:rsidR="00803CDA" w:rsidRPr="00DB0DC7" w:rsidRDefault="00803CDA" w:rsidP="00803CDA">
      <w:pPr>
        <w:tabs>
          <w:tab w:val="left" w:pos="426"/>
          <w:tab w:val="left" w:pos="709"/>
        </w:tabs>
        <w:ind w:left="1298"/>
        <w:jc w:val="both"/>
        <w:rPr>
          <w:rFonts w:ascii="Arial Narrow" w:hAnsi="Arial Narrow" w:cs="Arial"/>
          <w:color w:val="000000"/>
          <w:sz w:val="14"/>
        </w:rPr>
      </w:pPr>
    </w:p>
    <w:p w:rsidR="00803CDA" w:rsidRPr="00F7634D" w:rsidRDefault="00803CDA" w:rsidP="00803CDA">
      <w:pPr>
        <w:numPr>
          <w:ilvl w:val="0"/>
          <w:numId w:val="189"/>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lastRenderedPageBreak/>
        <w:t>A quorum for a meeting of the Municipal Planning Tribunal or its committees is a majority of its members.</w:t>
      </w:r>
    </w:p>
    <w:p w:rsidR="00803CDA" w:rsidRPr="00F7634D" w:rsidRDefault="00803CDA" w:rsidP="00803CDA">
      <w:pPr>
        <w:numPr>
          <w:ilvl w:val="0"/>
          <w:numId w:val="189"/>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 xml:space="preserve">Decisions of the Municipal Planning Tribunal are taken by resolution of a majority of all the members present at a meeting of the Municipal Planning Tribunal, and in the event of an equality of votes on any matter, the person presiding at the meeting in question will have a deciding vote in addition to his deliberative vote as a member of the Municipal Planning Tribunal.  </w:t>
      </w:r>
    </w:p>
    <w:p w:rsidR="00803CDA" w:rsidRPr="00F7634D" w:rsidRDefault="00803CDA" w:rsidP="00803CDA">
      <w:pPr>
        <w:numPr>
          <w:ilvl w:val="0"/>
          <w:numId w:val="189"/>
        </w:numPr>
        <w:tabs>
          <w:tab w:val="left" w:pos="426"/>
        </w:tabs>
        <w:spacing w:after="197"/>
        <w:ind w:left="426" w:hanging="426"/>
        <w:jc w:val="both"/>
        <w:rPr>
          <w:rFonts w:ascii="Arial Narrow" w:hAnsi="Arial Narrow" w:cs="Arial"/>
          <w:color w:val="000000"/>
        </w:rPr>
      </w:pPr>
      <w:r w:rsidRPr="00F7634D">
        <w:rPr>
          <w:rFonts w:ascii="Arial Narrow" w:hAnsi="Arial Narrow" w:cs="Arial"/>
          <w:color w:val="000000"/>
        </w:rPr>
        <w:t>Meetings of the Municipal Planning Tribunal must be held at the times and places determined by the chairperson of the Municipal Planning Tribunal in accordance with the rules of the Municipal Planning Tribunal.</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86" w:name="_Toc393797418"/>
      <w:r>
        <w:rPr>
          <w:rFonts w:ascii="Arial Narrow" w:hAnsi="Arial Narrow"/>
          <w:sz w:val="20"/>
        </w:rPr>
        <w:t>7</w:t>
      </w:r>
      <w:r w:rsidRPr="00F7634D">
        <w:rPr>
          <w:rFonts w:ascii="Arial Narrow" w:hAnsi="Arial Narrow"/>
          <w:sz w:val="20"/>
        </w:rPr>
        <w:t>8.</w:t>
      </w:r>
      <w:r w:rsidRPr="00F7634D">
        <w:rPr>
          <w:rFonts w:ascii="Arial Narrow" w:hAnsi="Arial Narrow"/>
          <w:sz w:val="20"/>
        </w:rPr>
        <w:tab/>
        <w:t>CODE OF CONDUCT FOR MEMBERS OF THE MUNICIPAL PLANNING TRIBUNAL FOR MUNICIPAL AREA</w:t>
      </w:r>
      <w:bookmarkEnd w:id="86"/>
    </w:p>
    <w:p w:rsidR="00803CDA" w:rsidRPr="00DB0DC7" w:rsidRDefault="00803CDA" w:rsidP="00803CDA">
      <w:pPr>
        <w:tabs>
          <w:tab w:val="left" w:pos="426"/>
        </w:tabs>
        <w:rPr>
          <w:rFonts w:ascii="Arial Narrow" w:hAnsi="Arial Narrow"/>
          <w:sz w:val="14"/>
        </w:rPr>
      </w:pPr>
    </w:p>
    <w:p w:rsidR="00803CDA" w:rsidRPr="00F7634D" w:rsidRDefault="00803CDA" w:rsidP="00803CDA">
      <w:pPr>
        <w:tabs>
          <w:tab w:val="left" w:pos="426"/>
        </w:tabs>
        <w:ind w:firstLine="360"/>
        <w:jc w:val="both"/>
        <w:rPr>
          <w:rFonts w:ascii="Arial Narrow" w:hAnsi="Arial Narrow" w:cs="Arial"/>
          <w:color w:val="000000"/>
        </w:rPr>
      </w:pPr>
      <w:r>
        <w:rPr>
          <w:rFonts w:ascii="Arial Narrow" w:hAnsi="Arial Narrow" w:cs="Arial"/>
          <w:color w:val="000000"/>
        </w:rPr>
        <w:t xml:space="preserve">  </w:t>
      </w:r>
      <w:r w:rsidRPr="00F7634D">
        <w:rPr>
          <w:rFonts w:ascii="Arial Narrow" w:hAnsi="Arial Narrow" w:cs="Arial"/>
          <w:color w:val="000000"/>
        </w:rPr>
        <w:t>The code of conduct in Schedule 1 applies to every member of the Municipal Planning Tribunal.</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87" w:name="_Toc393797419"/>
      <w:r>
        <w:rPr>
          <w:rFonts w:ascii="Arial Narrow" w:hAnsi="Arial Narrow"/>
          <w:sz w:val="20"/>
        </w:rPr>
        <w:t>79</w:t>
      </w:r>
      <w:r w:rsidRPr="00F7634D">
        <w:rPr>
          <w:rFonts w:ascii="Arial Narrow" w:hAnsi="Arial Narrow"/>
          <w:sz w:val="20"/>
        </w:rPr>
        <w:t>.</w:t>
      </w:r>
      <w:r w:rsidRPr="00F7634D">
        <w:rPr>
          <w:rFonts w:ascii="Arial Narrow" w:hAnsi="Arial Narrow"/>
          <w:sz w:val="20"/>
        </w:rPr>
        <w:tab/>
        <w:t>ADMINISTRATOR FOR MUNICIPAL PLANNING TRIBUNAL FOR MUNICIPAL AREA</w:t>
      </w:r>
      <w:bookmarkEnd w:id="87"/>
    </w:p>
    <w:p w:rsidR="00803CDA" w:rsidRPr="00DB0DC7" w:rsidRDefault="00803CDA" w:rsidP="00803CDA">
      <w:pPr>
        <w:tabs>
          <w:tab w:val="left" w:pos="426"/>
        </w:tabs>
        <w:rPr>
          <w:rFonts w:ascii="Arial Narrow" w:hAnsi="Arial Narrow"/>
          <w:sz w:val="14"/>
        </w:rPr>
      </w:pPr>
    </w:p>
    <w:p w:rsidR="00803CDA" w:rsidRPr="00F7634D" w:rsidRDefault="00803CDA" w:rsidP="00803CDA">
      <w:pPr>
        <w:numPr>
          <w:ilvl w:val="0"/>
          <w:numId w:val="140"/>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Municipal Manager must appoint an employee as the Administrator and other staff for the Municipal Planning Tribunal in terms of the Systems Act.</w:t>
      </w:r>
    </w:p>
    <w:p w:rsidR="00803CDA" w:rsidRPr="00F7634D" w:rsidRDefault="00803CDA" w:rsidP="00803CDA">
      <w:pPr>
        <w:numPr>
          <w:ilvl w:val="0"/>
          <w:numId w:val="140"/>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Administrator must—</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liaise with the relevant Municipal Planning Tribunal members and the parties in relation to any application or other proceedings filed with the Municipal Planning Tribunal;</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maintain a diary of hearings of the Municipal Planning Tribunal; </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allocate meeting dates for and application numbers to applications; </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arrange the attendance of meetings by members of the Municipal Planning Tribunal; </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arrange venues for Municipal Planning Tribunal meetings;;  </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perform the administrative functions in connection with the proceedings of the Municipal Planning Tribunal;</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ensure the efficient administration of the proceedings of the Municipal Planning Tribunal in accordance with the directions of the chairperson of the Municipal Planning Tribunal;</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arrange the affairs of the Municipal Planning Tribunal so as to ensure that time is available to liaise with other authorities regarding the alignment of integrated applications and </w:t>
      </w:r>
      <w:proofErr w:type="spellStart"/>
      <w:r w:rsidRPr="00F7634D">
        <w:rPr>
          <w:rFonts w:ascii="Arial Narrow" w:hAnsi="Arial Narrow" w:cs="Arial"/>
          <w:color w:val="000000"/>
        </w:rPr>
        <w:t>authorisations</w:t>
      </w:r>
      <w:proofErr w:type="spellEnd"/>
      <w:r w:rsidRPr="00F7634D">
        <w:rPr>
          <w:rFonts w:ascii="Arial Narrow" w:hAnsi="Arial Narrow" w:cs="Arial"/>
          <w:color w:val="000000"/>
        </w:rPr>
        <w:t>;</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notify parties of decisions and procedural directives given by the Municipal Planning Tribunal;</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r w:rsidRPr="00F7634D">
        <w:rPr>
          <w:rFonts w:ascii="Arial Narrow" w:hAnsi="Arial Narrow" w:cs="Arial"/>
          <w:color w:val="000000"/>
        </w:rPr>
        <w:t>keep a record of all applications submitted to the Municipal Planning Tribunal and the outcome of each, including—</w:t>
      </w:r>
    </w:p>
    <w:p w:rsidR="00803CDA" w:rsidRPr="00F7634D" w:rsidRDefault="00803CDA" w:rsidP="00803CDA">
      <w:pPr>
        <w:numPr>
          <w:ilvl w:val="0"/>
          <w:numId w:val="141"/>
        </w:numPr>
        <w:tabs>
          <w:tab w:val="left" w:pos="426"/>
        </w:tabs>
        <w:ind w:left="1418" w:hanging="425"/>
        <w:jc w:val="both"/>
        <w:rPr>
          <w:rFonts w:ascii="Arial Narrow" w:hAnsi="Arial Narrow" w:cs="Arial"/>
          <w:color w:val="000000"/>
        </w:rPr>
      </w:pPr>
      <w:r w:rsidRPr="00F7634D">
        <w:rPr>
          <w:rFonts w:ascii="Arial Narrow" w:hAnsi="Arial Narrow" w:cs="Arial"/>
          <w:color w:val="000000"/>
        </w:rPr>
        <w:t>decisions of the Municipal Planning Tribunal;</w:t>
      </w:r>
    </w:p>
    <w:p w:rsidR="00803CDA" w:rsidRPr="00F7634D" w:rsidRDefault="00803CDA" w:rsidP="00803CDA">
      <w:pPr>
        <w:numPr>
          <w:ilvl w:val="0"/>
          <w:numId w:val="141"/>
        </w:numPr>
        <w:tabs>
          <w:tab w:val="left" w:pos="426"/>
        </w:tabs>
        <w:ind w:left="1418" w:hanging="425"/>
        <w:jc w:val="both"/>
        <w:rPr>
          <w:rFonts w:ascii="Arial Narrow" w:hAnsi="Arial Narrow" w:cs="Arial"/>
          <w:color w:val="000000"/>
        </w:rPr>
      </w:pPr>
      <w:r w:rsidRPr="00F7634D">
        <w:rPr>
          <w:rFonts w:ascii="Arial Narrow" w:hAnsi="Arial Narrow" w:cs="Arial"/>
          <w:color w:val="000000"/>
        </w:rPr>
        <w:t>on-site inspections and any matter recorded as a result thereof;</w:t>
      </w:r>
    </w:p>
    <w:p w:rsidR="00803CDA" w:rsidRPr="00F7634D" w:rsidRDefault="00803CDA" w:rsidP="00803CDA">
      <w:pPr>
        <w:numPr>
          <w:ilvl w:val="0"/>
          <w:numId w:val="141"/>
        </w:numPr>
        <w:tabs>
          <w:tab w:val="left" w:pos="426"/>
        </w:tabs>
        <w:ind w:left="1418" w:hanging="425"/>
        <w:jc w:val="both"/>
        <w:rPr>
          <w:rFonts w:ascii="Arial Narrow" w:hAnsi="Arial Narrow" w:cs="Arial"/>
          <w:color w:val="000000"/>
        </w:rPr>
      </w:pPr>
      <w:r w:rsidRPr="00F7634D">
        <w:rPr>
          <w:rFonts w:ascii="Arial Narrow" w:hAnsi="Arial Narrow" w:cs="Arial"/>
          <w:color w:val="000000"/>
        </w:rPr>
        <w:t>reasons for decisions; and</w:t>
      </w:r>
    </w:p>
    <w:p w:rsidR="00803CDA" w:rsidRPr="00F7634D" w:rsidRDefault="00803CDA" w:rsidP="00803CDA">
      <w:pPr>
        <w:numPr>
          <w:ilvl w:val="0"/>
          <w:numId w:val="141"/>
        </w:numPr>
        <w:tabs>
          <w:tab w:val="left" w:pos="426"/>
        </w:tabs>
        <w:ind w:left="1418" w:hanging="425"/>
        <w:jc w:val="both"/>
        <w:rPr>
          <w:rFonts w:ascii="Arial Narrow" w:hAnsi="Arial Narrow" w:cs="Arial"/>
          <w:color w:val="000000"/>
        </w:rPr>
      </w:pPr>
      <w:r w:rsidRPr="00F7634D">
        <w:rPr>
          <w:rFonts w:ascii="Arial Narrow" w:hAnsi="Arial Narrow" w:cs="Arial"/>
          <w:color w:val="000000"/>
        </w:rPr>
        <w:t xml:space="preserve">proceedings of the Municipal Planning Tribunal; and </w:t>
      </w:r>
    </w:p>
    <w:p w:rsidR="00803CDA" w:rsidRPr="00F7634D" w:rsidRDefault="00803CDA" w:rsidP="00803CDA">
      <w:pPr>
        <w:numPr>
          <w:ilvl w:val="0"/>
          <w:numId w:val="139"/>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keep</w:t>
      </w:r>
      <w:proofErr w:type="gramEnd"/>
      <w:r w:rsidRPr="00F7634D">
        <w:rPr>
          <w:rFonts w:ascii="Arial Narrow" w:hAnsi="Arial Narrow" w:cs="Arial"/>
          <w:color w:val="000000"/>
        </w:rPr>
        <w:t xml:space="preserve"> records by any means as the Municipal Planning Tribunal may deem expedient.</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88" w:name="_Toc393797420"/>
      <w:r w:rsidRPr="00F7634D">
        <w:rPr>
          <w:rFonts w:ascii="Arial Narrow" w:hAnsi="Arial Narrow"/>
          <w:sz w:val="20"/>
        </w:rPr>
        <w:t>8</w:t>
      </w:r>
      <w:r>
        <w:rPr>
          <w:rFonts w:ascii="Arial Narrow" w:hAnsi="Arial Narrow"/>
          <w:sz w:val="20"/>
        </w:rPr>
        <w:t>0</w:t>
      </w:r>
      <w:r w:rsidRPr="00F7634D">
        <w:rPr>
          <w:rFonts w:ascii="Arial Narrow" w:hAnsi="Arial Narrow"/>
          <w:sz w:val="20"/>
        </w:rPr>
        <w:t>.</w:t>
      </w:r>
      <w:r w:rsidRPr="00F7634D">
        <w:rPr>
          <w:rFonts w:ascii="Arial Narrow" w:hAnsi="Arial Narrow"/>
          <w:sz w:val="20"/>
        </w:rPr>
        <w:tab/>
        <w:t>FUNCTIONING OF MUNICIPAL PLANNING TRIBUNAL FOR MUNICIPAL AREA</w:t>
      </w:r>
      <w:bookmarkEnd w:id="88"/>
    </w:p>
    <w:p w:rsidR="00803CDA" w:rsidRPr="00F7634D" w:rsidRDefault="00803CDA" w:rsidP="00803CDA">
      <w:pPr>
        <w:tabs>
          <w:tab w:val="left" w:pos="426"/>
        </w:tabs>
        <w:rPr>
          <w:rFonts w:ascii="Arial Narrow" w:hAnsi="Arial Narrow"/>
        </w:rPr>
      </w:pPr>
    </w:p>
    <w:p w:rsidR="00803CDA" w:rsidRPr="00F7634D" w:rsidRDefault="00803CDA" w:rsidP="00803CDA">
      <w:pPr>
        <w:numPr>
          <w:ilvl w:val="3"/>
          <w:numId w:val="107"/>
        </w:numPr>
        <w:tabs>
          <w:tab w:val="left" w:pos="426"/>
        </w:tabs>
        <w:ind w:left="426" w:hanging="426"/>
        <w:jc w:val="both"/>
        <w:rPr>
          <w:rFonts w:ascii="Arial Narrow" w:hAnsi="Arial Narrow" w:cs="Arial"/>
          <w:color w:val="000000"/>
        </w:rPr>
      </w:pPr>
      <w:r w:rsidRPr="00F7634D">
        <w:rPr>
          <w:rFonts w:ascii="Arial Narrow" w:hAnsi="Arial Narrow" w:cs="Arial"/>
          <w:color w:val="000000"/>
        </w:rPr>
        <w:t>The meetings of the Municipal Planning Tribunal contemplated in section 79(1</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a)</w:t>
      </w:r>
      <w:r w:rsidRPr="00F7634D">
        <w:rPr>
          <w:rFonts w:ascii="Arial Narrow" w:hAnsi="Arial Narrow" w:cs="Arial"/>
          <w:color w:val="000000"/>
        </w:rPr>
        <w:t xml:space="preserve"> must be held at the times and places as the chairperson may determine.</w:t>
      </w:r>
    </w:p>
    <w:p w:rsidR="00803CDA" w:rsidRPr="00DB0DC7" w:rsidRDefault="00803CDA" w:rsidP="00803CDA">
      <w:pPr>
        <w:tabs>
          <w:tab w:val="left" w:pos="426"/>
          <w:tab w:val="left" w:pos="709"/>
        </w:tabs>
        <w:ind w:left="709" w:hanging="567"/>
        <w:jc w:val="both"/>
        <w:rPr>
          <w:rFonts w:ascii="Arial Narrow" w:hAnsi="Arial Narrow" w:cs="Arial"/>
          <w:color w:val="000000"/>
          <w:sz w:val="14"/>
        </w:rPr>
      </w:pPr>
    </w:p>
    <w:p w:rsidR="00803CDA" w:rsidRPr="00F7634D" w:rsidRDefault="00803CDA" w:rsidP="00803CDA">
      <w:pPr>
        <w:numPr>
          <w:ilvl w:val="3"/>
          <w:numId w:val="107"/>
        </w:numPr>
        <w:tabs>
          <w:tab w:val="left" w:pos="426"/>
        </w:tabs>
        <w:ind w:left="426" w:hanging="426"/>
        <w:jc w:val="both"/>
        <w:rPr>
          <w:rFonts w:ascii="Arial Narrow" w:hAnsi="Arial Narrow" w:cs="Arial"/>
          <w:color w:val="000000"/>
        </w:rPr>
      </w:pPr>
      <w:r w:rsidRPr="00F7634D">
        <w:rPr>
          <w:rFonts w:ascii="Arial Narrow" w:hAnsi="Arial Narrow" w:cs="Arial"/>
          <w:color w:val="000000"/>
        </w:rPr>
        <w:t>The meetings of the Municipal Planning Tribunal must be held at least once per month if there are applications to consider.</w:t>
      </w:r>
    </w:p>
    <w:p w:rsidR="00803CDA" w:rsidRPr="00DB0DC7" w:rsidRDefault="00803CDA" w:rsidP="00803CDA">
      <w:pPr>
        <w:pStyle w:val="ListParagraph"/>
        <w:tabs>
          <w:tab w:val="left" w:pos="426"/>
          <w:tab w:val="left" w:pos="709"/>
        </w:tabs>
        <w:ind w:left="709" w:hanging="567"/>
        <w:rPr>
          <w:rFonts w:ascii="Arial Narrow" w:hAnsi="Arial Narrow" w:cs="Arial"/>
          <w:color w:val="000000"/>
          <w:sz w:val="14"/>
          <w:szCs w:val="20"/>
        </w:rPr>
      </w:pPr>
    </w:p>
    <w:p w:rsidR="00803CDA" w:rsidRPr="00F7634D" w:rsidRDefault="00803CDA" w:rsidP="00803CDA">
      <w:pPr>
        <w:numPr>
          <w:ilvl w:val="3"/>
          <w:numId w:val="107"/>
        </w:numPr>
        <w:tabs>
          <w:tab w:val="left" w:pos="426"/>
          <w:tab w:val="left" w:pos="709"/>
        </w:tabs>
        <w:ind w:left="426" w:hanging="426"/>
        <w:jc w:val="both"/>
        <w:rPr>
          <w:rFonts w:ascii="Arial Narrow" w:hAnsi="Arial Narrow" w:cs="Arial"/>
          <w:color w:val="000000"/>
        </w:rPr>
      </w:pPr>
      <w:r w:rsidRPr="00F7634D">
        <w:rPr>
          <w:rFonts w:ascii="Arial Narrow" w:hAnsi="Arial Narrow" w:cs="Arial"/>
          <w:color w:val="000000"/>
        </w:rPr>
        <w:t>If the chairperson and the deputy chairperson fail to attend a meeting of the Municipal Planning Tribunal, the members who are present at the meeting must elect one from among them to preside at that meeting.</w:t>
      </w:r>
    </w:p>
    <w:p w:rsidR="00803CDA" w:rsidRPr="00DB0DC7" w:rsidRDefault="00803CDA" w:rsidP="00803CDA">
      <w:pPr>
        <w:pStyle w:val="ListParagraph"/>
        <w:tabs>
          <w:tab w:val="left" w:pos="426"/>
          <w:tab w:val="left" w:pos="709"/>
        </w:tabs>
        <w:ind w:left="709" w:hanging="567"/>
        <w:rPr>
          <w:rFonts w:ascii="Arial Narrow" w:hAnsi="Arial Narrow" w:cs="Arial"/>
          <w:color w:val="000000"/>
          <w:sz w:val="14"/>
          <w:szCs w:val="20"/>
        </w:rPr>
      </w:pPr>
    </w:p>
    <w:p w:rsidR="00803CDA" w:rsidRPr="00F7634D" w:rsidRDefault="00803CDA" w:rsidP="00803CDA">
      <w:pPr>
        <w:numPr>
          <w:ilvl w:val="3"/>
          <w:numId w:val="107"/>
        </w:numPr>
        <w:tabs>
          <w:tab w:val="left" w:pos="426"/>
        </w:tabs>
        <w:ind w:left="426" w:hanging="426"/>
        <w:jc w:val="both"/>
        <w:rPr>
          <w:rFonts w:ascii="Arial Narrow" w:hAnsi="Arial Narrow" w:cs="Arial"/>
          <w:color w:val="000000"/>
        </w:rPr>
      </w:pPr>
      <w:r w:rsidRPr="00F7634D">
        <w:rPr>
          <w:rFonts w:ascii="Arial Narrow" w:hAnsi="Arial Narrow" w:cs="Arial"/>
          <w:color w:val="000000"/>
        </w:rPr>
        <w:t>If an applicant or a person whose rights or legitimate expectations will be affected by the approval of an application wishes to make a verbal representation at a meeting of the Municipal Planning Tribunal, he must submit a written request to the Administrator, at least 14 days before that meeting.</w:t>
      </w:r>
    </w:p>
    <w:p w:rsidR="00803CDA" w:rsidRPr="00DB0DC7" w:rsidRDefault="00803CDA" w:rsidP="00803CDA">
      <w:pPr>
        <w:pStyle w:val="ListParagraph"/>
        <w:tabs>
          <w:tab w:val="left" w:pos="426"/>
          <w:tab w:val="left" w:pos="709"/>
        </w:tabs>
        <w:ind w:left="709" w:hanging="567"/>
        <w:rPr>
          <w:rFonts w:ascii="Arial Narrow" w:hAnsi="Arial Narrow" w:cs="Arial"/>
          <w:color w:val="000000"/>
          <w:sz w:val="14"/>
          <w:szCs w:val="20"/>
        </w:rPr>
      </w:pPr>
    </w:p>
    <w:p w:rsidR="00803CDA" w:rsidRPr="00F7634D" w:rsidRDefault="00803CDA" w:rsidP="00803CDA">
      <w:pPr>
        <w:numPr>
          <w:ilvl w:val="3"/>
          <w:numId w:val="107"/>
        </w:numPr>
        <w:tabs>
          <w:tab w:val="left" w:pos="426"/>
        </w:tabs>
        <w:ind w:left="426" w:hanging="426"/>
        <w:jc w:val="both"/>
        <w:rPr>
          <w:rFonts w:ascii="Arial Narrow" w:hAnsi="Arial Narrow" w:cs="Arial"/>
          <w:color w:val="000000"/>
        </w:rPr>
      </w:pPr>
      <w:r w:rsidRPr="00F7634D">
        <w:rPr>
          <w:rFonts w:ascii="Arial Narrow" w:hAnsi="Arial Narrow" w:cs="Arial"/>
          <w:color w:val="000000"/>
        </w:rPr>
        <w:t>The Chairperson may approve a request to make a verbal representation subject to reasonable conditions.</w:t>
      </w:r>
    </w:p>
    <w:p w:rsidR="00803CDA" w:rsidRDefault="00803CDA" w:rsidP="00FC651C">
      <w:pPr>
        <w:pStyle w:val="Heading2"/>
        <w:keepNext w:val="0"/>
        <w:numPr>
          <w:ilvl w:val="0"/>
          <w:numId w:val="0"/>
        </w:numPr>
        <w:tabs>
          <w:tab w:val="left" w:pos="426"/>
        </w:tabs>
        <w:spacing w:before="200"/>
        <w:jc w:val="left"/>
        <w:rPr>
          <w:rFonts w:ascii="Arial Narrow" w:hAnsi="Arial Narrow"/>
          <w:sz w:val="20"/>
        </w:rPr>
      </w:pPr>
      <w:bookmarkStart w:id="89" w:name="_Toc393797421"/>
      <w:r w:rsidRPr="00F7634D">
        <w:rPr>
          <w:rFonts w:ascii="Arial Narrow" w:hAnsi="Arial Narrow"/>
          <w:sz w:val="20"/>
        </w:rPr>
        <w:t>8</w:t>
      </w:r>
      <w:r>
        <w:rPr>
          <w:rFonts w:ascii="Arial Narrow" w:hAnsi="Arial Narrow"/>
          <w:sz w:val="20"/>
        </w:rPr>
        <w:t>1</w:t>
      </w:r>
      <w:r w:rsidRPr="00F7634D">
        <w:rPr>
          <w:rFonts w:ascii="Arial Narrow" w:hAnsi="Arial Narrow"/>
          <w:sz w:val="20"/>
        </w:rPr>
        <w:t>.</w:t>
      </w:r>
      <w:r w:rsidRPr="00F7634D">
        <w:rPr>
          <w:rFonts w:ascii="Arial Narrow" w:hAnsi="Arial Narrow"/>
          <w:sz w:val="20"/>
        </w:rPr>
        <w:tab/>
        <w:t>APPEALS</w:t>
      </w:r>
      <w:bookmarkEnd w:id="89"/>
    </w:p>
    <w:p w:rsidR="00803CDA" w:rsidRPr="00DB0DC7" w:rsidRDefault="00803CDA" w:rsidP="00803CDA">
      <w:pPr>
        <w:rPr>
          <w:sz w:val="14"/>
        </w:rPr>
      </w:pPr>
    </w:p>
    <w:p w:rsidR="00803CDA" w:rsidRPr="00F7634D" w:rsidRDefault="00803CDA" w:rsidP="00803CDA">
      <w:pPr>
        <w:numPr>
          <w:ilvl w:val="0"/>
          <w:numId w:val="190"/>
        </w:numPr>
        <w:tabs>
          <w:tab w:val="left" w:pos="426"/>
        </w:tabs>
        <w:ind w:left="426" w:hanging="426"/>
        <w:jc w:val="both"/>
        <w:rPr>
          <w:rFonts w:ascii="Arial Narrow" w:hAnsi="Arial Narrow" w:cs="Arial"/>
          <w:color w:val="000000"/>
        </w:rPr>
      </w:pPr>
      <w:r w:rsidRPr="00F7634D">
        <w:rPr>
          <w:rFonts w:ascii="Arial Narrow" w:hAnsi="Arial Narrow" w:cs="Arial"/>
          <w:color w:val="000000"/>
        </w:rPr>
        <w:t xml:space="preserve">The </w:t>
      </w:r>
      <w:r>
        <w:rPr>
          <w:rFonts w:ascii="Arial Narrow" w:hAnsi="Arial Narrow" w:cs="Arial"/>
          <w:color w:val="000000"/>
        </w:rPr>
        <w:t xml:space="preserve">Executive </w:t>
      </w:r>
      <w:r w:rsidRPr="00F7634D">
        <w:rPr>
          <w:rFonts w:ascii="Arial Narrow" w:hAnsi="Arial Narrow" w:cs="Arial"/>
          <w:color w:val="000000"/>
        </w:rPr>
        <w:t>Co</w:t>
      </w:r>
      <w:r>
        <w:rPr>
          <w:rFonts w:ascii="Arial Narrow" w:hAnsi="Arial Narrow" w:cs="Arial"/>
          <w:color w:val="000000"/>
        </w:rPr>
        <w:t xml:space="preserve">mmittee </w:t>
      </w:r>
      <w:r w:rsidRPr="00F7634D">
        <w:rPr>
          <w:rFonts w:ascii="Arial Narrow" w:hAnsi="Arial Narrow" w:cs="Arial"/>
          <w:color w:val="000000"/>
        </w:rPr>
        <w:t xml:space="preserve">or </w:t>
      </w:r>
      <w:r>
        <w:rPr>
          <w:rFonts w:ascii="Arial Narrow" w:hAnsi="Arial Narrow" w:cs="Arial"/>
          <w:color w:val="000000"/>
        </w:rPr>
        <w:t xml:space="preserve">Executive Mayor </w:t>
      </w:r>
      <w:r w:rsidRPr="00F7634D">
        <w:rPr>
          <w:rFonts w:ascii="Arial Narrow" w:hAnsi="Arial Narrow" w:cs="Arial"/>
          <w:color w:val="000000"/>
        </w:rPr>
        <w:t>is the Appeal Authority in respect of decisions contemplated in section 6</w:t>
      </w:r>
      <w:r>
        <w:rPr>
          <w:rFonts w:ascii="Arial Narrow" w:hAnsi="Arial Narrow" w:cs="Arial"/>
          <w:color w:val="000000"/>
        </w:rPr>
        <w:t>3</w:t>
      </w:r>
      <w:r w:rsidRPr="00F7634D">
        <w:rPr>
          <w:rFonts w:ascii="Arial Narrow" w:hAnsi="Arial Narrow" w:cs="Arial"/>
          <w:color w:val="000000"/>
        </w:rPr>
        <w:t>(1)</w:t>
      </w:r>
      <w:r w:rsidRPr="00F7634D">
        <w:rPr>
          <w:rFonts w:ascii="Arial Narrow" w:hAnsi="Arial Narrow" w:cs="Arial"/>
          <w:i/>
          <w:color w:val="000000"/>
        </w:rPr>
        <w:t>(a)</w:t>
      </w:r>
      <w:r w:rsidRPr="00F7634D">
        <w:rPr>
          <w:rFonts w:ascii="Arial Narrow" w:hAnsi="Arial Narrow" w:cs="Arial"/>
          <w:color w:val="000000"/>
        </w:rPr>
        <w:t xml:space="preserve"> and </w:t>
      </w:r>
      <w:r w:rsidRPr="00F7634D">
        <w:rPr>
          <w:rFonts w:ascii="Arial Narrow" w:hAnsi="Arial Narrow" w:cs="Arial"/>
          <w:i/>
          <w:color w:val="000000"/>
        </w:rPr>
        <w:t xml:space="preserve">(b) </w:t>
      </w:r>
      <w:r w:rsidRPr="00F7634D">
        <w:rPr>
          <w:rFonts w:ascii="Arial Narrow" w:hAnsi="Arial Narrow" w:cs="Arial"/>
          <w:color w:val="000000"/>
        </w:rPr>
        <w:t>and a failure to decide on an application as contemplated in section 6</w:t>
      </w:r>
      <w:r>
        <w:rPr>
          <w:rFonts w:ascii="Arial Narrow" w:hAnsi="Arial Narrow" w:cs="Arial"/>
          <w:color w:val="000000"/>
        </w:rPr>
        <w:t>0</w:t>
      </w:r>
      <w:r w:rsidRPr="00F7634D">
        <w:rPr>
          <w:rFonts w:ascii="Arial Narrow" w:hAnsi="Arial Narrow" w:cs="Arial"/>
          <w:color w:val="000000"/>
        </w:rPr>
        <w:t>(1).</w:t>
      </w:r>
    </w:p>
    <w:p w:rsidR="00803CDA" w:rsidRPr="00F7634D" w:rsidRDefault="00803CDA" w:rsidP="00803CDA">
      <w:pPr>
        <w:tabs>
          <w:tab w:val="left" w:pos="426"/>
          <w:tab w:val="left" w:pos="709"/>
        </w:tabs>
        <w:ind w:left="709" w:hanging="567"/>
        <w:jc w:val="both"/>
        <w:rPr>
          <w:rFonts w:ascii="Arial Narrow" w:hAnsi="Arial Narrow" w:cs="Arial"/>
          <w:color w:val="000000"/>
        </w:rPr>
      </w:pPr>
    </w:p>
    <w:p w:rsidR="00803CDA" w:rsidRPr="00F7634D" w:rsidRDefault="00803CDA" w:rsidP="00803CDA">
      <w:pPr>
        <w:numPr>
          <w:ilvl w:val="0"/>
          <w:numId w:val="190"/>
        </w:numPr>
        <w:tabs>
          <w:tab w:val="left" w:pos="426"/>
        </w:tabs>
        <w:ind w:left="426" w:hanging="426"/>
        <w:jc w:val="both"/>
        <w:rPr>
          <w:rFonts w:ascii="Arial Narrow" w:hAnsi="Arial Narrow" w:cs="Arial"/>
          <w:color w:val="000000"/>
        </w:rPr>
      </w:pPr>
      <w:r w:rsidRPr="00F7634D">
        <w:rPr>
          <w:rFonts w:ascii="Arial Narrow" w:hAnsi="Arial Narrow" w:cs="Arial"/>
          <w:color w:val="000000"/>
        </w:rPr>
        <w:t xml:space="preserve">A person whose rights are affected by a decision of the Municipal Planning Tribunal or an authorized employee may appeal in writing, stating reasons, to the Municipal Manager within 21 days of notification of the </w:t>
      </w:r>
      <w:r w:rsidRPr="00F7634D">
        <w:rPr>
          <w:rFonts w:ascii="Arial Narrow" w:hAnsi="Arial Narrow" w:cs="Arial"/>
        </w:rPr>
        <w:t xml:space="preserve">decision, as contemplated in section 51(1) in the Spatial Planning and Land Use Management Act. </w:t>
      </w:r>
    </w:p>
    <w:p w:rsidR="00803CDA" w:rsidRPr="00F7634D" w:rsidRDefault="00803CDA" w:rsidP="00803CDA">
      <w:pPr>
        <w:tabs>
          <w:tab w:val="left" w:pos="426"/>
          <w:tab w:val="left" w:pos="709"/>
        </w:tabs>
        <w:ind w:left="709" w:hanging="567"/>
        <w:jc w:val="both"/>
        <w:rPr>
          <w:rFonts w:ascii="Arial Narrow" w:hAnsi="Arial Narrow" w:cs="Arial"/>
          <w:color w:val="000000"/>
        </w:rPr>
      </w:pPr>
    </w:p>
    <w:p w:rsidR="00803CDA" w:rsidRPr="00F7634D" w:rsidRDefault="00803CDA" w:rsidP="00803CDA">
      <w:pPr>
        <w:numPr>
          <w:ilvl w:val="0"/>
          <w:numId w:val="190"/>
        </w:numPr>
        <w:tabs>
          <w:tab w:val="left" w:pos="426"/>
        </w:tabs>
        <w:ind w:left="426" w:hanging="426"/>
        <w:jc w:val="both"/>
        <w:rPr>
          <w:rFonts w:ascii="Arial Narrow" w:hAnsi="Arial Narrow" w:cs="Arial"/>
          <w:color w:val="000000"/>
        </w:rPr>
      </w:pPr>
      <w:r w:rsidRPr="00F7634D">
        <w:rPr>
          <w:rFonts w:ascii="Arial Narrow" w:hAnsi="Arial Narrow" w:cs="Arial"/>
          <w:color w:val="000000"/>
        </w:rPr>
        <w:lastRenderedPageBreak/>
        <w:t xml:space="preserve">An applicant may </w:t>
      </w:r>
      <w:r w:rsidRPr="00F7634D">
        <w:rPr>
          <w:rFonts w:ascii="Arial Narrow" w:hAnsi="Arial Narrow" w:cs="Arial"/>
        </w:rPr>
        <w:t xml:space="preserve">appeal verbally or </w:t>
      </w:r>
      <w:r w:rsidRPr="00F7634D">
        <w:rPr>
          <w:rFonts w:ascii="Arial Narrow" w:hAnsi="Arial Narrow" w:cs="Arial"/>
          <w:color w:val="000000"/>
        </w:rPr>
        <w:t xml:space="preserve">in writing to the Municipal Manager in respect of the failure of the Municipal Planning Tribunal or an authorized employee to take a decision within the period contemplated in section </w:t>
      </w:r>
      <w:r>
        <w:rPr>
          <w:rFonts w:ascii="Arial Narrow" w:hAnsi="Arial Narrow" w:cs="Arial"/>
          <w:color w:val="000000"/>
        </w:rPr>
        <w:t>59</w:t>
      </w:r>
      <w:r w:rsidRPr="00F7634D">
        <w:rPr>
          <w:rFonts w:ascii="Arial Narrow" w:hAnsi="Arial Narrow" w:cs="Arial"/>
          <w:color w:val="000000"/>
        </w:rPr>
        <w:t>(1) of (2), any time after the expiry of the applicable period contemplated in section 6</w:t>
      </w:r>
      <w:r>
        <w:rPr>
          <w:rFonts w:ascii="Arial Narrow" w:hAnsi="Arial Narrow" w:cs="Arial"/>
          <w:color w:val="000000"/>
        </w:rPr>
        <w:t>0</w:t>
      </w:r>
      <w:r w:rsidRPr="00F7634D">
        <w:rPr>
          <w:rFonts w:ascii="Arial Narrow" w:hAnsi="Arial Narrow" w:cs="Arial"/>
          <w:color w:val="000000"/>
        </w:rPr>
        <w:t>.</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90" w:name="_Toc393797422"/>
      <w:r w:rsidRPr="00F7634D">
        <w:rPr>
          <w:rFonts w:ascii="Arial Narrow" w:hAnsi="Arial Narrow"/>
          <w:sz w:val="20"/>
        </w:rPr>
        <w:t>8</w:t>
      </w:r>
      <w:r>
        <w:rPr>
          <w:rFonts w:ascii="Arial Narrow" w:hAnsi="Arial Narrow"/>
          <w:sz w:val="20"/>
        </w:rPr>
        <w:t>2</w:t>
      </w:r>
      <w:r w:rsidRPr="00F7634D">
        <w:rPr>
          <w:rFonts w:ascii="Arial Narrow" w:hAnsi="Arial Narrow"/>
          <w:sz w:val="20"/>
        </w:rPr>
        <w:t>.</w:t>
      </w:r>
      <w:r w:rsidRPr="00F7634D">
        <w:rPr>
          <w:rFonts w:ascii="Arial Narrow" w:hAnsi="Arial Narrow"/>
          <w:sz w:val="20"/>
        </w:rPr>
        <w:tab/>
        <w:t>PROCEDURES FOR APPEAL</w:t>
      </w:r>
      <w:bookmarkEnd w:id="90"/>
    </w:p>
    <w:p w:rsidR="00803CDA" w:rsidRPr="00F7634D" w:rsidRDefault="00803CDA" w:rsidP="00803CDA">
      <w:pPr>
        <w:tabs>
          <w:tab w:val="left" w:pos="426"/>
        </w:tabs>
        <w:rPr>
          <w:rFonts w:ascii="Arial Narrow" w:hAnsi="Arial Narrow"/>
        </w:rPr>
      </w:pPr>
    </w:p>
    <w:p w:rsidR="00803CDA" w:rsidRPr="00F7634D" w:rsidRDefault="00803CDA" w:rsidP="00803CDA">
      <w:pPr>
        <w:numPr>
          <w:ilvl w:val="0"/>
          <w:numId w:val="191"/>
        </w:numPr>
        <w:tabs>
          <w:tab w:val="left" w:pos="426"/>
          <w:tab w:val="left" w:pos="567"/>
        </w:tabs>
        <w:ind w:left="426" w:hanging="426"/>
        <w:jc w:val="both"/>
        <w:rPr>
          <w:rFonts w:ascii="Arial Narrow" w:hAnsi="Arial Narrow" w:cs="Arial"/>
          <w:color w:val="000000"/>
        </w:rPr>
      </w:pPr>
      <w:r w:rsidRPr="00F7634D">
        <w:rPr>
          <w:rFonts w:ascii="Arial Narrow" w:hAnsi="Arial Narrow" w:cs="Arial"/>
          <w:color w:val="000000"/>
        </w:rPr>
        <w:t>An appeal that is not lodged within the applicable period contemplated in section 8</w:t>
      </w:r>
      <w:r>
        <w:rPr>
          <w:rFonts w:ascii="Arial Narrow" w:hAnsi="Arial Narrow" w:cs="Arial"/>
          <w:color w:val="000000"/>
        </w:rPr>
        <w:t>1</w:t>
      </w:r>
      <w:r w:rsidRPr="00F7634D">
        <w:rPr>
          <w:rFonts w:ascii="Arial Narrow" w:hAnsi="Arial Narrow" w:cs="Arial"/>
          <w:color w:val="000000"/>
        </w:rPr>
        <w:t xml:space="preserve"> or that does not comply with this section, is invalid.</w:t>
      </w:r>
    </w:p>
    <w:p w:rsidR="00803CDA" w:rsidRPr="00F7634D" w:rsidRDefault="00803CDA" w:rsidP="00803CDA">
      <w:pPr>
        <w:tabs>
          <w:tab w:val="left" w:pos="426"/>
          <w:tab w:val="left" w:pos="567"/>
        </w:tabs>
        <w:ind w:left="426" w:hanging="426"/>
        <w:jc w:val="both"/>
        <w:rPr>
          <w:rFonts w:ascii="Arial Narrow" w:hAnsi="Arial Narrow" w:cs="Arial"/>
          <w:color w:val="000000"/>
        </w:rPr>
      </w:pPr>
    </w:p>
    <w:p w:rsidR="00803CDA" w:rsidRPr="00F7634D" w:rsidRDefault="00803CDA" w:rsidP="00803CDA">
      <w:pPr>
        <w:numPr>
          <w:ilvl w:val="0"/>
          <w:numId w:val="191"/>
        </w:numPr>
        <w:tabs>
          <w:tab w:val="left" w:pos="426"/>
          <w:tab w:val="left" w:pos="567"/>
        </w:tabs>
        <w:spacing w:after="200"/>
        <w:ind w:left="426" w:hanging="426"/>
        <w:jc w:val="both"/>
        <w:rPr>
          <w:rFonts w:ascii="Arial Narrow" w:hAnsi="Arial Narrow" w:cs="Arial"/>
          <w:color w:val="000000"/>
        </w:rPr>
      </w:pPr>
      <w:r w:rsidRPr="00F7634D">
        <w:rPr>
          <w:rFonts w:ascii="Arial Narrow" w:hAnsi="Arial Narrow" w:cs="Arial"/>
          <w:color w:val="000000"/>
        </w:rPr>
        <w:t>An appeal must set out the grounds on which the appellant believes the decision-maker erred in coming to the conclusion it did or the decision-maker failed to take a decision.</w:t>
      </w:r>
    </w:p>
    <w:p w:rsidR="00803CDA" w:rsidRPr="00F7634D" w:rsidRDefault="00803CDA" w:rsidP="00803CDA">
      <w:pPr>
        <w:numPr>
          <w:ilvl w:val="0"/>
          <w:numId w:val="191"/>
        </w:numPr>
        <w:tabs>
          <w:tab w:val="left" w:pos="426"/>
          <w:tab w:val="left" w:pos="567"/>
        </w:tabs>
        <w:spacing w:after="200"/>
        <w:ind w:left="426" w:hanging="426"/>
        <w:contextualSpacing/>
        <w:jc w:val="both"/>
        <w:rPr>
          <w:rFonts w:ascii="Arial Narrow" w:hAnsi="Arial Narrow" w:cs="Arial"/>
          <w:color w:val="000000"/>
        </w:rPr>
      </w:pPr>
      <w:r w:rsidRPr="00F7634D">
        <w:rPr>
          <w:rFonts w:ascii="Arial Narrow" w:hAnsi="Arial Narrow" w:cs="Arial"/>
          <w:color w:val="000000"/>
        </w:rPr>
        <w:t>An applicant who lodges an appeal must simultaneously serve notice of the appeal on any person who commented or made representations on, or objected to, the application concerned.</w:t>
      </w:r>
    </w:p>
    <w:p w:rsidR="00803CDA" w:rsidRPr="00F7634D" w:rsidRDefault="00803CDA" w:rsidP="00803CDA">
      <w:pPr>
        <w:tabs>
          <w:tab w:val="left" w:pos="426"/>
          <w:tab w:val="left" w:pos="567"/>
        </w:tabs>
        <w:ind w:left="426" w:hanging="426"/>
        <w:contextualSpacing/>
        <w:jc w:val="both"/>
        <w:rPr>
          <w:rFonts w:ascii="Arial Narrow" w:hAnsi="Arial Narrow" w:cs="Arial"/>
          <w:color w:val="000000"/>
        </w:rPr>
      </w:pPr>
    </w:p>
    <w:p w:rsidR="00803CDA" w:rsidRPr="00F7634D" w:rsidRDefault="00803CDA" w:rsidP="00803CDA">
      <w:pPr>
        <w:numPr>
          <w:ilvl w:val="0"/>
          <w:numId w:val="191"/>
        </w:numPr>
        <w:tabs>
          <w:tab w:val="left" w:pos="426"/>
          <w:tab w:val="left" w:pos="567"/>
        </w:tabs>
        <w:spacing w:after="200"/>
        <w:ind w:left="426" w:hanging="426"/>
        <w:contextualSpacing/>
        <w:jc w:val="both"/>
        <w:rPr>
          <w:rFonts w:ascii="Arial Narrow" w:hAnsi="Arial Narrow" w:cs="Arial"/>
          <w:color w:val="000000"/>
        </w:rPr>
      </w:pPr>
      <w:r w:rsidRPr="00F7634D">
        <w:rPr>
          <w:rFonts w:ascii="Arial Narrow" w:hAnsi="Arial Narrow" w:cs="Arial"/>
          <w:color w:val="000000"/>
        </w:rPr>
        <w:t>The notice must be served in accordance with section 115 of the Municipal Systems Act and the additional requirements as may be determined by the Municipality.</w:t>
      </w:r>
    </w:p>
    <w:p w:rsidR="00803CDA" w:rsidRPr="00F7634D" w:rsidRDefault="00803CDA" w:rsidP="00803CDA">
      <w:pPr>
        <w:tabs>
          <w:tab w:val="left" w:pos="426"/>
          <w:tab w:val="left" w:pos="567"/>
        </w:tabs>
        <w:ind w:left="426" w:hanging="426"/>
        <w:jc w:val="both"/>
        <w:rPr>
          <w:rFonts w:ascii="Arial Narrow" w:hAnsi="Arial Narrow"/>
        </w:rPr>
      </w:pPr>
    </w:p>
    <w:p w:rsidR="00803CDA" w:rsidRPr="00F7634D" w:rsidRDefault="00803CDA" w:rsidP="00803CDA">
      <w:pPr>
        <w:numPr>
          <w:ilvl w:val="0"/>
          <w:numId w:val="191"/>
        </w:numPr>
        <w:tabs>
          <w:tab w:val="left" w:pos="426"/>
          <w:tab w:val="left" w:pos="567"/>
        </w:tabs>
        <w:spacing w:after="200"/>
        <w:ind w:left="426" w:hanging="426"/>
        <w:contextualSpacing/>
        <w:jc w:val="both"/>
        <w:rPr>
          <w:rFonts w:ascii="Arial Narrow" w:hAnsi="Arial Narrow" w:cs="Arial"/>
          <w:color w:val="000000"/>
        </w:rPr>
      </w:pPr>
      <w:r w:rsidRPr="00F7634D">
        <w:rPr>
          <w:rFonts w:ascii="Arial Narrow" w:hAnsi="Arial Narrow" w:cs="Arial"/>
          <w:color w:val="000000"/>
        </w:rPr>
        <w:t>The notice must invite persons to object, comment or make a representation on the appeal within 21 days of being notified of the appeal.</w:t>
      </w:r>
    </w:p>
    <w:p w:rsidR="00803CDA" w:rsidRPr="00F7634D" w:rsidRDefault="00803CDA" w:rsidP="00803CDA">
      <w:pPr>
        <w:tabs>
          <w:tab w:val="left" w:pos="426"/>
          <w:tab w:val="left" w:pos="567"/>
        </w:tabs>
        <w:ind w:left="426" w:hanging="426"/>
        <w:contextualSpacing/>
        <w:jc w:val="both"/>
        <w:rPr>
          <w:rFonts w:ascii="Arial Narrow" w:hAnsi="Arial Narrow" w:cs="Arial"/>
          <w:color w:val="000000"/>
        </w:rPr>
      </w:pPr>
    </w:p>
    <w:p w:rsidR="00803CDA" w:rsidRPr="00F7634D" w:rsidRDefault="00803CDA" w:rsidP="00803CDA">
      <w:pPr>
        <w:numPr>
          <w:ilvl w:val="0"/>
          <w:numId w:val="191"/>
        </w:numPr>
        <w:tabs>
          <w:tab w:val="left" w:pos="426"/>
          <w:tab w:val="left" w:pos="567"/>
        </w:tabs>
        <w:spacing w:after="200"/>
        <w:ind w:left="426" w:hanging="426"/>
        <w:contextualSpacing/>
        <w:jc w:val="both"/>
        <w:rPr>
          <w:rFonts w:ascii="Arial Narrow" w:hAnsi="Arial Narrow" w:cs="Arial"/>
          <w:color w:val="000000"/>
        </w:rPr>
      </w:pPr>
      <w:r w:rsidRPr="00F7634D">
        <w:rPr>
          <w:rFonts w:ascii="Arial Narrow" w:hAnsi="Arial Narrow" w:cs="Arial"/>
          <w:color w:val="000000"/>
        </w:rPr>
        <w:t>The appellant must submit proof of the notification contemplated in subsections (3) and (4) to the Municipality within 14 days of the date of notification.</w:t>
      </w:r>
    </w:p>
    <w:p w:rsidR="00803CDA" w:rsidRPr="00F7634D" w:rsidRDefault="00803CDA" w:rsidP="00803CDA">
      <w:pPr>
        <w:tabs>
          <w:tab w:val="left" w:pos="426"/>
          <w:tab w:val="left" w:pos="567"/>
        </w:tabs>
        <w:ind w:left="426" w:hanging="426"/>
        <w:contextualSpacing/>
        <w:jc w:val="both"/>
        <w:rPr>
          <w:rFonts w:ascii="Arial Narrow" w:hAnsi="Arial Narrow" w:cs="Arial"/>
          <w:color w:val="000000"/>
        </w:rPr>
      </w:pPr>
    </w:p>
    <w:p w:rsidR="00803CDA" w:rsidRPr="00F7634D" w:rsidRDefault="00803CDA" w:rsidP="00803CDA">
      <w:pPr>
        <w:numPr>
          <w:ilvl w:val="0"/>
          <w:numId w:val="191"/>
        </w:numPr>
        <w:tabs>
          <w:tab w:val="left" w:pos="426"/>
          <w:tab w:val="left" w:pos="567"/>
        </w:tabs>
        <w:spacing w:after="200"/>
        <w:ind w:left="426" w:hanging="426"/>
        <w:jc w:val="both"/>
        <w:rPr>
          <w:rFonts w:ascii="Arial Narrow" w:hAnsi="Arial Narrow" w:cs="Arial"/>
          <w:color w:val="000000"/>
        </w:rPr>
      </w:pPr>
      <w:r w:rsidRPr="00F7634D">
        <w:rPr>
          <w:rFonts w:ascii="Arial Narrow" w:hAnsi="Arial Narrow" w:cs="Arial"/>
          <w:color w:val="000000"/>
        </w:rPr>
        <w:t xml:space="preserve">If a person other than the applicant lodges an appeal, the Municipality must give notice of the appeal to the applicant within 14 days of receipt thereof. </w:t>
      </w:r>
    </w:p>
    <w:p w:rsidR="00803CDA" w:rsidRPr="00F7634D" w:rsidRDefault="00803CDA" w:rsidP="00803CDA">
      <w:pPr>
        <w:numPr>
          <w:ilvl w:val="0"/>
          <w:numId w:val="191"/>
        </w:numPr>
        <w:tabs>
          <w:tab w:val="left" w:pos="426"/>
          <w:tab w:val="left" w:pos="567"/>
        </w:tabs>
        <w:spacing w:after="200"/>
        <w:ind w:left="426" w:hanging="426"/>
        <w:jc w:val="both"/>
        <w:rPr>
          <w:rFonts w:ascii="Arial Narrow" w:hAnsi="Arial Narrow" w:cs="Arial"/>
          <w:color w:val="000000"/>
        </w:rPr>
      </w:pPr>
      <w:r w:rsidRPr="00F7634D">
        <w:rPr>
          <w:rFonts w:ascii="Arial Narrow" w:hAnsi="Arial Narrow" w:cs="Arial"/>
          <w:color w:val="000000"/>
        </w:rPr>
        <w:t>An applicant who has received notice of an appeal in terms of subsection (7) may comment on the appeal within 21 days of being notified.</w:t>
      </w:r>
    </w:p>
    <w:p w:rsidR="00803CDA" w:rsidRPr="00F7634D" w:rsidRDefault="00803CDA" w:rsidP="00803CDA">
      <w:pPr>
        <w:numPr>
          <w:ilvl w:val="0"/>
          <w:numId w:val="191"/>
        </w:numPr>
        <w:tabs>
          <w:tab w:val="left" w:pos="426"/>
          <w:tab w:val="left" w:pos="567"/>
        </w:tabs>
        <w:spacing w:after="200"/>
        <w:ind w:left="426" w:hanging="426"/>
        <w:jc w:val="both"/>
        <w:rPr>
          <w:rFonts w:ascii="Arial Narrow" w:hAnsi="Arial Narrow" w:cs="Arial"/>
          <w:color w:val="000000"/>
        </w:rPr>
      </w:pPr>
      <w:r w:rsidRPr="00F7634D">
        <w:rPr>
          <w:rFonts w:ascii="Arial Narrow" w:hAnsi="Arial Narrow" w:cs="Arial"/>
          <w:color w:val="000000"/>
        </w:rPr>
        <w:t>The Municipality may refuse to accept any comments on an appeal after the closing date for those comments.</w:t>
      </w:r>
    </w:p>
    <w:p w:rsidR="00803CDA" w:rsidRPr="00F7634D" w:rsidRDefault="00803CDA" w:rsidP="00803CDA">
      <w:pPr>
        <w:numPr>
          <w:ilvl w:val="0"/>
          <w:numId w:val="191"/>
        </w:numPr>
        <w:tabs>
          <w:tab w:val="left" w:pos="426"/>
          <w:tab w:val="left" w:pos="567"/>
        </w:tabs>
        <w:ind w:left="426" w:hanging="426"/>
        <w:jc w:val="both"/>
        <w:rPr>
          <w:rFonts w:ascii="Arial Narrow" w:hAnsi="Arial Narrow" w:cs="Arial"/>
        </w:rPr>
      </w:pPr>
      <w:r w:rsidRPr="00F7634D">
        <w:rPr>
          <w:rFonts w:ascii="Arial Narrow" w:hAnsi="Arial Narrow" w:cs="Arial"/>
          <w:color w:val="000000"/>
        </w:rPr>
        <w:t xml:space="preserve">The </w:t>
      </w:r>
      <w:r w:rsidRPr="00F7634D">
        <w:rPr>
          <w:rFonts w:ascii="Arial Narrow" w:hAnsi="Arial Narrow" w:cs="Arial"/>
        </w:rPr>
        <w:t xml:space="preserve">Municipality― </w:t>
      </w:r>
    </w:p>
    <w:p w:rsidR="00803CDA" w:rsidRPr="00F7634D" w:rsidRDefault="00803CDA" w:rsidP="00803CDA">
      <w:pPr>
        <w:tabs>
          <w:tab w:val="left" w:pos="426"/>
          <w:tab w:val="left" w:pos="709"/>
        </w:tabs>
        <w:ind w:left="720"/>
        <w:jc w:val="both"/>
        <w:rPr>
          <w:rFonts w:ascii="Arial Narrow" w:hAnsi="Arial Narrow" w:cs="Arial"/>
        </w:rPr>
      </w:pPr>
    </w:p>
    <w:p w:rsidR="00803CDA" w:rsidRPr="00F7634D" w:rsidRDefault="00803CDA" w:rsidP="00803CDA">
      <w:pPr>
        <w:numPr>
          <w:ilvl w:val="0"/>
          <w:numId w:val="143"/>
        </w:numPr>
        <w:tabs>
          <w:tab w:val="left" w:pos="426"/>
        </w:tabs>
        <w:ind w:left="709" w:hanging="283"/>
        <w:jc w:val="both"/>
        <w:rPr>
          <w:rFonts w:ascii="Arial Narrow" w:hAnsi="Arial Narrow" w:cs="Arial"/>
        </w:rPr>
      </w:pPr>
      <w:r w:rsidRPr="00F7634D">
        <w:rPr>
          <w:rFonts w:ascii="Arial Narrow" w:hAnsi="Arial Narrow" w:cs="Arial"/>
        </w:rPr>
        <w:t>may request National and Provincial departments to comment in writing on an appeal within 60 days of receipt of the request; and</w:t>
      </w:r>
    </w:p>
    <w:p w:rsidR="00803CDA" w:rsidRPr="00F7634D" w:rsidRDefault="00803CDA" w:rsidP="00803CDA">
      <w:pPr>
        <w:numPr>
          <w:ilvl w:val="0"/>
          <w:numId w:val="143"/>
        </w:numPr>
        <w:tabs>
          <w:tab w:val="left" w:pos="426"/>
        </w:tabs>
        <w:ind w:left="709" w:hanging="283"/>
        <w:jc w:val="both"/>
        <w:rPr>
          <w:rFonts w:ascii="Arial Narrow" w:hAnsi="Arial Narrow" w:cs="Arial"/>
          <w:color w:val="000000"/>
        </w:rPr>
      </w:pPr>
      <w:r w:rsidRPr="00F7634D">
        <w:rPr>
          <w:rFonts w:ascii="Arial Narrow" w:hAnsi="Arial Narrow" w:cs="Arial"/>
        </w:rPr>
        <w:t xml:space="preserve">must notify and request the National and Provincial departments to </w:t>
      </w:r>
      <w:r w:rsidRPr="00F7634D">
        <w:rPr>
          <w:rFonts w:ascii="Arial Narrow" w:hAnsi="Arial Narrow" w:cs="Arial"/>
          <w:color w:val="000000"/>
        </w:rPr>
        <w:t>comment on an appeal in respect of the following applications within 60 days of receipt of the request:</w:t>
      </w:r>
    </w:p>
    <w:p w:rsidR="00803CDA" w:rsidRPr="00F7634D" w:rsidRDefault="00803CDA" w:rsidP="00803CDA">
      <w:pPr>
        <w:numPr>
          <w:ilvl w:val="0"/>
          <w:numId w:val="142"/>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a development outside the Municipality’s planned outer limit of urban expansion as reflected in its municipal spatial development framework;</w:t>
      </w:r>
    </w:p>
    <w:p w:rsidR="00803CDA" w:rsidRPr="00F7634D" w:rsidRDefault="00803CDA" w:rsidP="00803CDA">
      <w:pPr>
        <w:numPr>
          <w:ilvl w:val="0"/>
          <w:numId w:val="142"/>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 xml:space="preserve">if the Municipality has no approved municipal spatial development framework, a development outside the physical edge, including existing urban land use approvals, of the existing urban area; </w:t>
      </w:r>
    </w:p>
    <w:p w:rsidR="00803CDA" w:rsidRPr="00F7634D" w:rsidRDefault="00803CDA" w:rsidP="00803CDA">
      <w:pPr>
        <w:numPr>
          <w:ilvl w:val="0"/>
          <w:numId w:val="142"/>
        </w:numPr>
        <w:tabs>
          <w:tab w:val="left" w:pos="426"/>
          <w:tab w:val="left" w:pos="1418"/>
        </w:tabs>
        <w:ind w:left="1418" w:hanging="425"/>
        <w:jc w:val="both"/>
        <w:rPr>
          <w:rFonts w:ascii="Arial Narrow" w:hAnsi="Arial Narrow" w:cs="Arial"/>
          <w:color w:val="000000"/>
        </w:rPr>
      </w:pPr>
      <w:r w:rsidRPr="00F7634D">
        <w:rPr>
          <w:rFonts w:ascii="Arial Narrow" w:hAnsi="Arial Narrow" w:cs="Arial"/>
          <w:color w:val="000000"/>
        </w:rPr>
        <w:t xml:space="preserve">a rezoning of land zoned for agricultural or conservation purposes; </w:t>
      </w:r>
    </w:p>
    <w:p w:rsidR="00803CDA" w:rsidRPr="00F7634D" w:rsidRDefault="00803CDA" w:rsidP="00803CDA">
      <w:pPr>
        <w:numPr>
          <w:ilvl w:val="0"/>
          <w:numId w:val="142"/>
        </w:numPr>
        <w:tabs>
          <w:tab w:val="left" w:pos="426"/>
          <w:tab w:val="left" w:pos="1418"/>
        </w:tabs>
        <w:ind w:left="1418" w:hanging="425"/>
        <w:jc w:val="both"/>
        <w:rPr>
          <w:rFonts w:ascii="Arial Narrow" w:hAnsi="Arial Narrow" w:cs="Arial"/>
          <w:color w:val="000000"/>
        </w:rPr>
      </w:pPr>
      <w:proofErr w:type="gramStart"/>
      <w:r w:rsidRPr="00F7634D">
        <w:rPr>
          <w:rFonts w:ascii="Arial Narrow" w:hAnsi="Arial Narrow" w:cs="Arial"/>
          <w:color w:val="000000"/>
        </w:rPr>
        <w:t>any</w:t>
      </w:r>
      <w:proofErr w:type="gramEnd"/>
      <w:r w:rsidRPr="00F7634D">
        <w:rPr>
          <w:rFonts w:ascii="Arial Narrow" w:hAnsi="Arial Narrow" w:cs="Arial"/>
          <w:color w:val="000000"/>
        </w:rPr>
        <w:t xml:space="preserve"> </w:t>
      </w:r>
      <w:r w:rsidRPr="00F7634D">
        <w:rPr>
          <w:rFonts w:ascii="Arial Narrow" w:hAnsi="Arial Narrow" w:cs="Arial"/>
        </w:rPr>
        <w:t>development or category of land use applications as may be prescribed by legislation and national and provincial policies.</w:t>
      </w:r>
    </w:p>
    <w:p w:rsidR="00803CDA" w:rsidRPr="00F7634D" w:rsidRDefault="00803CDA" w:rsidP="00803CDA">
      <w:pPr>
        <w:tabs>
          <w:tab w:val="left" w:pos="426"/>
        </w:tabs>
        <w:ind w:left="2410"/>
        <w:jc w:val="both"/>
        <w:rPr>
          <w:rFonts w:ascii="Arial Narrow" w:hAnsi="Arial Narrow" w:cs="Arial"/>
          <w:color w:val="000000"/>
        </w:rPr>
      </w:pPr>
    </w:p>
    <w:p w:rsidR="00803CDA" w:rsidRPr="00F7634D" w:rsidRDefault="00803CDA" w:rsidP="00803CDA">
      <w:pPr>
        <w:numPr>
          <w:ilvl w:val="0"/>
          <w:numId w:val="191"/>
        </w:numPr>
        <w:tabs>
          <w:tab w:val="left" w:pos="426"/>
        </w:tabs>
        <w:ind w:left="426" w:hanging="426"/>
        <w:jc w:val="both"/>
        <w:rPr>
          <w:rFonts w:ascii="Arial Narrow" w:hAnsi="Arial Narrow" w:cs="Arial"/>
          <w:color w:val="000000"/>
        </w:rPr>
      </w:pPr>
      <w:r w:rsidRPr="00F7634D">
        <w:rPr>
          <w:rFonts w:ascii="Arial Narrow" w:hAnsi="Arial Narrow" w:cs="Arial"/>
          <w:color w:val="000000"/>
        </w:rPr>
        <w:t>The authorized employee must draft a report assessing an appeal and must submit it to the Municipal Manager within—</w:t>
      </w:r>
    </w:p>
    <w:p w:rsidR="00803CDA" w:rsidRPr="00F7634D" w:rsidRDefault="00803CDA" w:rsidP="00803CDA">
      <w:pPr>
        <w:numPr>
          <w:ilvl w:val="0"/>
          <w:numId w:val="145"/>
        </w:numPr>
        <w:tabs>
          <w:tab w:val="left" w:pos="426"/>
        </w:tabs>
        <w:ind w:left="709" w:hanging="283"/>
        <w:jc w:val="both"/>
        <w:rPr>
          <w:rFonts w:ascii="Arial Narrow" w:hAnsi="Arial Narrow" w:cs="Arial"/>
          <w:color w:val="000000"/>
        </w:rPr>
      </w:pPr>
      <w:r w:rsidRPr="00F7634D">
        <w:rPr>
          <w:rFonts w:ascii="Arial Narrow" w:hAnsi="Arial Narrow" w:cs="Arial"/>
          <w:color w:val="000000"/>
        </w:rPr>
        <w:t>30 days of the closing date for comments requested in terms of subsection (8) if no comments were requested in terms of subsection (10); or</w:t>
      </w:r>
    </w:p>
    <w:p w:rsidR="00803CDA" w:rsidRPr="00F7634D" w:rsidRDefault="00803CDA" w:rsidP="00803CDA">
      <w:pPr>
        <w:numPr>
          <w:ilvl w:val="0"/>
          <w:numId w:val="145"/>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within</w:t>
      </w:r>
      <w:proofErr w:type="gramEnd"/>
      <w:r w:rsidRPr="00F7634D">
        <w:rPr>
          <w:rFonts w:ascii="Arial Narrow" w:hAnsi="Arial Narrow" w:cs="Arial"/>
          <w:color w:val="000000"/>
        </w:rPr>
        <w:t xml:space="preserve"> 30 days of the closing date for comments requested in terms of subsection (10). </w:t>
      </w:r>
    </w:p>
    <w:p w:rsidR="00803CDA" w:rsidRPr="00DB0DC7" w:rsidRDefault="00803CDA" w:rsidP="00803CDA">
      <w:pPr>
        <w:tabs>
          <w:tab w:val="left" w:pos="426"/>
        </w:tabs>
        <w:ind w:left="1775"/>
        <w:jc w:val="both"/>
        <w:rPr>
          <w:rFonts w:ascii="Arial Narrow" w:hAnsi="Arial Narrow" w:cs="Arial"/>
          <w:color w:val="000000"/>
          <w:sz w:val="16"/>
        </w:rPr>
      </w:pPr>
    </w:p>
    <w:p w:rsidR="00803CDA" w:rsidRPr="00F7634D" w:rsidRDefault="00803CDA" w:rsidP="00803CDA">
      <w:pPr>
        <w:numPr>
          <w:ilvl w:val="0"/>
          <w:numId w:val="191"/>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Appeal Authority must decide on an appeal within 60 days of receipt of the assessment report contemplated in subsection (11).</w:t>
      </w:r>
    </w:p>
    <w:p w:rsidR="00803CDA" w:rsidRPr="00F7634D" w:rsidRDefault="00803CDA" w:rsidP="00803CDA">
      <w:pPr>
        <w:numPr>
          <w:ilvl w:val="0"/>
          <w:numId w:val="191"/>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The parties to an appeal must be notified in writing of the decision of the Appeal Authority within 21 days from the date of the decision.</w:t>
      </w:r>
    </w:p>
    <w:p w:rsidR="00803CDA" w:rsidRPr="00F7634D" w:rsidRDefault="00803CDA" w:rsidP="00803CDA">
      <w:pPr>
        <w:numPr>
          <w:ilvl w:val="0"/>
          <w:numId w:val="191"/>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must—</w:t>
      </w:r>
    </w:p>
    <w:p w:rsidR="00803CDA" w:rsidRPr="00F7634D" w:rsidRDefault="00803CDA" w:rsidP="00803CDA">
      <w:pPr>
        <w:numPr>
          <w:ilvl w:val="0"/>
          <w:numId w:val="144"/>
        </w:numPr>
        <w:tabs>
          <w:tab w:val="left" w:pos="426"/>
        </w:tabs>
        <w:ind w:left="709" w:hanging="283"/>
        <w:jc w:val="both"/>
        <w:rPr>
          <w:rFonts w:ascii="Arial Narrow" w:hAnsi="Arial Narrow" w:cs="Arial"/>
          <w:color w:val="000000"/>
        </w:rPr>
      </w:pPr>
      <w:r w:rsidRPr="00F7634D">
        <w:rPr>
          <w:rFonts w:ascii="Arial Narrow" w:hAnsi="Arial Narrow" w:cs="Arial"/>
          <w:color w:val="000000"/>
        </w:rPr>
        <w:t>on receipt of an appeal in terms of this section notify the applicant in writing whether or not the operation of the approval of the application is suspended; and</w:t>
      </w:r>
    </w:p>
    <w:p w:rsidR="00803CDA" w:rsidRPr="00F7634D" w:rsidRDefault="00803CDA" w:rsidP="00803CDA">
      <w:pPr>
        <w:numPr>
          <w:ilvl w:val="0"/>
          <w:numId w:val="144"/>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if</w:t>
      </w:r>
      <w:proofErr w:type="gramEnd"/>
      <w:r w:rsidRPr="00F7634D">
        <w:rPr>
          <w:rFonts w:ascii="Arial Narrow" w:hAnsi="Arial Narrow" w:cs="Arial"/>
          <w:color w:val="000000"/>
        </w:rPr>
        <w:t xml:space="preserve"> a decision on the appeal upholds an approval, notify the applicant in writing that he may act on the approval.</w:t>
      </w:r>
    </w:p>
    <w:p w:rsidR="00803CDA" w:rsidRPr="00DB0DC7" w:rsidRDefault="00803CDA" w:rsidP="00803CDA">
      <w:pPr>
        <w:tabs>
          <w:tab w:val="left" w:pos="426"/>
        </w:tabs>
        <w:ind w:left="1985"/>
        <w:jc w:val="both"/>
        <w:rPr>
          <w:rFonts w:ascii="Arial Narrow" w:hAnsi="Arial Narrow" w:cs="Arial"/>
          <w:color w:val="000000"/>
          <w:sz w:val="14"/>
        </w:rPr>
      </w:pPr>
    </w:p>
    <w:p w:rsidR="00803CDA" w:rsidRPr="00F7634D" w:rsidRDefault="00803CDA" w:rsidP="00803CDA">
      <w:pPr>
        <w:numPr>
          <w:ilvl w:val="0"/>
          <w:numId w:val="192"/>
        </w:numPr>
        <w:tabs>
          <w:tab w:val="left" w:pos="426"/>
        </w:tabs>
        <w:ind w:left="426" w:hanging="426"/>
        <w:jc w:val="both"/>
        <w:rPr>
          <w:rFonts w:ascii="Arial Narrow" w:hAnsi="Arial Narrow" w:cs="Arial"/>
        </w:rPr>
      </w:pPr>
      <w:r w:rsidRPr="00F7634D">
        <w:rPr>
          <w:rFonts w:ascii="Arial Narrow" w:hAnsi="Arial Narrow" w:cs="Arial"/>
        </w:rPr>
        <w:t>The operation of the approval of a land use application that is the subject of an appeal is suspended pending the decision of the appeal authority on the appeal, as contemplated in subsection 14.</w:t>
      </w:r>
    </w:p>
    <w:p w:rsidR="00803CDA" w:rsidRPr="00F7634D" w:rsidRDefault="00803CDA" w:rsidP="00803CDA">
      <w:pPr>
        <w:numPr>
          <w:ilvl w:val="0"/>
          <w:numId w:val="192"/>
        </w:numPr>
        <w:tabs>
          <w:tab w:val="left" w:pos="426"/>
        </w:tabs>
        <w:ind w:left="426" w:hanging="426"/>
        <w:jc w:val="both"/>
        <w:rPr>
          <w:rFonts w:ascii="Arial Narrow" w:hAnsi="Arial Narrow" w:cs="Arial"/>
        </w:rPr>
      </w:pPr>
      <w:r w:rsidRPr="00F7634D">
        <w:rPr>
          <w:rFonts w:ascii="Arial Narrow" w:hAnsi="Arial Narrow" w:cs="Arial"/>
        </w:rPr>
        <w:t xml:space="preserve">If an appeal is lodged only against conditions imposed in terms of section </w:t>
      </w:r>
      <w:r>
        <w:rPr>
          <w:rFonts w:ascii="Arial Narrow" w:hAnsi="Arial Narrow" w:cs="Arial"/>
        </w:rPr>
        <w:t>69</w:t>
      </w:r>
      <w:r w:rsidRPr="00F7634D">
        <w:rPr>
          <w:rFonts w:ascii="Arial Narrow" w:hAnsi="Arial Narrow" w:cs="Arial"/>
        </w:rPr>
        <w:t>, the Municipality may determine that the approval of the land use application is not suspended.</w:t>
      </w:r>
    </w:p>
    <w:p w:rsidR="00803CDA" w:rsidRPr="00F7634D" w:rsidRDefault="00803CDA" w:rsidP="00803CDA">
      <w:pPr>
        <w:pStyle w:val="ListParagraph"/>
        <w:tabs>
          <w:tab w:val="left" w:pos="426"/>
        </w:tabs>
        <w:ind w:left="426" w:hanging="426"/>
        <w:rPr>
          <w:rFonts w:ascii="Arial Narrow" w:hAnsi="Arial Narrow" w:cs="Arial"/>
          <w:sz w:val="20"/>
          <w:szCs w:val="20"/>
        </w:rPr>
      </w:pPr>
    </w:p>
    <w:p w:rsidR="00803CDA" w:rsidRPr="00F7634D" w:rsidRDefault="00803CDA" w:rsidP="00803CDA">
      <w:pPr>
        <w:numPr>
          <w:ilvl w:val="0"/>
          <w:numId w:val="192"/>
        </w:numPr>
        <w:tabs>
          <w:tab w:val="left" w:pos="426"/>
        </w:tabs>
        <w:ind w:left="426" w:hanging="426"/>
        <w:jc w:val="both"/>
        <w:rPr>
          <w:rFonts w:ascii="Arial Narrow" w:hAnsi="Arial Narrow" w:cs="Arial"/>
        </w:rPr>
      </w:pPr>
      <w:r w:rsidRPr="00F7634D">
        <w:rPr>
          <w:rFonts w:ascii="Arial Narrow" w:hAnsi="Arial Narrow" w:cs="Arial"/>
        </w:rPr>
        <w:t xml:space="preserve">The appeal authority must designate a presiding officer and a registrar for an appeal </w:t>
      </w:r>
      <w:proofErr w:type="gramStart"/>
      <w:r w:rsidRPr="00F7634D">
        <w:rPr>
          <w:rFonts w:ascii="Arial Narrow" w:hAnsi="Arial Narrow" w:cs="Arial"/>
        </w:rPr>
        <w:t>lodged,</w:t>
      </w:r>
      <w:proofErr w:type="gramEnd"/>
      <w:r w:rsidRPr="00F7634D">
        <w:rPr>
          <w:rFonts w:ascii="Arial Narrow" w:hAnsi="Arial Narrow" w:cs="Arial"/>
        </w:rPr>
        <w:t xml:space="preserve"> a group of appeals or a time-period to deal with appeals.</w:t>
      </w:r>
    </w:p>
    <w:p w:rsidR="00803CDA" w:rsidRPr="00F7634D" w:rsidRDefault="00803CDA" w:rsidP="00803CDA">
      <w:pPr>
        <w:pStyle w:val="ListParagraph"/>
        <w:tabs>
          <w:tab w:val="left" w:pos="426"/>
        </w:tabs>
        <w:ind w:left="426" w:hanging="426"/>
        <w:rPr>
          <w:rFonts w:ascii="Arial Narrow" w:hAnsi="Arial Narrow" w:cs="Arial"/>
          <w:sz w:val="20"/>
          <w:szCs w:val="20"/>
        </w:rPr>
      </w:pPr>
    </w:p>
    <w:p w:rsidR="00803CDA" w:rsidRPr="00F7634D" w:rsidRDefault="00803CDA" w:rsidP="00803CDA">
      <w:pPr>
        <w:numPr>
          <w:ilvl w:val="0"/>
          <w:numId w:val="192"/>
        </w:numPr>
        <w:tabs>
          <w:tab w:val="left" w:pos="426"/>
        </w:tabs>
        <w:ind w:left="426" w:hanging="426"/>
        <w:jc w:val="both"/>
        <w:rPr>
          <w:rFonts w:ascii="Arial Narrow" w:hAnsi="Arial Narrow" w:cs="Arial"/>
        </w:rPr>
      </w:pPr>
      <w:r w:rsidRPr="00F7634D">
        <w:rPr>
          <w:rFonts w:ascii="Arial Narrow" w:hAnsi="Arial Narrow" w:cs="Arial"/>
        </w:rPr>
        <w:t>The presiding officer will act as the chairperson of the appeal process and the registrar as the secretariat of the appeal process.</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91" w:name="_Toc393797423"/>
      <w:r w:rsidRPr="00F7634D">
        <w:rPr>
          <w:rFonts w:ascii="Arial Narrow" w:hAnsi="Arial Narrow"/>
          <w:sz w:val="20"/>
        </w:rPr>
        <w:lastRenderedPageBreak/>
        <w:t>8</w:t>
      </w:r>
      <w:r>
        <w:rPr>
          <w:rFonts w:ascii="Arial Narrow" w:hAnsi="Arial Narrow"/>
          <w:sz w:val="20"/>
        </w:rPr>
        <w:t>3</w:t>
      </w:r>
      <w:r w:rsidRPr="00F7634D">
        <w:rPr>
          <w:rFonts w:ascii="Arial Narrow" w:hAnsi="Arial Narrow"/>
          <w:sz w:val="20"/>
        </w:rPr>
        <w:t>.</w:t>
      </w:r>
      <w:r w:rsidRPr="00F7634D">
        <w:rPr>
          <w:rFonts w:ascii="Arial Narrow" w:hAnsi="Arial Narrow"/>
          <w:sz w:val="20"/>
        </w:rPr>
        <w:tab/>
        <w:t>HEARING OF APPEAL AUTHORITY</w:t>
      </w:r>
      <w:bookmarkEnd w:id="91"/>
    </w:p>
    <w:p w:rsidR="00803CDA" w:rsidRPr="00F7634D" w:rsidRDefault="00803CDA" w:rsidP="00803CDA">
      <w:pPr>
        <w:tabs>
          <w:tab w:val="left" w:pos="426"/>
        </w:tabs>
        <w:rPr>
          <w:rFonts w:ascii="Arial Narrow" w:hAnsi="Arial Narrow"/>
        </w:rPr>
      </w:pPr>
    </w:p>
    <w:p w:rsidR="00803CDA" w:rsidRPr="00F7634D" w:rsidRDefault="00803CDA" w:rsidP="00803CDA">
      <w:pPr>
        <w:numPr>
          <w:ilvl w:val="0"/>
          <w:numId w:val="193"/>
        </w:numPr>
        <w:tabs>
          <w:tab w:val="left" w:pos="426"/>
        </w:tabs>
        <w:ind w:left="426" w:hanging="426"/>
        <w:rPr>
          <w:rFonts w:ascii="Arial Narrow" w:hAnsi="Arial Narrow" w:cs="Arial"/>
        </w:rPr>
      </w:pPr>
      <w:r w:rsidRPr="00F7634D">
        <w:rPr>
          <w:rFonts w:ascii="Arial Narrow" w:hAnsi="Arial Narrow" w:cs="Arial"/>
        </w:rPr>
        <w:t>The appeal authority must notify the relevant parties of the date, time and place of the hearing, 5 days prior to the hearing.</w:t>
      </w:r>
    </w:p>
    <w:p w:rsidR="00803CDA" w:rsidRPr="00F7634D" w:rsidRDefault="00803CDA" w:rsidP="00803CDA">
      <w:pPr>
        <w:tabs>
          <w:tab w:val="left" w:pos="426"/>
        </w:tabs>
        <w:ind w:left="426" w:hanging="426"/>
        <w:rPr>
          <w:rFonts w:ascii="Arial Narrow" w:hAnsi="Arial Narrow" w:cs="Arial"/>
        </w:rPr>
      </w:pPr>
    </w:p>
    <w:p w:rsidR="00803CDA" w:rsidRPr="00F7634D" w:rsidRDefault="00803CDA" w:rsidP="00803CDA">
      <w:pPr>
        <w:numPr>
          <w:ilvl w:val="0"/>
          <w:numId w:val="193"/>
        </w:numPr>
        <w:tabs>
          <w:tab w:val="left" w:pos="426"/>
        </w:tabs>
        <w:ind w:left="426" w:hanging="426"/>
        <w:rPr>
          <w:rFonts w:ascii="Arial Narrow" w:hAnsi="Arial Narrow" w:cs="Arial"/>
        </w:rPr>
      </w:pPr>
      <w:r w:rsidRPr="00F7634D">
        <w:rPr>
          <w:rFonts w:ascii="Arial Narrow" w:hAnsi="Arial Narrow" w:cs="Arial"/>
        </w:rPr>
        <w:t>A hearing must commence within 15 days after the completed notice of appeal has been delivered to the appeal authority, unless otherwise stated by the appeal authority.</w:t>
      </w:r>
    </w:p>
    <w:p w:rsidR="00803CDA" w:rsidRPr="00F7634D" w:rsidRDefault="00803CDA" w:rsidP="00803CDA">
      <w:pPr>
        <w:tabs>
          <w:tab w:val="left" w:pos="426"/>
        </w:tabs>
        <w:ind w:left="426" w:hanging="426"/>
        <w:rPr>
          <w:rFonts w:ascii="Arial Narrow" w:hAnsi="Arial Narrow" w:cs="Arial"/>
        </w:rPr>
      </w:pPr>
    </w:p>
    <w:p w:rsidR="00803CDA" w:rsidRPr="00F7634D" w:rsidRDefault="00803CDA" w:rsidP="00803CDA">
      <w:pPr>
        <w:numPr>
          <w:ilvl w:val="0"/>
          <w:numId w:val="193"/>
        </w:numPr>
        <w:tabs>
          <w:tab w:val="left" w:pos="426"/>
        </w:tabs>
        <w:ind w:left="426" w:hanging="426"/>
        <w:rPr>
          <w:rFonts w:ascii="Arial Narrow" w:hAnsi="Arial Narrow" w:cs="Arial"/>
        </w:rPr>
      </w:pPr>
      <w:r w:rsidRPr="00F7634D">
        <w:rPr>
          <w:rFonts w:ascii="Arial Narrow" w:hAnsi="Arial Narrow" w:cs="Arial"/>
        </w:rPr>
        <w:t>An appellant of any respondent may at any time before the appeal hearing withdraw an appeal or opposition to an appeal and must give notice of such withdrawal to the registrar and all other parties to the appeal.</w:t>
      </w:r>
    </w:p>
    <w:p w:rsidR="00803CDA" w:rsidRPr="00F7634D" w:rsidRDefault="00803CDA" w:rsidP="00803CDA">
      <w:pPr>
        <w:tabs>
          <w:tab w:val="left" w:pos="426"/>
        </w:tabs>
        <w:ind w:left="426" w:hanging="426"/>
        <w:rPr>
          <w:rFonts w:ascii="Arial Narrow" w:hAnsi="Arial Narrow" w:cs="Arial"/>
        </w:rPr>
      </w:pPr>
    </w:p>
    <w:p w:rsidR="00803CDA" w:rsidRPr="00F7634D" w:rsidRDefault="00803CDA" w:rsidP="00803CDA">
      <w:pPr>
        <w:numPr>
          <w:ilvl w:val="0"/>
          <w:numId w:val="193"/>
        </w:numPr>
        <w:tabs>
          <w:tab w:val="left" w:pos="426"/>
        </w:tabs>
        <w:ind w:left="426" w:hanging="426"/>
        <w:rPr>
          <w:rFonts w:ascii="Arial Narrow" w:hAnsi="Arial Narrow" w:cs="Arial"/>
        </w:rPr>
      </w:pPr>
      <w:r w:rsidRPr="00F7634D">
        <w:rPr>
          <w:rFonts w:ascii="Arial Narrow" w:hAnsi="Arial Narrow" w:cs="Arial"/>
        </w:rPr>
        <w:t>The hearing of the appeal authority may take place as an oral hearing or a written hearing.</w:t>
      </w:r>
    </w:p>
    <w:p w:rsidR="00803CDA" w:rsidRPr="00F7634D" w:rsidRDefault="00803CDA" w:rsidP="00803CDA">
      <w:pPr>
        <w:pStyle w:val="ListParagraph"/>
        <w:tabs>
          <w:tab w:val="left" w:pos="426"/>
        </w:tabs>
        <w:ind w:left="426" w:hanging="426"/>
        <w:rPr>
          <w:rFonts w:ascii="Arial Narrow" w:eastAsia="PMingLiU" w:hAnsi="Arial Narrow" w:cs="Arial"/>
          <w:sz w:val="20"/>
          <w:szCs w:val="20"/>
          <w:lang w:val="en-GB"/>
        </w:rPr>
      </w:pPr>
    </w:p>
    <w:p w:rsidR="00803CDA" w:rsidRPr="00F7634D" w:rsidRDefault="00803CDA" w:rsidP="00803CDA">
      <w:pPr>
        <w:numPr>
          <w:ilvl w:val="0"/>
          <w:numId w:val="193"/>
        </w:numPr>
        <w:tabs>
          <w:tab w:val="left" w:pos="426"/>
        </w:tabs>
        <w:ind w:left="426" w:hanging="426"/>
        <w:rPr>
          <w:rFonts w:ascii="Arial Narrow" w:hAnsi="Arial Narrow" w:cs="Arial"/>
        </w:rPr>
      </w:pPr>
      <w:r w:rsidRPr="00F7634D">
        <w:rPr>
          <w:rFonts w:ascii="Arial Narrow" w:eastAsia="PMingLiU" w:hAnsi="Arial Narrow" w:cs="Arial"/>
          <w:lang w:val="en-GB"/>
        </w:rPr>
        <w:t>Procedural arrangements for an oral hearing include that:</w:t>
      </w:r>
    </w:p>
    <w:p w:rsidR="00803CDA" w:rsidRPr="00F7634D" w:rsidRDefault="00803CDA" w:rsidP="00803CDA">
      <w:pPr>
        <w:tabs>
          <w:tab w:val="left" w:pos="426"/>
        </w:tabs>
        <w:ind w:left="720"/>
        <w:rPr>
          <w:rFonts w:ascii="Arial Narrow" w:hAnsi="Arial Narrow" w:cs="Arial"/>
        </w:rPr>
      </w:pP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An oral hearing must take place in an area within the jurisdiction of the municipality excluding the office of the Municipal Planning Tribunal or the official authorized in terms of section 7</w:t>
      </w:r>
      <w:r>
        <w:rPr>
          <w:rFonts w:ascii="Arial Narrow" w:eastAsia="PMingLiU" w:hAnsi="Arial Narrow" w:cs="Arial"/>
          <w:lang w:val="en-GB"/>
        </w:rPr>
        <w:t>2</w:t>
      </w:r>
      <w:r w:rsidRPr="00F7634D">
        <w:rPr>
          <w:rFonts w:ascii="Arial Narrow" w:eastAsia="PMingLiU" w:hAnsi="Arial Narrow" w:cs="Arial"/>
          <w:lang w:val="en-GB"/>
        </w:rPr>
        <w:t>(1).</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The appellant will first present his case, followed by the Municipal Planning Tribunal or the official authorized in terms of section 7</w:t>
      </w:r>
      <w:r>
        <w:rPr>
          <w:rFonts w:ascii="Arial Narrow" w:eastAsia="PMingLiU" w:hAnsi="Arial Narrow" w:cs="Arial"/>
          <w:lang w:val="en-GB"/>
        </w:rPr>
        <w:t>2</w:t>
      </w:r>
      <w:r w:rsidRPr="00F7634D">
        <w:rPr>
          <w:rFonts w:ascii="Arial Narrow" w:eastAsia="PMingLiU" w:hAnsi="Arial Narrow" w:cs="Arial"/>
          <w:lang w:val="en-GB"/>
        </w:rPr>
        <w:t>(1).</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Each party has the right to call witnesses to give evidence.</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If a party does not appear at an oral hearing, the appeal authority may proceed in the absence of the party, after it was determined if the absent party was notified. If the party was not notified the hearing cannot proceed and the presiding officer must reschedule the hearing.</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Hearings of the appeal authority may be recorded.</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Witnesses and parties are required to give evidence under oath or confirmation.</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Any additional documentation not included in the appeal record should be provided three days before the hearing to the appeal authority.</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The registrar must distribute the documentation to all parties to the appeal authority and members of the appeal authority.</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If the additional documentation, as contemplated in subsection (g) is not provided at least 3 days prior to the hearing, it may be provided at the hearing, where the party must bring copies of the additional documentation for the members of the appeal authority.</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eastAsia="PMingLiU" w:hAnsi="Arial Narrow" w:cs="Arial"/>
          <w:lang w:val="en-GB"/>
        </w:rPr>
        <w:t>If the additional documentation, as contemplated in subsection (g), is substantive or voluminous, the other party may request an adjournment</w:t>
      </w:r>
    </w:p>
    <w:p w:rsidR="00803CDA" w:rsidRPr="00F7634D" w:rsidRDefault="00803CDA" w:rsidP="00803CDA">
      <w:pPr>
        <w:tabs>
          <w:tab w:val="left" w:pos="426"/>
        </w:tabs>
        <w:ind w:left="1440"/>
        <w:rPr>
          <w:rFonts w:ascii="Arial Narrow" w:hAnsi="Arial Narrow" w:cs="Arial"/>
        </w:rPr>
      </w:pPr>
    </w:p>
    <w:p w:rsidR="00803CDA" w:rsidRPr="00F7634D" w:rsidRDefault="00803CDA" w:rsidP="00803CDA">
      <w:pPr>
        <w:numPr>
          <w:ilvl w:val="0"/>
          <w:numId w:val="193"/>
        </w:numPr>
        <w:tabs>
          <w:tab w:val="left" w:pos="426"/>
        </w:tabs>
        <w:ind w:left="426" w:hanging="426"/>
        <w:rPr>
          <w:rFonts w:ascii="Arial Narrow" w:hAnsi="Arial Narrow" w:cs="Arial"/>
        </w:rPr>
      </w:pPr>
      <w:r w:rsidRPr="00F7634D">
        <w:rPr>
          <w:rFonts w:ascii="Arial Narrow" w:hAnsi="Arial Narrow" w:cs="Arial"/>
        </w:rPr>
        <w:t>Procedural arrangements for an written hearing include that:</w:t>
      </w:r>
    </w:p>
    <w:p w:rsidR="00803CDA" w:rsidRPr="00F7634D" w:rsidRDefault="00803CDA" w:rsidP="00803CDA">
      <w:pPr>
        <w:tabs>
          <w:tab w:val="left" w:pos="426"/>
        </w:tabs>
        <w:ind w:left="720"/>
        <w:rPr>
          <w:rFonts w:ascii="Arial Narrow" w:hAnsi="Arial Narrow" w:cs="Arial"/>
        </w:rPr>
      </w:pP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Each party must be provided an opportunity to provide written submissions to support their case.</w:t>
      </w:r>
    </w:p>
    <w:p w:rsidR="00803CDA" w:rsidRPr="00F7634D" w:rsidRDefault="00803CDA" w:rsidP="00803CDA">
      <w:pPr>
        <w:numPr>
          <w:ilvl w:val="1"/>
          <w:numId w:val="193"/>
        </w:numPr>
        <w:tabs>
          <w:tab w:val="left" w:pos="426"/>
        </w:tabs>
        <w:ind w:left="709" w:hanging="283"/>
        <w:rPr>
          <w:rFonts w:ascii="Arial Narrow" w:hAnsi="Arial Narrow" w:cs="Arial"/>
        </w:rPr>
      </w:pPr>
      <w:proofErr w:type="gramStart"/>
      <w:r w:rsidRPr="00F7634D">
        <w:rPr>
          <w:rFonts w:ascii="Arial Narrow" w:hAnsi="Arial Narrow" w:cs="Arial"/>
        </w:rPr>
        <w:t>the</w:t>
      </w:r>
      <w:proofErr w:type="gramEnd"/>
      <w:r w:rsidRPr="00F7634D">
        <w:rPr>
          <w:rFonts w:ascii="Arial Narrow" w:hAnsi="Arial Narrow" w:cs="Arial"/>
        </w:rPr>
        <w:t xml:space="preserve"> appellant will be given seven days to provide a written submission.</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Upon receipt of the appellant’s written submission the appeal authority must forward it to the Municipal Planning Tribunal or the official authorized in terms of section 7</w:t>
      </w:r>
      <w:r>
        <w:rPr>
          <w:rFonts w:ascii="Arial Narrow" w:hAnsi="Arial Narrow" w:cs="Arial"/>
        </w:rPr>
        <w:t>2</w:t>
      </w:r>
      <w:r w:rsidRPr="00F7634D">
        <w:rPr>
          <w:rFonts w:ascii="Arial Narrow" w:hAnsi="Arial Narrow" w:cs="Arial"/>
        </w:rPr>
        <w:t>(1).</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The Municipal Planning Tribunal or the authorized official has seven days in which to provide the written response, if no written submission is received it will be deemed that the party has the declined the opportunity.</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An extension of time maybe requested in writing in advance of the due date for submissions, accompanied by reasons for the request of extension.</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Following receipt of a request the appeal authority must issue a written decision to all parties.</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Following receipt of any written submissions the registrar must forward the appeal record to the appeal authority, including written submissions.</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If no written submissions are received from the parties the registrar will forward the existing appeal record to the appeal authority for adjudication.</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The presiding officer of the appeal authority will decide whether or not to accept the late written submissions.</w:t>
      </w:r>
    </w:p>
    <w:p w:rsidR="00803CDA" w:rsidRPr="00F7634D" w:rsidRDefault="00803CDA" w:rsidP="00803CDA">
      <w:pPr>
        <w:numPr>
          <w:ilvl w:val="1"/>
          <w:numId w:val="193"/>
        </w:numPr>
        <w:tabs>
          <w:tab w:val="left" w:pos="426"/>
        </w:tabs>
        <w:ind w:left="709" w:hanging="283"/>
        <w:rPr>
          <w:rFonts w:ascii="Arial Narrow" w:hAnsi="Arial Narrow" w:cs="Arial"/>
        </w:rPr>
      </w:pPr>
      <w:r w:rsidRPr="00F7634D">
        <w:rPr>
          <w:rFonts w:ascii="Arial Narrow" w:hAnsi="Arial Narrow" w:cs="Arial"/>
        </w:rPr>
        <w:t>The appeal authority issues a decision in writing to all other parties, who have seven days to respond.</w:t>
      </w:r>
    </w:p>
    <w:p w:rsidR="00803CDA" w:rsidRPr="00DB0DC7" w:rsidRDefault="00803CDA" w:rsidP="00803CDA">
      <w:pPr>
        <w:tabs>
          <w:tab w:val="left" w:pos="426"/>
        </w:tabs>
        <w:ind w:left="720" w:hanging="720"/>
        <w:jc w:val="both"/>
        <w:rPr>
          <w:rFonts w:ascii="Arial Narrow" w:hAnsi="Arial Narrow"/>
          <w:sz w:val="14"/>
        </w:rPr>
      </w:pPr>
    </w:p>
    <w:p w:rsidR="00803CDA" w:rsidRPr="00F7634D" w:rsidRDefault="00803CDA" w:rsidP="00FC651C">
      <w:pPr>
        <w:pStyle w:val="Heading2"/>
        <w:numPr>
          <w:ilvl w:val="0"/>
          <w:numId w:val="0"/>
        </w:numPr>
        <w:tabs>
          <w:tab w:val="left" w:pos="426"/>
        </w:tabs>
        <w:jc w:val="both"/>
        <w:rPr>
          <w:rFonts w:ascii="Arial Narrow" w:hAnsi="Arial Narrow"/>
          <w:sz w:val="20"/>
        </w:rPr>
      </w:pPr>
      <w:bookmarkStart w:id="92" w:name="_Toc393797424"/>
      <w:r>
        <w:rPr>
          <w:rFonts w:ascii="Arial Narrow" w:hAnsi="Arial Narrow"/>
          <w:sz w:val="20"/>
        </w:rPr>
        <w:t>84</w:t>
      </w:r>
      <w:r w:rsidRPr="00F7634D">
        <w:rPr>
          <w:rFonts w:ascii="Arial Narrow" w:hAnsi="Arial Narrow"/>
          <w:sz w:val="20"/>
        </w:rPr>
        <w:t>.</w:t>
      </w:r>
      <w:r w:rsidRPr="00F7634D">
        <w:rPr>
          <w:rFonts w:ascii="Arial Narrow" w:hAnsi="Arial Narrow"/>
          <w:sz w:val="20"/>
        </w:rPr>
        <w:tab/>
        <w:t>DECISION OF APPEAL AUTHORITY</w:t>
      </w:r>
      <w:bookmarkEnd w:id="92"/>
    </w:p>
    <w:p w:rsidR="00803CDA" w:rsidRPr="00DB0DC7" w:rsidRDefault="00803CDA" w:rsidP="00803CDA">
      <w:pPr>
        <w:tabs>
          <w:tab w:val="left" w:pos="426"/>
        </w:tabs>
        <w:rPr>
          <w:rFonts w:ascii="Arial Narrow" w:hAnsi="Arial Narrow"/>
          <w:sz w:val="16"/>
        </w:rPr>
      </w:pPr>
    </w:p>
    <w:p w:rsidR="00803CDA" w:rsidRPr="00F7634D" w:rsidRDefault="00803CDA" w:rsidP="00803CDA">
      <w:pPr>
        <w:numPr>
          <w:ilvl w:val="0"/>
          <w:numId w:val="194"/>
        </w:numPr>
        <w:tabs>
          <w:tab w:val="left" w:pos="426"/>
        </w:tabs>
        <w:ind w:left="426" w:hanging="426"/>
        <w:rPr>
          <w:rFonts w:ascii="Arial Narrow" w:hAnsi="Arial Narrow" w:cs="Arial"/>
        </w:rPr>
      </w:pPr>
      <w:r w:rsidRPr="00F7634D">
        <w:rPr>
          <w:rFonts w:ascii="Arial Narrow" w:hAnsi="Arial Narrow" w:cs="Arial"/>
        </w:rPr>
        <w:t>After hearing all parties the appeal authority:</w:t>
      </w:r>
    </w:p>
    <w:p w:rsidR="00803CDA" w:rsidRPr="00DB0DC7" w:rsidRDefault="00803CDA" w:rsidP="00803CDA">
      <w:pPr>
        <w:tabs>
          <w:tab w:val="left" w:pos="426"/>
        </w:tabs>
        <w:ind w:left="1276"/>
        <w:rPr>
          <w:rFonts w:ascii="Arial Narrow" w:hAnsi="Arial Narrow" w:cs="Arial"/>
          <w:sz w:val="12"/>
        </w:rPr>
      </w:pPr>
    </w:p>
    <w:p w:rsidR="00803CDA" w:rsidRPr="00F7634D" w:rsidRDefault="00803CDA" w:rsidP="00803CDA">
      <w:pPr>
        <w:numPr>
          <w:ilvl w:val="1"/>
          <w:numId w:val="194"/>
        </w:numPr>
        <w:tabs>
          <w:tab w:val="left" w:pos="426"/>
        </w:tabs>
        <w:ind w:left="709" w:hanging="283"/>
        <w:rPr>
          <w:rFonts w:ascii="Arial Narrow" w:hAnsi="Arial Narrow" w:cs="Arial"/>
        </w:rPr>
      </w:pPr>
      <w:r w:rsidRPr="00F7634D">
        <w:rPr>
          <w:rFonts w:ascii="Arial Narrow" w:hAnsi="Arial Narrow" w:cs="Arial"/>
        </w:rPr>
        <w:t>May request any further information from any party;</w:t>
      </w:r>
    </w:p>
    <w:p w:rsidR="00803CDA" w:rsidRPr="00F7634D" w:rsidRDefault="00803CDA" w:rsidP="00803CDA">
      <w:pPr>
        <w:numPr>
          <w:ilvl w:val="1"/>
          <w:numId w:val="194"/>
        </w:numPr>
        <w:tabs>
          <w:tab w:val="left" w:pos="426"/>
        </w:tabs>
        <w:ind w:left="709" w:hanging="283"/>
        <w:rPr>
          <w:rFonts w:ascii="Arial Narrow" w:hAnsi="Arial Narrow" w:cs="Arial"/>
        </w:rPr>
      </w:pPr>
      <w:r w:rsidRPr="00F7634D">
        <w:rPr>
          <w:rFonts w:ascii="Arial Narrow" w:hAnsi="Arial Narrow" w:cs="Arial"/>
        </w:rPr>
        <w:t>May postpone the matter for a reasonable period;</w:t>
      </w:r>
    </w:p>
    <w:p w:rsidR="00803CDA" w:rsidRDefault="00803CDA" w:rsidP="00803CDA">
      <w:pPr>
        <w:numPr>
          <w:ilvl w:val="1"/>
          <w:numId w:val="194"/>
        </w:numPr>
        <w:tabs>
          <w:tab w:val="left" w:pos="426"/>
        </w:tabs>
        <w:ind w:left="709" w:hanging="283"/>
        <w:rPr>
          <w:rFonts w:ascii="Arial Narrow" w:hAnsi="Arial Narrow" w:cs="Arial"/>
        </w:rPr>
      </w:pPr>
      <w:r w:rsidRPr="00F7634D">
        <w:rPr>
          <w:rFonts w:ascii="Arial Narrow" w:hAnsi="Arial Narrow" w:cs="Arial"/>
        </w:rPr>
        <w:t>Must within 21 days after the last day of the hearing, issue its decision with reasons</w:t>
      </w:r>
    </w:p>
    <w:p w:rsidR="00803CDA" w:rsidRPr="00DB0DC7" w:rsidRDefault="00803CDA" w:rsidP="00803CDA">
      <w:pPr>
        <w:tabs>
          <w:tab w:val="left" w:pos="426"/>
        </w:tabs>
        <w:ind w:left="709"/>
        <w:rPr>
          <w:rFonts w:ascii="Arial Narrow" w:hAnsi="Arial Narrow" w:cs="Arial"/>
          <w:sz w:val="12"/>
        </w:rPr>
      </w:pPr>
    </w:p>
    <w:p w:rsidR="00803CDA" w:rsidRPr="00F7634D" w:rsidRDefault="00803CDA" w:rsidP="00803CDA">
      <w:pPr>
        <w:numPr>
          <w:ilvl w:val="0"/>
          <w:numId w:val="194"/>
        </w:numPr>
        <w:tabs>
          <w:tab w:val="left" w:pos="426"/>
        </w:tabs>
        <w:ind w:left="426" w:hanging="426"/>
        <w:rPr>
          <w:rFonts w:ascii="Arial Narrow" w:hAnsi="Arial Narrow" w:cs="Arial"/>
        </w:rPr>
      </w:pPr>
      <w:r w:rsidRPr="00F7634D">
        <w:rPr>
          <w:rFonts w:ascii="Arial Narrow" w:hAnsi="Arial Narrow" w:cs="Arial"/>
        </w:rPr>
        <w:t>The appeal authority may confirm, amend or rescind the decision of the Municipal Planning Tribunal or official authorized in terms of section 7</w:t>
      </w:r>
      <w:r>
        <w:rPr>
          <w:rFonts w:ascii="Arial Narrow" w:hAnsi="Arial Narrow" w:cs="Arial"/>
        </w:rPr>
        <w:t>2</w:t>
      </w:r>
      <w:r w:rsidRPr="00F7634D">
        <w:rPr>
          <w:rFonts w:ascii="Arial Narrow" w:hAnsi="Arial Narrow" w:cs="Arial"/>
        </w:rPr>
        <w:t>(1) and may include an award of costs.</w:t>
      </w:r>
    </w:p>
    <w:p w:rsidR="00803CDA" w:rsidRPr="00F7634D" w:rsidRDefault="00803CDA" w:rsidP="00803CDA">
      <w:pPr>
        <w:tabs>
          <w:tab w:val="left" w:pos="426"/>
        </w:tabs>
        <w:ind w:left="426" w:hanging="426"/>
        <w:rPr>
          <w:rFonts w:ascii="Arial Narrow" w:hAnsi="Arial Narrow" w:cs="Arial"/>
        </w:rPr>
      </w:pPr>
    </w:p>
    <w:p w:rsidR="00803CDA" w:rsidRPr="00F7634D" w:rsidRDefault="00803CDA" w:rsidP="00803CDA">
      <w:pPr>
        <w:numPr>
          <w:ilvl w:val="0"/>
          <w:numId w:val="194"/>
        </w:numPr>
        <w:tabs>
          <w:tab w:val="left" w:pos="426"/>
        </w:tabs>
        <w:ind w:left="426" w:hanging="426"/>
        <w:rPr>
          <w:rFonts w:ascii="Arial Narrow" w:hAnsi="Arial Narrow" w:cs="Arial"/>
        </w:rPr>
      </w:pPr>
      <w:r w:rsidRPr="00F7634D">
        <w:rPr>
          <w:rFonts w:ascii="Arial Narrow" w:hAnsi="Arial Narrow" w:cs="Arial"/>
        </w:rPr>
        <w:t>The presiding officer must sign the decision of the appeal authority and any order made by it.</w:t>
      </w:r>
    </w:p>
    <w:p w:rsidR="00803CDA" w:rsidRPr="00F7634D" w:rsidRDefault="00803CDA" w:rsidP="00803CDA">
      <w:pPr>
        <w:tabs>
          <w:tab w:val="left" w:pos="426"/>
        </w:tabs>
        <w:rPr>
          <w:rFonts w:ascii="Arial Narrow" w:hAnsi="Arial Narrow" w:cs="Arial"/>
        </w:rPr>
      </w:pPr>
    </w:p>
    <w:p w:rsidR="00803CDA" w:rsidRPr="00F7634D" w:rsidRDefault="00803CDA" w:rsidP="00803CDA">
      <w:pPr>
        <w:numPr>
          <w:ilvl w:val="0"/>
          <w:numId w:val="194"/>
        </w:numPr>
        <w:tabs>
          <w:tab w:val="left" w:pos="426"/>
        </w:tabs>
        <w:ind w:left="426" w:hanging="426"/>
        <w:rPr>
          <w:rFonts w:ascii="Arial Narrow" w:hAnsi="Arial Narrow" w:cs="Arial"/>
        </w:rPr>
      </w:pPr>
      <w:r w:rsidRPr="00F7634D">
        <w:rPr>
          <w:rFonts w:ascii="Arial Narrow" w:hAnsi="Arial Narrow" w:cs="Arial"/>
        </w:rPr>
        <w:t>The registrar must notify the parties of the decision of the appeal authority within 7 days, together with reasons.</w:t>
      </w:r>
    </w:p>
    <w:p w:rsidR="00803CDA" w:rsidRPr="00F7634D" w:rsidRDefault="00803CDA" w:rsidP="00803CDA">
      <w:pPr>
        <w:tabs>
          <w:tab w:val="left" w:pos="426"/>
        </w:tabs>
        <w:ind w:left="426" w:hanging="426"/>
        <w:rPr>
          <w:rFonts w:ascii="Arial Narrow" w:hAnsi="Arial Narrow" w:cs="Arial"/>
        </w:rPr>
      </w:pPr>
    </w:p>
    <w:p w:rsidR="00803CDA" w:rsidRPr="00F7634D" w:rsidRDefault="00803CDA" w:rsidP="00803CDA">
      <w:pPr>
        <w:numPr>
          <w:ilvl w:val="0"/>
          <w:numId w:val="194"/>
        </w:numPr>
        <w:tabs>
          <w:tab w:val="left" w:pos="426"/>
        </w:tabs>
        <w:ind w:left="426" w:hanging="426"/>
        <w:rPr>
          <w:rFonts w:ascii="Arial Narrow" w:hAnsi="Arial Narrow" w:cs="Arial"/>
        </w:rPr>
      </w:pPr>
      <w:r w:rsidRPr="00F7634D">
        <w:rPr>
          <w:rFonts w:ascii="Arial Narrow" w:hAnsi="Arial Narrow" w:cs="Arial"/>
        </w:rPr>
        <w:t>The appeal authority must, in its decision, give directives to the municipality as to how such a decision must be implemented.</w:t>
      </w:r>
    </w:p>
    <w:p w:rsidR="00803CDA" w:rsidRPr="00F7634D" w:rsidRDefault="00803CDA" w:rsidP="00803CDA">
      <w:pPr>
        <w:pStyle w:val="ListParagraph"/>
        <w:tabs>
          <w:tab w:val="left" w:pos="426"/>
        </w:tabs>
        <w:ind w:left="426" w:hanging="426"/>
        <w:rPr>
          <w:rFonts w:ascii="Arial Narrow" w:hAnsi="Arial Narrow" w:cs="Arial"/>
          <w:sz w:val="20"/>
          <w:szCs w:val="20"/>
        </w:rPr>
      </w:pPr>
    </w:p>
    <w:p w:rsidR="00803CDA" w:rsidRPr="00F7634D" w:rsidRDefault="00803CDA" w:rsidP="00803CDA">
      <w:pPr>
        <w:numPr>
          <w:ilvl w:val="0"/>
          <w:numId w:val="194"/>
        </w:numPr>
        <w:tabs>
          <w:tab w:val="left" w:pos="426"/>
        </w:tabs>
        <w:ind w:left="426" w:hanging="426"/>
        <w:rPr>
          <w:rFonts w:ascii="Arial Narrow" w:hAnsi="Arial Narrow" w:cs="Arial"/>
        </w:rPr>
      </w:pPr>
      <w:r w:rsidRPr="00F7634D">
        <w:rPr>
          <w:rFonts w:ascii="Arial Narrow" w:hAnsi="Arial Narrow" w:cs="Arial"/>
        </w:rPr>
        <w:t>Where an appeal is uphold the municipal manager must within 21 days of the decision publish the decision in the Provincial Gazette.</w:t>
      </w:r>
    </w:p>
    <w:p w:rsidR="00803CDA" w:rsidRPr="00F7634D" w:rsidRDefault="00803CDA" w:rsidP="00803CDA">
      <w:pPr>
        <w:tabs>
          <w:tab w:val="left" w:pos="426"/>
        </w:tabs>
        <w:spacing w:line="280" w:lineRule="exact"/>
        <w:ind w:left="1287" w:hanging="567"/>
        <w:rPr>
          <w:rFonts w:ascii="Arial Narrow" w:hAnsi="Arial Narrow" w:cs="Arial"/>
        </w:rPr>
      </w:pPr>
    </w:p>
    <w:p w:rsidR="00803CDA" w:rsidRPr="00F7634D" w:rsidRDefault="00803CDA" w:rsidP="00803CDA">
      <w:pPr>
        <w:pStyle w:val="Heading1"/>
        <w:tabs>
          <w:tab w:val="left" w:pos="426"/>
        </w:tabs>
        <w:jc w:val="center"/>
        <w:rPr>
          <w:rFonts w:ascii="Arial Narrow" w:hAnsi="Arial Narrow" w:cs="Arial"/>
          <w:sz w:val="20"/>
        </w:rPr>
      </w:pPr>
      <w:bookmarkStart w:id="93" w:name="_Toc393797425"/>
      <w:r w:rsidRPr="00F7634D">
        <w:rPr>
          <w:rFonts w:ascii="Arial Narrow" w:hAnsi="Arial Narrow" w:cs="Arial"/>
          <w:sz w:val="20"/>
        </w:rPr>
        <w:t>CHAPTER VII – PROVISION OF ENGINEERING SERVICES</w:t>
      </w:r>
      <w:bookmarkEnd w:id="93"/>
    </w:p>
    <w:p w:rsidR="00803CDA" w:rsidRPr="00F7634D" w:rsidRDefault="00803CDA" w:rsidP="00FC651C">
      <w:pPr>
        <w:pStyle w:val="Heading2"/>
        <w:keepNext w:val="0"/>
        <w:numPr>
          <w:ilvl w:val="0"/>
          <w:numId w:val="0"/>
        </w:numPr>
        <w:tabs>
          <w:tab w:val="left" w:pos="426"/>
        </w:tabs>
        <w:spacing w:before="200" w:line="271" w:lineRule="auto"/>
        <w:jc w:val="left"/>
        <w:rPr>
          <w:rFonts w:ascii="Arial Narrow" w:hAnsi="Arial Narrow"/>
          <w:sz w:val="20"/>
        </w:rPr>
      </w:pPr>
      <w:bookmarkStart w:id="94" w:name="_Toc393797426"/>
      <w:r w:rsidRPr="00F7634D">
        <w:rPr>
          <w:rFonts w:ascii="Arial Narrow" w:hAnsi="Arial Narrow"/>
          <w:sz w:val="20"/>
        </w:rPr>
        <w:t>8</w:t>
      </w:r>
      <w:r>
        <w:rPr>
          <w:rFonts w:ascii="Arial Narrow" w:hAnsi="Arial Narrow"/>
          <w:sz w:val="20"/>
        </w:rPr>
        <w:t>5</w:t>
      </w:r>
      <w:r w:rsidRPr="00F7634D">
        <w:rPr>
          <w:rFonts w:ascii="Arial Narrow" w:hAnsi="Arial Narrow"/>
          <w:sz w:val="20"/>
        </w:rPr>
        <w:t>.</w:t>
      </w:r>
      <w:r w:rsidRPr="00F7634D">
        <w:rPr>
          <w:rFonts w:ascii="Arial Narrow" w:hAnsi="Arial Narrow"/>
          <w:sz w:val="20"/>
        </w:rPr>
        <w:tab/>
        <w:t>RESPONSIBILITY FOR PROVISION OF ENGINEERING SERVICES</w:t>
      </w:r>
      <w:bookmarkEnd w:id="94"/>
    </w:p>
    <w:p w:rsidR="00803CDA" w:rsidRPr="00F7634D" w:rsidRDefault="00803CDA" w:rsidP="00803CDA">
      <w:pPr>
        <w:tabs>
          <w:tab w:val="left" w:pos="426"/>
          <w:tab w:val="left" w:pos="851"/>
        </w:tabs>
        <w:spacing w:before="180"/>
        <w:jc w:val="both"/>
        <w:rPr>
          <w:rFonts w:ascii="Arial Narrow" w:hAnsi="Arial Narrow"/>
          <w:color w:val="00B0F0"/>
        </w:rPr>
      </w:pPr>
    </w:p>
    <w:p w:rsidR="00803CDA" w:rsidRPr="00F7634D" w:rsidRDefault="00803CDA" w:rsidP="00803CDA">
      <w:pPr>
        <w:numPr>
          <w:ilvl w:val="0"/>
          <w:numId w:val="195"/>
        </w:numPr>
        <w:tabs>
          <w:tab w:val="left" w:pos="426"/>
        </w:tabs>
        <w:ind w:left="426" w:hanging="426"/>
        <w:jc w:val="both"/>
        <w:rPr>
          <w:rFonts w:ascii="Arial Narrow" w:hAnsi="Arial Narrow" w:cs="Arial"/>
        </w:rPr>
      </w:pPr>
      <w:r w:rsidRPr="00F7634D">
        <w:rPr>
          <w:rFonts w:ascii="Arial Narrow" w:hAnsi="Arial Narrow" w:cs="Arial"/>
          <w:color w:val="000000"/>
        </w:rPr>
        <w:t xml:space="preserve">An applicant is responsible for the provision, installation and costs of internal </w:t>
      </w:r>
      <w:r w:rsidRPr="00F7634D">
        <w:rPr>
          <w:rFonts w:ascii="Arial Narrow" w:hAnsi="Arial Narrow" w:cs="Arial"/>
        </w:rPr>
        <w:t>engineering services required for a development when an application is approved, as contemplated in section 49(1) of the Spatial Planning and Land Use Management Act.</w:t>
      </w:r>
    </w:p>
    <w:p w:rsidR="00803CDA" w:rsidRPr="00F7634D" w:rsidRDefault="00803CDA" w:rsidP="00803CDA">
      <w:pPr>
        <w:tabs>
          <w:tab w:val="left" w:pos="426"/>
          <w:tab w:val="left" w:pos="851"/>
        </w:tabs>
        <w:ind w:left="426" w:hanging="426"/>
        <w:jc w:val="both"/>
        <w:rPr>
          <w:rFonts w:ascii="Arial Narrow" w:hAnsi="Arial Narrow" w:cs="Arial"/>
        </w:rPr>
      </w:pPr>
    </w:p>
    <w:p w:rsidR="00803CDA" w:rsidRPr="00F7634D" w:rsidRDefault="00803CDA" w:rsidP="00803CDA">
      <w:pPr>
        <w:numPr>
          <w:ilvl w:val="0"/>
          <w:numId w:val="195"/>
        </w:numPr>
        <w:tabs>
          <w:tab w:val="left" w:pos="426"/>
        </w:tabs>
        <w:spacing w:after="200"/>
        <w:ind w:left="426" w:hanging="426"/>
        <w:jc w:val="both"/>
        <w:rPr>
          <w:rFonts w:ascii="Arial Narrow" w:hAnsi="Arial Narrow" w:cs="Arial"/>
        </w:rPr>
      </w:pPr>
      <w:r w:rsidRPr="00F7634D">
        <w:rPr>
          <w:rFonts w:ascii="Arial Narrow" w:hAnsi="Arial Narrow" w:cs="Arial"/>
        </w:rPr>
        <w:t>The Municipality is responsible for the provision and installation of external engineering services, as contemplated in section 49(2) of the Spatial Planning and Land Use Management Act.</w:t>
      </w:r>
    </w:p>
    <w:p w:rsidR="00803CDA" w:rsidRPr="00F7634D" w:rsidRDefault="00803CDA" w:rsidP="00803CDA">
      <w:pPr>
        <w:numPr>
          <w:ilvl w:val="0"/>
          <w:numId w:val="195"/>
        </w:numPr>
        <w:tabs>
          <w:tab w:val="left" w:pos="426"/>
        </w:tabs>
        <w:spacing w:after="200"/>
        <w:ind w:left="426" w:hanging="426"/>
        <w:jc w:val="both"/>
        <w:rPr>
          <w:rFonts w:ascii="Arial Narrow" w:hAnsi="Arial Narrow" w:cs="Arial"/>
          <w:color w:val="000000"/>
        </w:rPr>
      </w:pPr>
      <w:r w:rsidRPr="00F7634D">
        <w:rPr>
          <w:rFonts w:ascii="Arial Narrow" w:hAnsi="Arial Narrow" w:cs="Arial"/>
          <w:color w:val="000000"/>
        </w:rPr>
        <w:t xml:space="preserve">When the </w:t>
      </w:r>
      <w:r w:rsidRPr="00F7634D">
        <w:rPr>
          <w:rFonts w:ascii="Arial Narrow" w:hAnsi="Arial Narrow" w:cs="Arial"/>
        </w:rPr>
        <w:t>Municipality is not the provider of an engineering service, the applicant must satisfy the Municipality that adequate arrangements have been made with the relevant service provider for the provision of that service, as contemplated in section 49(3) of the Spatial Planning and Land Use Management Act.</w:t>
      </w:r>
    </w:p>
    <w:p w:rsidR="00803CDA" w:rsidRPr="00F7634D" w:rsidRDefault="00803CDA" w:rsidP="00803CDA">
      <w:pPr>
        <w:numPr>
          <w:ilvl w:val="0"/>
          <w:numId w:val="195"/>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may enter into a written agreement with an applicant to provide that—</w:t>
      </w:r>
    </w:p>
    <w:p w:rsidR="00803CDA" w:rsidRPr="00F7634D" w:rsidRDefault="00803CDA" w:rsidP="00803CDA">
      <w:pPr>
        <w:tabs>
          <w:tab w:val="left" w:pos="426"/>
        </w:tabs>
        <w:ind w:left="720"/>
        <w:jc w:val="both"/>
        <w:rPr>
          <w:rFonts w:ascii="Arial Narrow" w:hAnsi="Arial Narrow" w:cs="Arial"/>
          <w:color w:val="000000"/>
        </w:rPr>
      </w:pPr>
    </w:p>
    <w:p w:rsidR="00803CDA" w:rsidRPr="00F7634D" w:rsidRDefault="00803CDA" w:rsidP="00803CDA">
      <w:pPr>
        <w:numPr>
          <w:ilvl w:val="0"/>
          <w:numId w:val="146"/>
        </w:numPr>
        <w:tabs>
          <w:tab w:val="left" w:pos="426"/>
        </w:tabs>
        <w:ind w:left="709" w:hanging="283"/>
        <w:jc w:val="both"/>
        <w:rPr>
          <w:rFonts w:ascii="Arial Narrow" w:hAnsi="Arial Narrow" w:cs="Arial"/>
          <w:color w:val="000000"/>
        </w:rPr>
      </w:pPr>
      <w:r w:rsidRPr="00F7634D">
        <w:rPr>
          <w:rFonts w:ascii="Arial Narrow" w:hAnsi="Arial Narrow" w:cs="Arial"/>
          <w:color w:val="000000"/>
        </w:rPr>
        <w:t xml:space="preserve">the applicant will install the external engineering service instead of paying the applicable development charges; or </w:t>
      </w:r>
    </w:p>
    <w:p w:rsidR="00803CDA" w:rsidRPr="00F7634D" w:rsidRDefault="00803CDA" w:rsidP="00803CDA">
      <w:pPr>
        <w:numPr>
          <w:ilvl w:val="0"/>
          <w:numId w:val="146"/>
        </w:numPr>
        <w:tabs>
          <w:tab w:val="left" w:pos="426"/>
        </w:tabs>
        <w:ind w:left="709" w:hanging="283"/>
        <w:jc w:val="both"/>
        <w:rPr>
          <w:rFonts w:ascii="Arial Narrow" w:hAnsi="Arial Narrow" w:cs="Arial"/>
          <w:color w:val="000000"/>
        </w:rPr>
      </w:pP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fair and reasonable cost of the external engineering service may be set off against the development charges payable by the applicant.</w:t>
      </w:r>
    </w:p>
    <w:p w:rsidR="00803CDA" w:rsidRPr="00DB0DC7" w:rsidRDefault="00803CDA" w:rsidP="00803CDA">
      <w:pPr>
        <w:tabs>
          <w:tab w:val="left" w:pos="426"/>
        </w:tabs>
        <w:ind w:left="1276"/>
        <w:jc w:val="both"/>
        <w:rPr>
          <w:rFonts w:ascii="Arial Narrow" w:hAnsi="Arial Narrow" w:cs="Arial"/>
          <w:color w:val="000000"/>
          <w:sz w:val="14"/>
        </w:rPr>
      </w:pPr>
    </w:p>
    <w:p w:rsidR="00803CDA" w:rsidRPr="00F7634D" w:rsidRDefault="00803CDA" w:rsidP="00803CDA">
      <w:pPr>
        <w:pStyle w:val="ListParagraph"/>
        <w:numPr>
          <w:ilvl w:val="0"/>
          <w:numId w:val="195"/>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If necessary to maintain the functionality of the municipality’s long term plans, The Metro may require an applicant, when installing an external engineering service, to install a service in excess of the capacity of service of service required for the land development. </w:t>
      </w:r>
    </w:p>
    <w:p w:rsidR="00803CDA" w:rsidRPr="00F7634D" w:rsidRDefault="00803CDA" w:rsidP="00803CDA">
      <w:pPr>
        <w:pStyle w:val="ListParagraph"/>
        <w:tabs>
          <w:tab w:val="left" w:pos="426"/>
        </w:tabs>
        <w:jc w:val="both"/>
        <w:rPr>
          <w:rFonts w:ascii="Arial Narrow" w:hAnsi="Arial Narrow" w:cs="Arial"/>
          <w:color w:val="000000"/>
          <w:sz w:val="20"/>
          <w:szCs w:val="20"/>
        </w:rPr>
      </w:pPr>
    </w:p>
    <w:p w:rsidR="00803CDA" w:rsidRPr="00F7634D" w:rsidRDefault="00803CDA" w:rsidP="00803CDA">
      <w:pPr>
        <w:pStyle w:val="ListParagraph"/>
        <w:numPr>
          <w:ilvl w:val="2"/>
          <w:numId w:val="193"/>
        </w:numPr>
        <w:tabs>
          <w:tab w:val="left" w:pos="426"/>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If the metro requires the applicant to install an external engineering service, the fair and reasonable cost of doing so may be set off against the applicant’s development charge liability. </w:t>
      </w:r>
    </w:p>
    <w:p w:rsidR="00803CDA" w:rsidRPr="00F7634D" w:rsidRDefault="00803CDA" w:rsidP="00803CDA">
      <w:pPr>
        <w:pStyle w:val="ListParagraph"/>
        <w:numPr>
          <w:ilvl w:val="2"/>
          <w:numId w:val="193"/>
        </w:numPr>
        <w:tabs>
          <w:tab w:val="left" w:pos="426"/>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An applicant is liable for the full development cost for installing external engineering services to meet the capacity of services required for the land development even if the costs exceeds the developmental charges for all phases of the development. </w:t>
      </w:r>
    </w:p>
    <w:p w:rsidR="00803CDA" w:rsidRPr="00DB0DC7" w:rsidRDefault="00803CDA" w:rsidP="00803CDA">
      <w:pPr>
        <w:pStyle w:val="ListParagraph"/>
        <w:tabs>
          <w:tab w:val="left" w:pos="426"/>
        </w:tabs>
        <w:ind w:left="2340"/>
        <w:jc w:val="both"/>
        <w:rPr>
          <w:rFonts w:ascii="Arial Narrow" w:hAnsi="Arial Narrow" w:cs="Arial"/>
          <w:color w:val="000000"/>
          <w:sz w:val="12"/>
          <w:szCs w:val="20"/>
        </w:rPr>
      </w:pPr>
    </w:p>
    <w:p w:rsidR="00803CDA" w:rsidRPr="00F7634D" w:rsidRDefault="00803CDA" w:rsidP="00803CDA">
      <w:pPr>
        <w:pStyle w:val="ListParagraph"/>
        <w:numPr>
          <w:ilvl w:val="0"/>
          <w:numId w:val="193"/>
        </w:numPr>
        <w:tabs>
          <w:tab w:val="left" w:pos="426"/>
        </w:tabs>
        <w:ind w:left="426" w:hanging="426"/>
        <w:rPr>
          <w:rFonts w:ascii="Arial Narrow" w:hAnsi="Arial Narrow" w:cs="Arial"/>
          <w:color w:val="000000"/>
          <w:sz w:val="20"/>
          <w:szCs w:val="20"/>
        </w:rPr>
      </w:pPr>
      <w:r>
        <w:rPr>
          <w:rFonts w:ascii="Arial Narrow" w:hAnsi="Arial Narrow" w:cs="Arial"/>
          <w:color w:val="000000"/>
          <w:sz w:val="20"/>
          <w:szCs w:val="20"/>
        </w:rPr>
        <w:t xml:space="preserve"> </w:t>
      </w:r>
      <w:r w:rsidRPr="00F7634D">
        <w:rPr>
          <w:rFonts w:ascii="Arial Narrow" w:hAnsi="Arial Narrow" w:cs="Arial"/>
          <w:color w:val="000000"/>
          <w:sz w:val="20"/>
          <w:szCs w:val="20"/>
        </w:rPr>
        <w:t>Areas under traditional leadership</w:t>
      </w:r>
    </w:p>
    <w:p w:rsidR="00803CDA" w:rsidRPr="00F7634D" w:rsidRDefault="00803CDA" w:rsidP="00803CDA">
      <w:pPr>
        <w:pStyle w:val="ListParagraph"/>
        <w:numPr>
          <w:ilvl w:val="1"/>
          <w:numId w:val="193"/>
        </w:numPr>
        <w:tabs>
          <w:tab w:val="left" w:pos="426"/>
        </w:tabs>
        <w:ind w:left="709" w:hanging="283"/>
        <w:rPr>
          <w:rFonts w:ascii="Arial Narrow" w:hAnsi="Arial Narrow" w:cs="Arial"/>
          <w:color w:val="000000"/>
          <w:sz w:val="20"/>
          <w:szCs w:val="20"/>
        </w:rPr>
      </w:pPr>
      <w:r w:rsidRPr="00F7634D">
        <w:rPr>
          <w:rFonts w:ascii="Arial Narrow" w:hAnsi="Arial Narrow" w:cs="Arial"/>
          <w:color w:val="000000"/>
          <w:sz w:val="20"/>
          <w:szCs w:val="20"/>
        </w:rPr>
        <w:t xml:space="preserve">A traditional council may conclude a service level agreement with the municipality in whose municipal area that traditional council is located, subject to the provisions of any relevant national and provincial legislation, provided that the traditional council may not make a land development decision. </w:t>
      </w:r>
    </w:p>
    <w:p w:rsidR="00803CDA" w:rsidRPr="00F7634D" w:rsidRDefault="00803CDA" w:rsidP="00803CDA">
      <w:pPr>
        <w:pStyle w:val="ListParagraph"/>
        <w:numPr>
          <w:ilvl w:val="1"/>
          <w:numId w:val="193"/>
        </w:numPr>
        <w:tabs>
          <w:tab w:val="left" w:pos="426"/>
        </w:tabs>
        <w:ind w:left="709" w:hanging="283"/>
        <w:rPr>
          <w:rFonts w:ascii="Arial Narrow" w:hAnsi="Arial Narrow" w:cs="Arial"/>
          <w:color w:val="000000"/>
          <w:sz w:val="20"/>
          <w:szCs w:val="20"/>
        </w:rPr>
      </w:pPr>
      <w:r w:rsidRPr="00F7634D">
        <w:rPr>
          <w:rFonts w:ascii="Arial Narrow" w:hAnsi="Arial Narrow" w:cs="Arial"/>
          <w:color w:val="000000"/>
          <w:sz w:val="20"/>
          <w:szCs w:val="20"/>
        </w:rPr>
        <w:t>If a traditional council does not conclude a service level agreement with the municipality as contemplated in (a) , that the traditional council is responsible for providing proof of the allocation of land in terms of customary law applicable in that traditional area to the applicant of a land development and land use application .</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95" w:name="_Toc393797427"/>
      <w:r w:rsidRPr="00F7634D">
        <w:rPr>
          <w:rFonts w:ascii="Arial Narrow" w:hAnsi="Arial Narrow"/>
          <w:sz w:val="20"/>
        </w:rPr>
        <w:t>8</w:t>
      </w:r>
      <w:r>
        <w:rPr>
          <w:rFonts w:ascii="Arial Narrow" w:hAnsi="Arial Narrow"/>
          <w:sz w:val="20"/>
        </w:rPr>
        <w:t>6</w:t>
      </w:r>
      <w:r w:rsidRPr="00F7634D">
        <w:rPr>
          <w:rFonts w:ascii="Arial Narrow" w:hAnsi="Arial Narrow"/>
          <w:sz w:val="20"/>
        </w:rPr>
        <w:t>.</w:t>
      </w:r>
      <w:r w:rsidRPr="00F7634D">
        <w:rPr>
          <w:rFonts w:ascii="Arial Narrow" w:hAnsi="Arial Narrow"/>
          <w:sz w:val="20"/>
        </w:rPr>
        <w:tab/>
        <w:t>DEVELOPMENT CHARGES</w:t>
      </w:r>
      <w:bookmarkEnd w:id="95"/>
    </w:p>
    <w:p w:rsidR="00803CDA" w:rsidRPr="00DB0DC7" w:rsidRDefault="00803CDA" w:rsidP="00803CDA">
      <w:pPr>
        <w:tabs>
          <w:tab w:val="left" w:pos="426"/>
        </w:tabs>
        <w:rPr>
          <w:rFonts w:ascii="Arial Narrow" w:hAnsi="Arial Narrow"/>
          <w:sz w:val="10"/>
        </w:rPr>
      </w:pPr>
    </w:p>
    <w:p w:rsidR="00803CDA" w:rsidRPr="00F7634D" w:rsidRDefault="00803CDA" w:rsidP="00803CDA">
      <w:pPr>
        <w:numPr>
          <w:ilvl w:val="0"/>
          <w:numId w:val="196"/>
        </w:numPr>
        <w:tabs>
          <w:tab w:val="left" w:pos="426"/>
        </w:tabs>
        <w:ind w:hanging="720"/>
        <w:jc w:val="both"/>
        <w:rPr>
          <w:rFonts w:ascii="Arial Narrow" w:hAnsi="Arial Narrow" w:cs="Arial"/>
          <w:color w:val="000000"/>
        </w:rPr>
      </w:pPr>
      <w:r w:rsidRPr="00F7634D">
        <w:rPr>
          <w:rFonts w:ascii="Arial Narrow" w:hAnsi="Arial Narrow" w:cs="Arial"/>
          <w:color w:val="000000"/>
        </w:rPr>
        <w:t>The applicant must pay development charges to</w:t>
      </w:r>
      <w:r>
        <w:rPr>
          <w:rFonts w:ascii="Arial Narrow" w:hAnsi="Arial Narrow" w:cs="Arial"/>
          <w:color w:val="000000"/>
        </w:rPr>
        <w:t xml:space="preserve"> the Municipality in respect of </w:t>
      </w:r>
      <w:r w:rsidRPr="00F7634D">
        <w:rPr>
          <w:rFonts w:ascii="Arial Narrow" w:hAnsi="Arial Narrow" w:cs="Arial"/>
          <w:color w:val="000000"/>
        </w:rPr>
        <w:t>the provision of an external engineering service.</w:t>
      </w:r>
    </w:p>
    <w:p w:rsidR="00803CDA" w:rsidRPr="00F7634D" w:rsidRDefault="00803CDA" w:rsidP="00803CDA">
      <w:pPr>
        <w:tabs>
          <w:tab w:val="left" w:pos="426"/>
        </w:tabs>
        <w:ind w:left="720" w:hanging="720"/>
        <w:jc w:val="both"/>
        <w:rPr>
          <w:rFonts w:ascii="Arial Narrow" w:hAnsi="Arial Narrow" w:cs="Arial"/>
          <w:color w:val="000000"/>
        </w:rPr>
      </w:pPr>
    </w:p>
    <w:p w:rsidR="00803CDA" w:rsidRPr="00F7634D" w:rsidRDefault="00803CDA" w:rsidP="00803CDA">
      <w:pPr>
        <w:numPr>
          <w:ilvl w:val="0"/>
          <w:numId w:val="196"/>
        </w:numPr>
        <w:tabs>
          <w:tab w:val="left" w:pos="426"/>
        </w:tabs>
        <w:spacing w:after="200"/>
        <w:ind w:hanging="720"/>
        <w:jc w:val="both"/>
        <w:rPr>
          <w:rFonts w:ascii="Arial Narrow" w:hAnsi="Arial Narrow" w:cs="Arial"/>
          <w:color w:val="000000"/>
        </w:rPr>
      </w:pPr>
      <w:r w:rsidRPr="00F7634D">
        <w:rPr>
          <w:rFonts w:ascii="Arial Narrow" w:hAnsi="Arial Narrow" w:cs="Arial"/>
          <w:color w:val="000000"/>
        </w:rPr>
        <w:t>The external engineering service for which development charges is payable must be set out in a policy adopted by the Municipality.</w:t>
      </w:r>
    </w:p>
    <w:p w:rsidR="00803CDA" w:rsidRPr="00F7634D" w:rsidRDefault="00803CDA" w:rsidP="00803CDA">
      <w:pPr>
        <w:numPr>
          <w:ilvl w:val="0"/>
          <w:numId w:val="196"/>
        </w:numPr>
        <w:tabs>
          <w:tab w:val="left" w:pos="426"/>
        </w:tabs>
        <w:spacing w:after="200"/>
        <w:ind w:hanging="720"/>
        <w:jc w:val="both"/>
        <w:rPr>
          <w:rFonts w:ascii="Arial Narrow" w:hAnsi="Arial Narrow" w:cs="Arial"/>
          <w:color w:val="000000"/>
        </w:rPr>
      </w:pPr>
      <w:r w:rsidRPr="00F7634D">
        <w:rPr>
          <w:rFonts w:ascii="Arial Narrow" w:hAnsi="Arial Narrow" w:cs="Arial"/>
          <w:color w:val="000000"/>
        </w:rPr>
        <w:t>The amount of the development charges payable by an applicant must be calculated in accordance with the policy adopted by the Municipality.</w:t>
      </w:r>
    </w:p>
    <w:p w:rsidR="00803CDA" w:rsidRPr="00F7634D" w:rsidRDefault="00803CDA" w:rsidP="00803CDA">
      <w:pPr>
        <w:numPr>
          <w:ilvl w:val="0"/>
          <w:numId w:val="196"/>
        </w:numPr>
        <w:tabs>
          <w:tab w:val="left" w:pos="426"/>
        </w:tabs>
        <w:spacing w:after="200"/>
        <w:ind w:hanging="720"/>
        <w:jc w:val="both"/>
        <w:rPr>
          <w:rFonts w:ascii="Arial Narrow" w:hAnsi="Arial Narrow" w:cs="Arial"/>
          <w:color w:val="000000"/>
        </w:rPr>
      </w:pPr>
      <w:r w:rsidRPr="00F7634D">
        <w:rPr>
          <w:rFonts w:ascii="Arial Narrow" w:hAnsi="Arial Narrow" w:cs="Arial"/>
          <w:color w:val="000000"/>
        </w:rPr>
        <w:t>The date by which a development charges must be paid and the means of payment must be specified in the conditions of approval.</w:t>
      </w:r>
    </w:p>
    <w:p w:rsidR="00803CDA" w:rsidRPr="00F7634D" w:rsidRDefault="00803CDA" w:rsidP="00803CDA">
      <w:pPr>
        <w:numPr>
          <w:ilvl w:val="0"/>
          <w:numId w:val="196"/>
        </w:numPr>
        <w:tabs>
          <w:tab w:val="left" w:pos="426"/>
        </w:tabs>
        <w:spacing w:after="200"/>
        <w:ind w:hanging="720"/>
        <w:jc w:val="both"/>
        <w:rPr>
          <w:rFonts w:ascii="Arial Narrow" w:hAnsi="Arial Narrow" w:cs="Arial"/>
          <w:color w:val="000000"/>
        </w:rPr>
      </w:pPr>
      <w:r w:rsidRPr="00F7634D">
        <w:rPr>
          <w:rFonts w:ascii="Arial Narrow" w:hAnsi="Arial Narrow" w:cs="Arial"/>
          <w:color w:val="000000"/>
        </w:rPr>
        <w:t>The development charges imposed are subject to escalation at the rate calculated in accordance with the policy on development charges.</w:t>
      </w:r>
    </w:p>
    <w:p w:rsidR="00803CDA" w:rsidRPr="00F7634D" w:rsidRDefault="00803CDA" w:rsidP="00803CDA">
      <w:pPr>
        <w:numPr>
          <w:ilvl w:val="0"/>
          <w:numId w:val="196"/>
        </w:numPr>
        <w:tabs>
          <w:tab w:val="left" w:pos="426"/>
        </w:tabs>
        <w:spacing w:after="200"/>
        <w:ind w:hanging="720"/>
        <w:jc w:val="both"/>
        <w:rPr>
          <w:rFonts w:ascii="Arial Narrow" w:hAnsi="Arial Narrow" w:cs="Arial"/>
          <w:color w:val="000000"/>
        </w:rPr>
      </w:pPr>
      <w:r w:rsidRPr="00F7634D">
        <w:rPr>
          <w:rFonts w:ascii="Arial Narrow" w:hAnsi="Arial Narrow" w:cs="Arial"/>
          <w:color w:val="000000"/>
        </w:rPr>
        <w:t xml:space="preserve">The Municipality must annually submit a report to the Council on the amount of development charges paid to the Municipality, together with a statement of the expenditure of the amount and the purpose of the expenditure. </w:t>
      </w:r>
    </w:p>
    <w:p w:rsidR="00803CDA" w:rsidRPr="00F7634D" w:rsidRDefault="00803CDA" w:rsidP="00803CDA">
      <w:pPr>
        <w:numPr>
          <w:ilvl w:val="0"/>
          <w:numId w:val="196"/>
        </w:numPr>
        <w:tabs>
          <w:tab w:val="left" w:pos="426"/>
        </w:tabs>
        <w:ind w:hanging="720"/>
        <w:jc w:val="both"/>
        <w:rPr>
          <w:rFonts w:ascii="Arial Narrow" w:hAnsi="Arial Narrow" w:cs="Arial"/>
          <w:color w:val="000000"/>
        </w:rPr>
      </w:pPr>
      <w:r w:rsidRPr="00F7634D">
        <w:rPr>
          <w:rFonts w:ascii="Arial Narrow" w:hAnsi="Arial Narrow" w:cs="Arial"/>
          <w:color w:val="000000"/>
        </w:rPr>
        <w:t xml:space="preserve">When determining the contribution contemplated in sections </w:t>
      </w:r>
      <w:r>
        <w:rPr>
          <w:rFonts w:ascii="Arial Narrow" w:hAnsi="Arial Narrow" w:cs="Arial"/>
          <w:color w:val="000000"/>
        </w:rPr>
        <w:t>69</w:t>
      </w:r>
      <w:r w:rsidRPr="00F7634D">
        <w:rPr>
          <w:rFonts w:ascii="Arial Narrow" w:hAnsi="Arial Narrow" w:cs="Arial"/>
          <w:color w:val="000000"/>
        </w:rPr>
        <w:t>(4) and (5), the Municipality must have regard to provincial norms and standards and—</w:t>
      </w:r>
    </w:p>
    <w:p w:rsidR="00803CDA" w:rsidRPr="00F7634D" w:rsidRDefault="00803CDA" w:rsidP="00803CDA">
      <w:pPr>
        <w:tabs>
          <w:tab w:val="left" w:pos="426"/>
        </w:tabs>
        <w:ind w:left="720"/>
        <w:jc w:val="both"/>
        <w:rPr>
          <w:rFonts w:ascii="Arial Narrow" w:hAnsi="Arial Narrow" w:cs="Arial"/>
          <w:color w:val="000000"/>
        </w:rPr>
      </w:pPr>
    </w:p>
    <w:p w:rsidR="00803CDA" w:rsidRPr="00F7634D" w:rsidRDefault="00803CDA" w:rsidP="00803CDA">
      <w:pPr>
        <w:numPr>
          <w:ilvl w:val="0"/>
          <w:numId w:val="147"/>
        </w:numPr>
        <w:tabs>
          <w:tab w:val="left" w:pos="426"/>
          <w:tab w:val="left" w:pos="709"/>
        </w:tabs>
        <w:ind w:left="1276" w:hanging="850"/>
        <w:jc w:val="both"/>
        <w:rPr>
          <w:rFonts w:ascii="Arial Narrow" w:hAnsi="Arial Narrow" w:cs="Arial"/>
          <w:color w:val="000000"/>
        </w:rPr>
      </w:pPr>
      <w:r w:rsidRPr="00F7634D">
        <w:rPr>
          <w:rFonts w:ascii="Arial Narrow" w:hAnsi="Arial Narrow" w:cs="Arial"/>
          <w:color w:val="000000"/>
        </w:rPr>
        <w:t>the municipal service infrastructure and amenities for the land concerned that  are needed for the approved land use;</w:t>
      </w:r>
    </w:p>
    <w:p w:rsidR="00803CDA" w:rsidRPr="00F7634D" w:rsidRDefault="00803CDA" w:rsidP="00803CDA">
      <w:pPr>
        <w:numPr>
          <w:ilvl w:val="0"/>
          <w:numId w:val="147"/>
        </w:numPr>
        <w:tabs>
          <w:tab w:val="left" w:pos="426"/>
          <w:tab w:val="left" w:pos="709"/>
        </w:tabs>
        <w:ind w:left="1276" w:hanging="850"/>
        <w:jc w:val="both"/>
        <w:rPr>
          <w:rFonts w:ascii="Arial Narrow" w:hAnsi="Arial Narrow" w:cs="Arial"/>
          <w:color w:val="000000"/>
        </w:rPr>
      </w:pPr>
      <w:r w:rsidRPr="00F7634D">
        <w:rPr>
          <w:rFonts w:ascii="Arial Narrow" w:hAnsi="Arial Narrow" w:cs="Arial"/>
          <w:color w:val="000000"/>
        </w:rPr>
        <w:t>the public expenditure on that infrastructure and those amenities incurred in the past and that facilitates the approved land use;</w:t>
      </w:r>
    </w:p>
    <w:p w:rsidR="00803CDA" w:rsidRPr="00F7634D" w:rsidRDefault="00803CDA" w:rsidP="00803CDA">
      <w:pPr>
        <w:numPr>
          <w:ilvl w:val="0"/>
          <w:numId w:val="147"/>
        </w:numPr>
        <w:tabs>
          <w:tab w:val="left" w:pos="426"/>
          <w:tab w:val="left" w:pos="709"/>
        </w:tabs>
        <w:ind w:left="1276" w:hanging="850"/>
        <w:jc w:val="both"/>
        <w:rPr>
          <w:rFonts w:ascii="Arial Narrow" w:hAnsi="Arial Narrow" w:cs="Arial"/>
          <w:color w:val="000000"/>
        </w:rPr>
      </w:pPr>
      <w:r w:rsidRPr="00F7634D">
        <w:rPr>
          <w:rFonts w:ascii="Arial Narrow" w:hAnsi="Arial Narrow" w:cs="Arial"/>
          <w:color w:val="000000"/>
        </w:rPr>
        <w:t>the public expenditure on that infrastructure and those amenities that may arise from the approved land use;</w:t>
      </w:r>
    </w:p>
    <w:p w:rsidR="00803CDA" w:rsidRPr="00F7634D" w:rsidRDefault="00803CDA" w:rsidP="00803CDA">
      <w:pPr>
        <w:numPr>
          <w:ilvl w:val="0"/>
          <w:numId w:val="147"/>
        </w:numPr>
        <w:tabs>
          <w:tab w:val="left" w:pos="426"/>
          <w:tab w:val="left" w:pos="709"/>
        </w:tabs>
        <w:ind w:left="1276" w:hanging="850"/>
        <w:jc w:val="both"/>
        <w:rPr>
          <w:rFonts w:ascii="Arial Narrow" w:hAnsi="Arial Narrow" w:cs="Arial"/>
          <w:color w:val="000000"/>
        </w:rPr>
      </w:pPr>
      <w:r w:rsidRPr="00F7634D">
        <w:rPr>
          <w:rFonts w:ascii="Arial Narrow" w:hAnsi="Arial Narrow" w:cs="Arial"/>
          <w:color w:val="000000"/>
        </w:rPr>
        <w:t xml:space="preserve">money in respect of contributions contemplated in subsection </w:t>
      </w:r>
      <w:r>
        <w:rPr>
          <w:rFonts w:ascii="Arial Narrow" w:hAnsi="Arial Narrow" w:cs="Arial"/>
          <w:color w:val="000000"/>
        </w:rPr>
        <w:t>69</w:t>
      </w:r>
      <w:r w:rsidRPr="00F7634D">
        <w:rPr>
          <w:rFonts w:ascii="Arial Narrow" w:hAnsi="Arial Narrow" w:cs="Arial"/>
          <w:color w:val="000000"/>
        </w:rPr>
        <w:t>(4) paid in the past by the owner of the land concerned; and</w:t>
      </w:r>
    </w:p>
    <w:p w:rsidR="00803CDA" w:rsidRPr="00F7634D" w:rsidRDefault="00803CDA" w:rsidP="00803CDA">
      <w:pPr>
        <w:numPr>
          <w:ilvl w:val="0"/>
          <w:numId w:val="147"/>
        </w:numPr>
        <w:tabs>
          <w:tab w:val="left" w:pos="426"/>
          <w:tab w:val="left" w:pos="709"/>
        </w:tabs>
        <w:ind w:left="1276" w:hanging="850"/>
        <w:jc w:val="both"/>
        <w:rPr>
          <w:rFonts w:ascii="Arial Narrow" w:hAnsi="Arial Narrow" w:cs="Arial"/>
          <w:color w:val="000000"/>
        </w:rPr>
      </w:pPr>
      <w:proofErr w:type="gramStart"/>
      <w:r w:rsidRPr="00F7634D">
        <w:rPr>
          <w:rFonts w:ascii="Arial Narrow" w:hAnsi="Arial Narrow" w:cs="Arial"/>
          <w:color w:val="000000"/>
        </w:rPr>
        <w:t>money</w:t>
      </w:r>
      <w:proofErr w:type="gramEnd"/>
      <w:r w:rsidRPr="00F7634D">
        <w:rPr>
          <w:rFonts w:ascii="Arial Narrow" w:hAnsi="Arial Narrow" w:cs="Arial"/>
          <w:color w:val="000000"/>
        </w:rPr>
        <w:t xml:space="preserve"> in respect of contributions contemplated in subsection </w:t>
      </w:r>
      <w:r>
        <w:rPr>
          <w:rFonts w:ascii="Arial Narrow" w:hAnsi="Arial Narrow" w:cs="Arial"/>
          <w:color w:val="000000"/>
        </w:rPr>
        <w:t>69</w:t>
      </w:r>
      <w:r w:rsidRPr="00F7634D">
        <w:rPr>
          <w:rFonts w:ascii="Arial Narrow" w:hAnsi="Arial Narrow" w:cs="Arial"/>
          <w:color w:val="000000"/>
        </w:rPr>
        <w:t>(4) to be paid in the future by the owner of the land concerned.</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96" w:name="_Toc393797428"/>
      <w:r w:rsidRPr="00F7634D">
        <w:rPr>
          <w:rFonts w:ascii="Arial Narrow" w:hAnsi="Arial Narrow"/>
          <w:sz w:val="20"/>
        </w:rPr>
        <w:lastRenderedPageBreak/>
        <w:t>8</w:t>
      </w:r>
      <w:r>
        <w:rPr>
          <w:rFonts w:ascii="Arial Narrow" w:hAnsi="Arial Narrow"/>
          <w:sz w:val="20"/>
        </w:rPr>
        <w:t>7</w:t>
      </w:r>
      <w:r w:rsidRPr="00F7634D">
        <w:rPr>
          <w:rFonts w:ascii="Arial Narrow" w:hAnsi="Arial Narrow"/>
          <w:sz w:val="20"/>
        </w:rPr>
        <w:t>.</w:t>
      </w:r>
      <w:r w:rsidRPr="00F7634D">
        <w:rPr>
          <w:rFonts w:ascii="Arial Narrow" w:hAnsi="Arial Narrow"/>
          <w:sz w:val="20"/>
        </w:rPr>
        <w:tab/>
        <w:t>LAND FOR PARKS, OPEN SPACES AND OTHER USES</w:t>
      </w:r>
      <w:bookmarkEnd w:id="96"/>
    </w:p>
    <w:p w:rsidR="00803CDA" w:rsidRPr="00F7634D" w:rsidRDefault="00803CDA" w:rsidP="00803CDA">
      <w:pPr>
        <w:tabs>
          <w:tab w:val="left" w:pos="426"/>
        </w:tabs>
        <w:rPr>
          <w:rFonts w:ascii="Arial Narrow" w:hAnsi="Arial Narrow"/>
        </w:rPr>
      </w:pPr>
    </w:p>
    <w:p w:rsidR="00803CDA" w:rsidRPr="00F7634D" w:rsidRDefault="00803CDA" w:rsidP="00803CDA">
      <w:pPr>
        <w:numPr>
          <w:ilvl w:val="0"/>
          <w:numId w:val="148"/>
        </w:numPr>
        <w:tabs>
          <w:tab w:val="left" w:pos="426"/>
        </w:tabs>
        <w:ind w:left="426" w:hanging="436"/>
        <w:jc w:val="both"/>
        <w:rPr>
          <w:rFonts w:ascii="Arial Narrow" w:hAnsi="Arial Narrow" w:cs="Arial"/>
          <w:color w:val="000000"/>
        </w:rPr>
      </w:pPr>
      <w:r w:rsidRPr="00F7634D">
        <w:rPr>
          <w:rFonts w:ascii="Arial Narrow" w:hAnsi="Arial Narrow" w:cs="Arial"/>
          <w:color w:val="000000"/>
        </w:rPr>
        <w:t>When the Municipality approves a development application which provides for the use of land for residential purposes, the applicant may be required to provide land for parks or public open spaces.</w:t>
      </w:r>
    </w:p>
    <w:p w:rsidR="00803CDA" w:rsidRPr="00F7634D" w:rsidRDefault="00803CDA" w:rsidP="00803CDA">
      <w:pPr>
        <w:tabs>
          <w:tab w:val="left" w:pos="426"/>
        </w:tabs>
        <w:ind w:left="426" w:hanging="436"/>
        <w:jc w:val="both"/>
        <w:rPr>
          <w:rFonts w:ascii="Arial Narrow" w:hAnsi="Arial Narrow" w:cs="Arial"/>
          <w:color w:val="000000"/>
        </w:rPr>
      </w:pPr>
    </w:p>
    <w:p w:rsidR="00803CDA" w:rsidRPr="00F7634D" w:rsidRDefault="00803CDA" w:rsidP="00803CDA">
      <w:pPr>
        <w:numPr>
          <w:ilvl w:val="0"/>
          <w:numId w:val="148"/>
        </w:numPr>
        <w:tabs>
          <w:tab w:val="left" w:pos="426"/>
        </w:tabs>
        <w:ind w:left="426" w:hanging="436"/>
        <w:jc w:val="both"/>
        <w:rPr>
          <w:rFonts w:ascii="Arial Narrow" w:hAnsi="Arial Narrow" w:cs="Arial"/>
          <w:color w:val="000000"/>
        </w:rPr>
      </w:pPr>
      <w:r w:rsidRPr="00F7634D">
        <w:rPr>
          <w:rFonts w:ascii="Arial Narrow" w:hAnsi="Arial Narrow" w:cs="Arial"/>
          <w:color w:val="000000"/>
        </w:rPr>
        <w:t xml:space="preserve">The extent of land required for parks or public open spaces is determined by the Municipality in accordance with a policy approved by the Municipality. </w:t>
      </w:r>
    </w:p>
    <w:p w:rsidR="00803CDA" w:rsidRPr="00F7634D" w:rsidRDefault="00803CDA" w:rsidP="00803CDA">
      <w:pPr>
        <w:numPr>
          <w:ilvl w:val="0"/>
          <w:numId w:val="148"/>
        </w:numPr>
        <w:tabs>
          <w:tab w:val="left" w:pos="426"/>
        </w:tabs>
        <w:ind w:left="426" w:hanging="436"/>
        <w:jc w:val="both"/>
        <w:rPr>
          <w:rFonts w:ascii="Arial Narrow" w:hAnsi="Arial Narrow" w:cs="Arial"/>
          <w:color w:val="000000"/>
        </w:rPr>
      </w:pPr>
      <w:r w:rsidRPr="00F7634D">
        <w:rPr>
          <w:rFonts w:ascii="Arial Narrow" w:hAnsi="Arial Narrow" w:cs="Arial"/>
          <w:color w:val="000000"/>
        </w:rPr>
        <w:t xml:space="preserve">The land required for parks or public open spaces must be provided within the land area </w:t>
      </w:r>
      <w:r w:rsidRPr="00F7634D">
        <w:rPr>
          <w:rFonts w:ascii="Arial Narrow" w:hAnsi="Arial Narrow" w:cs="Arial"/>
        </w:rPr>
        <w:t>of the development application or may, with the consent of the Municipality, be provided elsewhere within the municipal area, as contemplated in section 50(2) of the Spatial Planning and Land Use Management Act.</w:t>
      </w:r>
    </w:p>
    <w:p w:rsidR="00803CDA" w:rsidRPr="00F7634D" w:rsidRDefault="00803CDA" w:rsidP="00803CDA">
      <w:pPr>
        <w:tabs>
          <w:tab w:val="left" w:pos="426"/>
          <w:tab w:val="left" w:pos="709"/>
        </w:tabs>
        <w:ind w:left="720" w:hanging="436"/>
        <w:jc w:val="both"/>
        <w:rPr>
          <w:rFonts w:ascii="Arial Narrow" w:hAnsi="Arial Narrow" w:cs="Arial"/>
          <w:color w:val="000000"/>
        </w:rPr>
      </w:pPr>
    </w:p>
    <w:p w:rsidR="00803CDA" w:rsidRPr="00F7634D" w:rsidRDefault="00803CDA" w:rsidP="00803CDA">
      <w:pPr>
        <w:numPr>
          <w:ilvl w:val="0"/>
          <w:numId w:val="148"/>
        </w:numPr>
        <w:tabs>
          <w:tab w:val="left" w:pos="426"/>
          <w:tab w:val="left" w:pos="567"/>
        </w:tabs>
        <w:ind w:left="426" w:hanging="426"/>
        <w:jc w:val="both"/>
        <w:rPr>
          <w:rFonts w:ascii="Arial Narrow" w:hAnsi="Arial Narrow" w:cs="Arial"/>
          <w:color w:val="000000"/>
        </w:rPr>
      </w:pPr>
      <w:r w:rsidRPr="00F7634D">
        <w:rPr>
          <w:rFonts w:ascii="Arial Narrow" w:hAnsi="Arial Narrow" w:cs="Arial"/>
          <w:color w:val="000000"/>
        </w:rPr>
        <w:t>When a development application is approved without the required provision of land for parks or open spaces within the land area of the development, the applicant may be required to pay money to the Municipality in lieu of the provision of land.</w:t>
      </w:r>
    </w:p>
    <w:p w:rsidR="00803CDA" w:rsidRPr="00F7634D" w:rsidRDefault="00803CDA" w:rsidP="00803CDA">
      <w:pPr>
        <w:tabs>
          <w:tab w:val="left" w:pos="426"/>
        </w:tabs>
        <w:ind w:left="720" w:hanging="720"/>
        <w:jc w:val="both"/>
        <w:rPr>
          <w:rFonts w:ascii="Arial Narrow" w:hAnsi="Arial Narrow"/>
        </w:rPr>
      </w:pPr>
    </w:p>
    <w:p w:rsidR="00803CDA" w:rsidRPr="00F7634D" w:rsidRDefault="00803CDA" w:rsidP="00803CDA">
      <w:pPr>
        <w:pStyle w:val="Heading1"/>
        <w:tabs>
          <w:tab w:val="left" w:pos="426"/>
        </w:tabs>
        <w:jc w:val="center"/>
        <w:rPr>
          <w:rFonts w:ascii="Arial Narrow" w:hAnsi="Arial Narrow" w:cs="Arial"/>
          <w:sz w:val="20"/>
        </w:rPr>
      </w:pPr>
      <w:bookmarkStart w:id="97" w:name="_Toc393797429"/>
      <w:r w:rsidRPr="00F7634D">
        <w:rPr>
          <w:rFonts w:ascii="Arial Narrow" w:hAnsi="Arial Narrow" w:cs="Arial"/>
          <w:sz w:val="20"/>
        </w:rPr>
        <w:t>CHAPTER VIII - ENFORCEMENT</w:t>
      </w:r>
      <w:bookmarkEnd w:id="97"/>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98" w:name="_Toc393797430"/>
      <w:r>
        <w:rPr>
          <w:rFonts w:ascii="Arial Narrow" w:hAnsi="Arial Narrow"/>
          <w:sz w:val="20"/>
        </w:rPr>
        <w:t>88</w:t>
      </w:r>
      <w:r w:rsidRPr="00F7634D">
        <w:rPr>
          <w:rFonts w:ascii="Arial Narrow" w:hAnsi="Arial Narrow"/>
          <w:sz w:val="20"/>
        </w:rPr>
        <w:t>.</w:t>
      </w:r>
      <w:r w:rsidRPr="00F7634D">
        <w:rPr>
          <w:rFonts w:ascii="Arial Narrow" w:hAnsi="Arial Narrow"/>
          <w:sz w:val="20"/>
        </w:rPr>
        <w:tab/>
        <w:t>ENFORCEMENT</w:t>
      </w:r>
      <w:bookmarkEnd w:id="98"/>
    </w:p>
    <w:p w:rsidR="00803CDA" w:rsidRPr="00F7634D" w:rsidRDefault="00803CDA" w:rsidP="00803CDA">
      <w:pPr>
        <w:tabs>
          <w:tab w:val="left" w:pos="426"/>
        </w:tabs>
        <w:rPr>
          <w:rFonts w:ascii="Arial Narrow" w:hAnsi="Arial Narrow"/>
        </w:rPr>
      </w:pPr>
    </w:p>
    <w:p w:rsidR="00803CDA" w:rsidRPr="00F7634D" w:rsidRDefault="00803CDA" w:rsidP="00803CDA">
      <w:pPr>
        <w:numPr>
          <w:ilvl w:val="0"/>
          <w:numId w:val="197"/>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must comply and enforce compliance with—</w:t>
      </w:r>
    </w:p>
    <w:p w:rsidR="00803CDA" w:rsidRPr="00F7634D" w:rsidRDefault="00803CDA" w:rsidP="00803CDA">
      <w:pPr>
        <w:tabs>
          <w:tab w:val="left" w:pos="426"/>
          <w:tab w:val="left" w:pos="709"/>
        </w:tabs>
        <w:ind w:left="1134"/>
        <w:jc w:val="both"/>
        <w:rPr>
          <w:rFonts w:ascii="Arial Narrow" w:hAnsi="Arial Narrow" w:cs="Arial"/>
          <w:color w:val="000000"/>
        </w:rPr>
      </w:pPr>
    </w:p>
    <w:p w:rsidR="00803CDA" w:rsidRPr="00F7634D" w:rsidRDefault="00803CDA" w:rsidP="00803CDA">
      <w:pPr>
        <w:numPr>
          <w:ilvl w:val="1"/>
          <w:numId w:val="197"/>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the provisions of this By-law;</w:t>
      </w:r>
    </w:p>
    <w:p w:rsidR="00803CDA" w:rsidRPr="00F7634D" w:rsidRDefault="00803CDA" w:rsidP="00803CDA">
      <w:pPr>
        <w:numPr>
          <w:ilvl w:val="1"/>
          <w:numId w:val="197"/>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the provisions of a land use scheme;</w:t>
      </w:r>
    </w:p>
    <w:p w:rsidR="00803CDA" w:rsidRPr="00F7634D" w:rsidRDefault="00803CDA" w:rsidP="00803CDA">
      <w:pPr>
        <w:numPr>
          <w:ilvl w:val="1"/>
          <w:numId w:val="197"/>
        </w:numPr>
        <w:tabs>
          <w:tab w:val="left" w:pos="426"/>
          <w:tab w:val="left" w:pos="709"/>
        </w:tabs>
        <w:ind w:left="709" w:hanging="283"/>
        <w:jc w:val="both"/>
        <w:rPr>
          <w:rFonts w:ascii="Arial Narrow" w:hAnsi="Arial Narrow" w:cs="Arial"/>
          <w:color w:val="000000"/>
        </w:rPr>
      </w:pPr>
      <w:r w:rsidRPr="00F7634D">
        <w:rPr>
          <w:rFonts w:ascii="Arial Narrow" w:hAnsi="Arial Narrow" w:cs="Arial"/>
          <w:color w:val="000000"/>
        </w:rPr>
        <w:t>conditions imposed in terms of this By-law or previous planning legislation; and</w:t>
      </w:r>
    </w:p>
    <w:p w:rsidR="00803CDA" w:rsidRPr="00F7634D" w:rsidRDefault="00803CDA" w:rsidP="00803CDA">
      <w:pPr>
        <w:numPr>
          <w:ilvl w:val="1"/>
          <w:numId w:val="197"/>
        </w:numPr>
        <w:tabs>
          <w:tab w:val="left" w:pos="426"/>
          <w:tab w:val="left" w:pos="709"/>
        </w:tabs>
        <w:ind w:left="709" w:hanging="283"/>
        <w:jc w:val="both"/>
        <w:rPr>
          <w:rFonts w:ascii="Arial Narrow" w:hAnsi="Arial Narrow" w:cs="Arial"/>
          <w:color w:val="000000"/>
        </w:rPr>
      </w:pPr>
      <w:proofErr w:type="gramStart"/>
      <w:r w:rsidRPr="00F7634D">
        <w:rPr>
          <w:rFonts w:ascii="Arial Narrow" w:hAnsi="Arial Narrow" w:cs="Arial"/>
          <w:color w:val="000000"/>
        </w:rPr>
        <w:t>conditions</w:t>
      </w:r>
      <w:proofErr w:type="gramEnd"/>
      <w:r w:rsidRPr="00F7634D">
        <w:rPr>
          <w:rFonts w:ascii="Arial Narrow" w:hAnsi="Arial Narrow" w:cs="Arial"/>
          <w:color w:val="000000"/>
        </w:rPr>
        <w:t xml:space="preserve"> of Deed of Title.</w:t>
      </w:r>
    </w:p>
    <w:p w:rsidR="00803CDA" w:rsidRPr="00F7634D" w:rsidRDefault="00803CDA" w:rsidP="00803CDA">
      <w:pPr>
        <w:tabs>
          <w:tab w:val="left" w:pos="426"/>
          <w:tab w:val="left" w:pos="851"/>
        </w:tabs>
        <w:ind w:left="1440"/>
        <w:jc w:val="both"/>
        <w:rPr>
          <w:rFonts w:ascii="Arial Narrow" w:hAnsi="Arial Narrow" w:cs="Arial"/>
          <w:color w:val="000000"/>
        </w:rPr>
      </w:pPr>
    </w:p>
    <w:p w:rsidR="00803CDA" w:rsidRPr="00F7634D" w:rsidRDefault="00803CDA" w:rsidP="00803CDA">
      <w:pPr>
        <w:numPr>
          <w:ilvl w:val="0"/>
          <w:numId w:val="197"/>
        </w:numPr>
        <w:tabs>
          <w:tab w:val="left" w:pos="426"/>
        </w:tabs>
        <w:ind w:left="426" w:hanging="426"/>
        <w:jc w:val="both"/>
        <w:rPr>
          <w:rFonts w:ascii="Arial Narrow" w:hAnsi="Arial Narrow" w:cs="Arial"/>
          <w:color w:val="000000"/>
        </w:rPr>
      </w:pPr>
      <w:r w:rsidRPr="00F7634D">
        <w:rPr>
          <w:rFonts w:ascii="Arial Narrow" w:hAnsi="Arial Narrow" w:cs="Arial"/>
          <w:color w:val="000000"/>
        </w:rPr>
        <w:t>The Municipality may not do anything that is in conflict with subsection (1).</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99" w:name="_Toc393797431"/>
      <w:r>
        <w:rPr>
          <w:rFonts w:ascii="Arial Narrow" w:hAnsi="Arial Narrow"/>
          <w:sz w:val="20"/>
        </w:rPr>
        <w:t>89</w:t>
      </w:r>
      <w:r w:rsidRPr="00F7634D">
        <w:rPr>
          <w:rFonts w:ascii="Arial Narrow" w:hAnsi="Arial Narrow"/>
          <w:sz w:val="20"/>
        </w:rPr>
        <w:t>.</w:t>
      </w:r>
      <w:r w:rsidRPr="00F7634D">
        <w:rPr>
          <w:rFonts w:ascii="Arial Narrow" w:hAnsi="Arial Narrow"/>
          <w:sz w:val="20"/>
        </w:rPr>
        <w:tab/>
        <w:t>OFFENCES AND PENALTIES</w:t>
      </w:r>
      <w:bookmarkEnd w:id="99"/>
    </w:p>
    <w:p w:rsidR="00803CDA" w:rsidRPr="00F7634D" w:rsidRDefault="00803CDA" w:rsidP="00803CDA">
      <w:pPr>
        <w:tabs>
          <w:tab w:val="left" w:pos="426"/>
        </w:tabs>
        <w:rPr>
          <w:rFonts w:ascii="Arial Narrow" w:hAnsi="Arial Narrow"/>
        </w:rPr>
      </w:pPr>
    </w:p>
    <w:p w:rsidR="00803CDA" w:rsidRPr="00F7634D" w:rsidRDefault="00803CDA" w:rsidP="00803CDA">
      <w:pPr>
        <w:numPr>
          <w:ilvl w:val="0"/>
          <w:numId w:val="198"/>
        </w:numPr>
        <w:tabs>
          <w:tab w:val="left" w:pos="426"/>
        </w:tabs>
        <w:ind w:left="426" w:hanging="426"/>
        <w:contextualSpacing/>
        <w:rPr>
          <w:rFonts w:ascii="Arial Narrow" w:hAnsi="Arial Narrow" w:cs="Arial"/>
          <w:color w:val="000000"/>
        </w:rPr>
      </w:pPr>
      <w:r w:rsidRPr="00F7634D">
        <w:rPr>
          <w:rFonts w:ascii="Arial Narrow" w:hAnsi="Arial Narrow" w:cs="Arial"/>
          <w:color w:val="000000"/>
        </w:rPr>
        <w:t>Any person who—</w:t>
      </w:r>
    </w:p>
    <w:p w:rsidR="00803CDA" w:rsidRPr="00F7634D" w:rsidRDefault="00803CDA" w:rsidP="00803CDA">
      <w:pPr>
        <w:tabs>
          <w:tab w:val="left" w:pos="426"/>
          <w:tab w:val="left" w:pos="709"/>
        </w:tabs>
        <w:ind w:left="1276"/>
        <w:contextualSpacing/>
        <w:rPr>
          <w:rFonts w:ascii="Arial Narrow" w:hAnsi="Arial Narrow" w:cs="Arial"/>
          <w:color w:val="000000"/>
        </w:rPr>
      </w:pPr>
    </w:p>
    <w:p w:rsidR="00803CDA" w:rsidRPr="00F7634D" w:rsidRDefault="00803CDA" w:rsidP="00803CDA">
      <w:pPr>
        <w:numPr>
          <w:ilvl w:val="1"/>
          <w:numId w:val="198"/>
        </w:numPr>
        <w:tabs>
          <w:tab w:val="left" w:pos="426"/>
          <w:tab w:val="left" w:pos="709"/>
        </w:tabs>
        <w:ind w:left="709" w:hanging="283"/>
        <w:contextualSpacing/>
        <w:rPr>
          <w:rFonts w:ascii="Arial Narrow" w:hAnsi="Arial Narrow" w:cs="Arial"/>
          <w:color w:val="000000"/>
        </w:rPr>
      </w:pPr>
      <w:r w:rsidRPr="00F7634D">
        <w:rPr>
          <w:rFonts w:ascii="Arial Narrow" w:hAnsi="Arial Narrow" w:cs="Arial"/>
          <w:color w:val="000000"/>
        </w:rPr>
        <w:t>contravenes or fails to comply with sections  8</w:t>
      </w:r>
      <w:r>
        <w:rPr>
          <w:rFonts w:ascii="Arial Narrow" w:hAnsi="Arial Narrow" w:cs="Arial"/>
          <w:color w:val="000000"/>
        </w:rPr>
        <w:t>6</w:t>
      </w:r>
      <w:r w:rsidRPr="00F7634D">
        <w:rPr>
          <w:rFonts w:ascii="Arial Narrow" w:hAnsi="Arial Narrow" w:cs="Arial"/>
          <w:color w:val="000000"/>
        </w:rPr>
        <w:t>(1)</w:t>
      </w:r>
    </w:p>
    <w:p w:rsidR="00803CDA" w:rsidRPr="00F7634D" w:rsidRDefault="00803CDA" w:rsidP="00803CDA">
      <w:pPr>
        <w:numPr>
          <w:ilvl w:val="1"/>
          <w:numId w:val="198"/>
        </w:numPr>
        <w:tabs>
          <w:tab w:val="left" w:pos="426"/>
          <w:tab w:val="left" w:pos="709"/>
        </w:tabs>
        <w:ind w:left="709" w:hanging="283"/>
        <w:contextualSpacing/>
        <w:rPr>
          <w:rFonts w:ascii="Arial Narrow" w:hAnsi="Arial Narrow" w:cs="Arial"/>
          <w:color w:val="000000"/>
        </w:rPr>
      </w:pPr>
      <w:r w:rsidRPr="00F7634D">
        <w:rPr>
          <w:rFonts w:ascii="Arial Narrow" w:hAnsi="Arial Narrow" w:cs="Arial"/>
          <w:color w:val="000000"/>
        </w:rPr>
        <w:t>fails to comply with a compliance notice served in terms of section 90;</w:t>
      </w:r>
    </w:p>
    <w:p w:rsidR="00803CDA" w:rsidRPr="00F7634D" w:rsidRDefault="00803CDA" w:rsidP="00803CDA">
      <w:pPr>
        <w:numPr>
          <w:ilvl w:val="1"/>
          <w:numId w:val="198"/>
        </w:numPr>
        <w:tabs>
          <w:tab w:val="left" w:pos="426"/>
          <w:tab w:val="left" w:pos="709"/>
        </w:tabs>
        <w:ind w:left="709" w:hanging="283"/>
        <w:contextualSpacing/>
        <w:rPr>
          <w:rFonts w:ascii="Arial Narrow" w:hAnsi="Arial Narrow" w:cs="Arial"/>
          <w:color w:val="000000"/>
        </w:rPr>
      </w:pPr>
      <w:r w:rsidRPr="00F7634D">
        <w:rPr>
          <w:rFonts w:ascii="Arial Narrow" w:hAnsi="Arial Narrow" w:cs="Arial"/>
          <w:color w:val="000000"/>
        </w:rPr>
        <w:t>uses land in a manner other than prescribed by a land use scheme without the approval of the municipality;</w:t>
      </w:r>
    </w:p>
    <w:p w:rsidR="00803CDA" w:rsidRPr="00F7634D" w:rsidRDefault="00803CDA" w:rsidP="00803CDA">
      <w:pPr>
        <w:numPr>
          <w:ilvl w:val="1"/>
          <w:numId w:val="198"/>
        </w:numPr>
        <w:tabs>
          <w:tab w:val="left" w:pos="426"/>
          <w:tab w:val="left" w:pos="709"/>
        </w:tabs>
        <w:ind w:left="709" w:hanging="283"/>
        <w:contextualSpacing/>
        <w:rPr>
          <w:rFonts w:ascii="Arial Narrow" w:hAnsi="Arial Narrow" w:cs="Arial"/>
          <w:color w:val="000000"/>
        </w:rPr>
      </w:pPr>
      <w:r w:rsidRPr="00F7634D">
        <w:rPr>
          <w:rFonts w:ascii="Arial Narrow" w:hAnsi="Arial Narrow" w:cs="Arial"/>
          <w:color w:val="000000"/>
        </w:rPr>
        <w:t>upon registration of the first land parcel arising from a subdivision, fails to transfer all common property arising from the subdivision to the owners’ association;</w:t>
      </w:r>
    </w:p>
    <w:p w:rsidR="00803CDA" w:rsidRPr="00F7634D" w:rsidRDefault="00803CDA" w:rsidP="00803CDA">
      <w:pPr>
        <w:numPr>
          <w:ilvl w:val="1"/>
          <w:numId w:val="198"/>
        </w:numPr>
        <w:tabs>
          <w:tab w:val="left" w:pos="426"/>
          <w:tab w:val="left" w:pos="709"/>
        </w:tabs>
        <w:ind w:left="709" w:hanging="283"/>
        <w:contextualSpacing/>
        <w:rPr>
          <w:rFonts w:ascii="Arial Narrow" w:hAnsi="Arial Narrow" w:cs="Arial"/>
          <w:color w:val="000000"/>
        </w:rPr>
      </w:pPr>
      <w:r w:rsidRPr="00F7634D">
        <w:rPr>
          <w:rFonts w:ascii="Arial Narrow" w:hAnsi="Arial Narrow" w:cs="Arial"/>
          <w:color w:val="000000"/>
        </w:rPr>
        <w:t xml:space="preserve">supplies particulars, information or answers in an application, or in an appeal to a decision on a land development application, knowing it to be false, incorrect or misleading or not believing them to be correct; </w:t>
      </w:r>
    </w:p>
    <w:p w:rsidR="00803CDA" w:rsidRPr="00F7634D" w:rsidRDefault="00803CDA" w:rsidP="00803CDA">
      <w:pPr>
        <w:numPr>
          <w:ilvl w:val="1"/>
          <w:numId w:val="198"/>
        </w:numPr>
        <w:tabs>
          <w:tab w:val="left" w:pos="426"/>
          <w:tab w:val="left" w:pos="709"/>
        </w:tabs>
        <w:ind w:left="709" w:hanging="283"/>
        <w:contextualSpacing/>
        <w:rPr>
          <w:rFonts w:ascii="Arial Narrow" w:hAnsi="Arial Narrow" w:cs="Arial"/>
          <w:color w:val="000000"/>
        </w:rPr>
      </w:pPr>
      <w:r w:rsidRPr="00F7634D">
        <w:rPr>
          <w:rFonts w:ascii="Arial Narrow" w:hAnsi="Arial Narrow" w:cs="Arial"/>
          <w:color w:val="000000"/>
        </w:rPr>
        <w:t>falsely professes to be an authorized employee or the interpreter or assistant of an authorized employee; or</w:t>
      </w:r>
    </w:p>
    <w:p w:rsidR="00803CDA" w:rsidRPr="00F7634D" w:rsidRDefault="00803CDA" w:rsidP="00803CDA">
      <w:pPr>
        <w:numPr>
          <w:ilvl w:val="1"/>
          <w:numId w:val="198"/>
        </w:numPr>
        <w:tabs>
          <w:tab w:val="left" w:pos="426"/>
          <w:tab w:val="left" w:pos="709"/>
        </w:tabs>
        <w:ind w:left="709" w:hanging="283"/>
        <w:contextualSpacing/>
        <w:rPr>
          <w:rFonts w:ascii="Arial Narrow" w:hAnsi="Arial Narrow" w:cs="Arial"/>
          <w:color w:val="000000"/>
        </w:rPr>
      </w:pPr>
      <w:proofErr w:type="gramStart"/>
      <w:r w:rsidRPr="00F7634D">
        <w:rPr>
          <w:rFonts w:ascii="Arial Narrow" w:hAnsi="Arial Narrow" w:cs="Arial"/>
          <w:color w:val="000000"/>
        </w:rPr>
        <w:t>hinders</w:t>
      </w:r>
      <w:proofErr w:type="gramEnd"/>
      <w:r w:rsidRPr="00F7634D">
        <w:rPr>
          <w:rFonts w:ascii="Arial Narrow" w:hAnsi="Arial Narrow" w:cs="Arial"/>
          <w:color w:val="000000"/>
        </w:rPr>
        <w:t xml:space="preserve"> or interferes with an authorized employee in the exercise of any power, or the performance of any duty, of that employee, is guilty of an offence and is liable upon conviction to a fine or imprisonment not exceeding a period of 20 years or to both a fine and such imprisonment.</w:t>
      </w:r>
    </w:p>
    <w:p w:rsidR="00803CDA" w:rsidRPr="00F7634D" w:rsidRDefault="00803CDA" w:rsidP="00803CDA">
      <w:pPr>
        <w:tabs>
          <w:tab w:val="left" w:pos="426"/>
          <w:tab w:val="left" w:pos="851"/>
        </w:tabs>
        <w:ind w:left="1440"/>
        <w:contextualSpacing/>
        <w:rPr>
          <w:rFonts w:ascii="Arial Narrow" w:hAnsi="Arial Narrow" w:cs="Arial"/>
          <w:color w:val="000000"/>
        </w:rPr>
      </w:pPr>
    </w:p>
    <w:p w:rsidR="00803CDA" w:rsidRPr="00F7634D" w:rsidRDefault="00803CDA" w:rsidP="00803CDA">
      <w:pPr>
        <w:numPr>
          <w:ilvl w:val="0"/>
          <w:numId w:val="198"/>
        </w:numPr>
        <w:tabs>
          <w:tab w:val="left" w:pos="426"/>
        </w:tabs>
        <w:ind w:left="426" w:hanging="426"/>
        <w:contextualSpacing/>
        <w:rPr>
          <w:rFonts w:ascii="Arial Narrow" w:hAnsi="Arial Narrow" w:cs="Arial"/>
          <w:color w:val="000000"/>
        </w:rPr>
      </w:pPr>
      <w:r w:rsidRPr="00F7634D">
        <w:rPr>
          <w:rFonts w:ascii="Arial Narrow" w:hAnsi="Arial Narrow" w:cs="Arial"/>
          <w:color w:val="000000"/>
        </w:rPr>
        <w:t>An owner who permits his land to be used in a manner set out in subsection (1</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c)</w:t>
      </w:r>
      <w:r w:rsidRPr="00F7634D">
        <w:rPr>
          <w:rFonts w:ascii="Arial Narrow" w:hAnsi="Arial Narrow" w:cs="Arial"/>
          <w:color w:val="000000"/>
        </w:rPr>
        <w:t xml:space="preserve"> and who does not cease that use or take reasonable steps to ensure that the use ceases, or who permits a person to breach the provisions of a land use scheme, is guilty of an offence and liable upon conviction to a fine not exceeding R100 000 or imprisonment for a period not exceeding 10 years or to both a fine and such imprisonment. </w:t>
      </w:r>
    </w:p>
    <w:p w:rsidR="00803CDA" w:rsidRPr="00F7634D" w:rsidRDefault="00803CDA" w:rsidP="00803CDA">
      <w:pPr>
        <w:tabs>
          <w:tab w:val="left" w:pos="426"/>
        </w:tabs>
        <w:ind w:left="426" w:hanging="426"/>
        <w:contextualSpacing/>
        <w:rPr>
          <w:rFonts w:ascii="Arial Narrow" w:hAnsi="Arial Narrow" w:cs="Arial"/>
          <w:color w:val="000000"/>
        </w:rPr>
      </w:pPr>
    </w:p>
    <w:p w:rsidR="00803CDA" w:rsidRPr="00F7634D" w:rsidRDefault="00803CDA" w:rsidP="00803CDA">
      <w:pPr>
        <w:numPr>
          <w:ilvl w:val="0"/>
          <w:numId w:val="198"/>
        </w:numPr>
        <w:tabs>
          <w:tab w:val="left" w:pos="426"/>
        </w:tabs>
        <w:ind w:left="426" w:hanging="426"/>
        <w:contextualSpacing/>
        <w:rPr>
          <w:rFonts w:ascii="Arial Narrow" w:hAnsi="Arial Narrow" w:cs="Arial"/>
          <w:color w:val="000000"/>
        </w:rPr>
      </w:pPr>
      <w:r w:rsidRPr="00F7634D">
        <w:rPr>
          <w:rFonts w:ascii="Arial Narrow" w:hAnsi="Arial Narrow" w:cs="Arial"/>
          <w:color w:val="000000"/>
        </w:rPr>
        <w:t>A person convicted of an offence in terms of this By-law who, after conviction, continues with the action in respect of which he was so convicted, is guilty of a continuing offence and liable upon conviction to imprisonment for a period not exceeding three months or to an equivalent fine or to both such fine and imprisonment, in respect of each day on which he so continues or has continued with that act or omission.</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100" w:name="_Toc393797432"/>
      <w:r w:rsidRPr="00F7634D">
        <w:rPr>
          <w:rFonts w:ascii="Arial Narrow" w:hAnsi="Arial Narrow"/>
          <w:sz w:val="20"/>
        </w:rPr>
        <w:t>9</w:t>
      </w:r>
      <w:r>
        <w:rPr>
          <w:rFonts w:ascii="Arial Narrow" w:hAnsi="Arial Narrow"/>
          <w:sz w:val="20"/>
        </w:rPr>
        <w:t>0</w:t>
      </w:r>
      <w:r w:rsidRPr="00F7634D">
        <w:rPr>
          <w:rFonts w:ascii="Arial Narrow" w:hAnsi="Arial Narrow"/>
          <w:sz w:val="20"/>
        </w:rPr>
        <w:t>.</w:t>
      </w:r>
      <w:r w:rsidRPr="00F7634D">
        <w:rPr>
          <w:rFonts w:ascii="Arial Narrow" w:hAnsi="Arial Narrow"/>
          <w:sz w:val="20"/>
        </w:rPr>
        <w:tab/>
        <w:t>SERVING OF COMPLIANCE NOTICE</w:t>
      </w:r>
      <w:bookmarkEnd w:id="100"/>
    </w:p>
    <w:p w:rsidR="00803CDA" w:rsidRPr="00F7634D" w:rsidRDefault="00803CDA" w:rsidP="00803CDA">
      <w:pPr>
        <w:tabs>
          <w:tab w:val="left" w:pos="426"/>
        </w:tabs>
        <w:contextualSpacing/>
        <w:jc w:val="both"/>
        <w:rPr>
          <w:rFonts w:ascii="Arial Narrow" w:hAnsi="Arial Narrow" w:cs="Arial"/>
          <w:b/>
          <w:color w:val="000000"/>
        </w:rPr>
      </w:pPr>
    </w:p>
    <w:p w:rsidR="00803CDA" w:rsidRPr="00F7634D" w:rsidRDefault="00803CDA" w:rsidP="00803CDA">
      <w:pPr>
        <w:numPr>
          <w:ilvl w:val="0"/>
          <w:numId w:val="149"/>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 xml:space="preserve">The Municipality must serve a compliance notice on a person if it has reasonable grounds to suspect that the person or owner is guilty of </w:t>
      </w:r>
      <w:r>
        <w:rPr>
          <w:rFonts w:ascii="Arial Narrow" w:hAnsi="Arial Narrow" w:cs="Arial"/>
          <w:color w:val="000000"/>
        </w:rPr>
        <w:t>an offence in terms of section 89</w:t>
      </w:r>
      <w:r w:rsidRPr="00F7634D">
        <w:rPr>
          <w:rFonts w:ascii="Arial Narrow" w:hAnsi="Arial Narrow" w:cs="Arial"/>
          <w:color w:val="000000"/>
        </w:rPr>
        <w:t>.</w:t>
      </w:r>
    </w:p>
    <w:p w:rsidR="00803CDA" w:rsidRPr="00F7634D" w:rsidRDefault="00803CDA" w:rsidP="00803CDA">
      <w:pPr>
        <w:tabs>
          <w:tab w:val="left" w:pos="426"/>
        </w:tabs>
        <w:ind w:left="426" w:hanging="426"/>
        <w:contextualSpacing/>
        <w:jc w:val="both"/>
        <w:rPr>
          <w:rFonts w:ascii="Arial Narrow" w:hAnsi="Arial Narrow" w:cs="Arial"/>
          <w:color w:val="000000"/>
        </w:rPr>
      </w:pPr>
    </w:p>
    <w:p w:rsidR="00803CDA" w:rsidRPr="00F7634D" w:rsidRDefault="00803CDA" w:rsidP="00803CDA">
      <w:pPr>
        <w:numPr>
          <w:ilvl w:val="0"/>
          <w:numId w:val="149"/>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A compliance notice must instruct the occupier and owner to cease the unlawful land use or construction activity or both without delay or within the time period determined by the Municipality, and may include an instruction to—</w:t>
      </w:r>
    </w:p>
    <w:p w:rsidR="00803CDA" w:rsidRPr="00F7634D" w:rsidRDefault="00803CDA" w:rsidP="00803CDA">
      <w:pPr>
        <w:tabs>
          <w:tab w:val="left" w:pos="426"/>
          <w:tab w:val="left" w:pos="709"/>
        </w:tabs>
        <w:ind w:left="720"/>
        <w:contextualSpacing/>
        <w:jc w:val="both"/>
        <w:rPr>
          <w:rFonts w:ascii="Arial Narrow" w:hAnsi="Arial Narrow" w:cs="Arial"/>
          <w:color w:val="000000"/>
        </w:rPr>
      </w:pPr>
    </w:p>
    <w:p w:rsidR="00803CDA" w:rsidRPr="00F7634D" w:rsidRDefault="00803CDA" w:rsidP="00803CDA">
      <w:pPr>
        <w:numPr>
          <w:ilvl w:val="1"/>
          <w:numId w:val="149"/>
        </w:numPr>
        <w:tabs>
          <w:tab w:val="left" w:pos="426"/>
          <w:tab w:val="left" w:pos="709"/>
        </w:tabs>
        <w:ind w:left="709" w:hanging="283"/>
        <w:contextualSpacing/>
        <w:jc w:val="both"/>
        <w:rPr>
          <w:rFonts w:ascii="Arial Narrow" w:hAnsi="Arial Narrow" w:cs="Arial"/>
          <w:color w:val="000000"/>
        </w:rPr>
      </w:pPr>
      <w:r w:rsidRPr="00F7634D">
        <w:rPr>
          <w:rFonts w:ascii="Arial Narrow" w:hAnsi="Arial Narrow" w:cs="Arial"/>
          <w:color w:val="000000"/>
        </w:rPr>
        <w:t>demolish unauthorized building work and rehabilitate the land or restore the building, as the case may be, to its original form within 30 days or another period determined by the Municipal Manager; or</w:t>
      </w:r>
    </w:p>
    <w:p w:rsidR="00803CDA" w:rsidRPr="00F7634D" w:rsidRDefault="00803CDA" w:rsidP="00803CDA">
      <w:pPr>
        <w:numPr>
          <w:ilvl w:val="1"/>
          <w:numId w:val="149"/>
        </w:numPr>
        <w:tabs>
          <w:tab w:val="left" w:pos="426"/>
          <w:tab w:val="left" w:pos="709"/>
        </w:tabs>
        <w:ind w:left="709" w:hanging="283"/>
        <w:contextualSpacing/>
        <w:jc w:val="both"/>
        <w:rPr>
          <w:rFonts w:ascii="Arial Narrow" w:hAnsi="Arial Narrow" w:cs="Arial"/>
          <w:color w:val="000000"/>
        </w:rPr>
      </w:pPr>
      <w:proofErr w:type="gramStart"/>
      <w:r w:rsidRPr="00F7634D">
        <w:rPr>
          <w:rFonts w:ascii="Arial Narrow" w:hAnsi="Arial Narrow" w:cs="Arial"/>
          <w:color w:val="000000"/>
        </w:rPr>
        <w:lastRenderedPageBreak/>
        <w:t>submit</w:t>
      </w:r>
      <w:proofErr w:type="gramEnd"/>
      <w:r w:rsidRPr="00F7634D">
        <w:rPr>
          <w:rFonts w:ascii="Arial Narrow" w:hAnsi="Arial Narrow" w:cs="Arial"/>
          <w:color w:val="000000"/>
        </w:rPr>
        <w:t xml:space="preserve"> an application for land use or construction activity in terms of this By-law within 30 days of the service of the compliance notice and to pay the contravention penalty.</w:t>
      </w:r>
    </w:p>
    <w:p w:rsidR="00803CDA" w:rsidRPr="00F7634D" w:rsidRDefault="00803CDA" w:rsidP="00803CDA">
      <w:pPr>
        <w:tabs>
          <w:tab w:val="left" w:pos="426"/>
          <w:tab w:val="left" w:pos="851"/>
        </w:tabs>
        <w:ind w:left="1440"/>
        <w:contextualSpacing/>
        <w:jc w:val="both"/>
        <w:rPr>
          <w:rFonts w:ascii="Arial Narrow" w:hAnsi="Arial Narrow" w:cs="Arial"/>
          <w:color w:val="000000"/>
        </w:rPr>
      </w:pPr>
    </w:p>
    <w:p w:rsidR="00803CDA" w:rsidRPr="00F7634D" w:rsidRDefault="00803CDA" w:rsidP="00803CDA">
      <w:pPr>
        <w:numPr>
          <w:ilvl w:val="0"/>
          <w:numId w:val="149"/>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A person who has received a compliance notice with an instruction contemplated in subsection (2</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a)</w:t>
      </w:r>
      <w:r w:rsidRPr="00F7634D">
        <w:rPr>
          <w:rFonts w:ascii="Arial Narrow" w:hAnsi="Arial Narrow" w:cs="Arial"/>
          <w:color w:val="000000"/>
        </w:rPr>
        <w:t xml:space="preserve"> may not submit an application in terms of subsection (2)</w:t>
      </w:r>
      <w:r w:rsidRPr="00F7634D">
        <w:rPr>
          <w:rFonts w:ascii="Arial Narrow" w:hAnsi="Arial Narrow" w:cs="Arial"/>
          <w:i/>
          <w:color w:val="000000"/>
        </w:rPr>
        <w:t>(b)</w:t>
      </w:r>
      <w:r w:rsidRPr="00F7634D">
        <w:rPr>
          <w:rFonts w:ascii="Arial Narrow" w:hAnsi="Arial Narrow" w:cs="Arial"/>
          <w:color w:val="000000"/>
        </w:rPr>
        <w:t>.</w:t>
      </w:r>
    </w:p>
    <w:p w:rsidR="00803CDA" w:rsidRPr="00F7634D" w:rsidRDefault="00803CDA" w:rsidP="00803CDA">
      <w:pPr>
        <w:tabs>
          <w:tab w:val="left" w:pos="426"/>
        </w:tabs>
        <w:ind w:left="426" w:hanging="426"/>
        <w:contextualSpacing/>
        <w:jc w:val="both"/>
        <w:rPr>
          <w:rFonts w:ascii="Arial Narrow" w:hAnsi="Arial Narrow" w:cs="Arial"/>
          <w:color w:val="000000"/>
        </w:rPr>
      </w:pPr>
    </w:p>
    <w:p w:rsidR="00803CDA" w:rsidRPr="00F7634D" w:rsidRDefault="00803CDA" w:rsidP="00803CDA">
      <w:pPr>
        <w:numPr>
          <w:ilvl w:val="0"/>
          <w:numId w:val="149"/>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An instruction to submit an application in terms of subsection (2</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b)</w:t>
      </w:r>
      <w:r w:rsidRPr="00F7634D">
        <w:rPr>
          <w:rFonts w:ascii="Arial Narrow" w:hAnsi="Arial Narrow" w:cs="Arial"/>
          <w:color w:val="000000"/>
        </w:rPr>
        <w:t xml:space="preserve"> must not be construed as an indication that the application will be approved.</w:t>
      </w:r>
    </w:p>
    <w:p w:rsidR="00803CDA" w:rsidRPr="00F7634D" w:rsidRDefault="00803CDA" w:rsidP="00803CDA">
      <w:pPr>
        <w:pStyle w:val="ListParagraph"/>
        <w:tabs>
          <w:tab w:val="left" w:pos="426"/>
        </w:tabs>
        <w:ind w:left="426" w:hanging="426"/>
        <w:rPr>
          <w:rFonts w:ascii="Arial Narrow" w:hAnsi="Arial Narrow" w:cs="Arial"/>
          <w:color w:val="000000"/>
          <w:sz w:val="20"/>
          <w:szCs w:val="20"/>
        </w:rPr>
      </w:pPr>
    </w:p>
    <w:p w:rsidR="00803CDA" w:rsidRPr="00F7634D" w:rsidRDefault="00803CDA" w:rsidP="00803CDA">
      <w:pPr>
        <w:numPr>
          <w:ilvl w:val="0"/>
          <w:numId w:val="149"/>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In the event that the application submitted in terms of subsection (2</w:t>
      </w:r>
      <w:proofErr w:type="gramStart"/>
      <w:r w:rsidRPr="00F7634D">
        <w:rPr>
          <w:rFonts w:ascii="Arial Narrow" w:hAnsi="Arial Narrow" w:cs="Arial"/>
          <w:color w:val="000000"/>
        </w:rPr>
        <w:t>)</w:t>
      </w:r>
      <w:r w:rsidRPr="00F7634D">
        <w:rPr>
          <w:rFonts w:ascii="Arial Narrow" w:hAnsi="Arial Narrow" w:cs="Arial"/>
          <w:i/>
          <w:color w:val="000000"/>
        </w:rPr>
        <w:t>(</w:t>
      </w:r>
      <w:proofErr w:type="gramEnd"/>
      <w:r w:rsidRPr="00F7634D">
        <w:rPr>
          <w:rFonts w:ascii="Arial Narrow" w:hAnsi="Arial Narrow" w:cs="Arial"/>
          <w:i/>
          <w:color w:val="000000"/>
        </w:rPr>
        <w:t>b)</w:t>
      </w:r>
      <w:r w:rsidRPr="00F7634D">
        <w:rPr>
          <w:rFonts w:ascii="Arial Narrow" w:hAnsi="Arial Narrow" w:cs="Arial"/>
          <w:color w:val="000000"/>
        </w:rPr>
        <w:t xml:space="preserve"> is refused, the owner must demolish the unauthorized building work.</w:t>
      </w:r>
    </w:p>
    <w:p w:rsidR="00803CDA" w:rsidRPr="00F7634D" w:rsidRDefault="00803CDA" w:rsidP="00803CDA">
      <w:pPr>
        <w:pStyle w:val="ListParagraph"/>
        <w:tabs>
          <w:tab w:val="left" w:pos="426"/>
        </w:tabs>
        <w:ind w:left="426" w:hanging="426"/>
        <w:rPr>
          <w:rFonts w:ascii="Arial Narrow" w:hAnsi="Arial Narrow" w:cs="Arial"/>
          <w:color w:val="000000"/>
          <w:sz w:val="20"/>
          <w:szCs w:val="20"/>
        </w:rPr>
      </w:pPr>
    </w:p>
    <w:p w:rsidR="00803CDA" w:rsidRPr="00F7634D" w:rsidRDefault="00803CDA" w:rsidP="00803CDA">
      <w:pPr>
        <w:numPr>
          <w:ilvl w:val="0"/>
          <w:numId w:val="149"/>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A person who received a compliance notice in terms of this section may object to the notice by lodging representations to the Municipality within 30 days of receipt of the notice.</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101" w:name="_Toc393797433"/>
      <w:r w:rsidRPr="00F7634D">
        <w:rPr>
          <w:rFonts w:ascii="Arial Narrow" w:hAnsi="Arial Narrow"/>
          <w:sz w:val="20"/>
        </w:rPr>
        <w:t>9</w:t>
      </w:r>
      <w:r>
        <w:rPr>
          <w:rFonts w:ascii="Arial Narrow" w:hAnsi="Arial Narrow"/>
          <w:sz w:val="20"/>
        </w:rPr>
        <w:t>1</w:t>
      </w:r>
      <w:r w:rsidRPr="00F7634D">
        <w:rPr>
          <w:rFonts w:ascii="Arial Narrow" w:hAnsi="Arial Narrow"/>
          <w:sz w:val="20"/>
        </w:rPr>
        <w:t>.</w:t>
      </w:r>
      <w:r w:rsidRPr="00F7634D">
        <w:rPr>
          <w:rFonts w:ascii="Arial Narrow" w:hAnsi="Arial Narrow"/>
          <w:sz w:val="20"/>
        </w:rPr>
        <w:tab/>
        <w:t>CONTENT OF COMPLIANCE NOTICES</w:t>
      </w:r>
      <w:bookmarkEnd w:id="101"/>
    </w:p>
    <w:p w:rsidR="00803CDA" w:rsidRPr="00F7634D" w:rsidRDefault="00803CDA" w:rsidP="00803CDA">
      <w:pPr>
        <w:tabs>
          <w:tab w:val="left" w:pos="426"/>
        </w:tabs>
        <w:ind w:left="426" w:hanging="426"/>
        <w:contextualSpacing/>
        <w:jc w:val="both"/>
        <w:rPr>
          <w:rFonts w:ascii="Arial Narrow" w:hAnsi="Arial Narrow" w:cs="Arial"/>
          <w:color w:val="000000"/>
        </w:rPr>
      </w:pPr>
    </w:p>
    <w:p w:rsidR="00803CDA" w:rsidRPr="00F7634D" w:rsidRDefault="00803CDA" w:rsidP="00803CDA">
      <w:pPr>
        <w:numPr>
          <w:ilvl w:val="1"/>
          <w:numId w:val="192"/>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A compliance notice must—</w:t>
      </w:r>
    </w:p>
    <w:p w:rsidR="00803CDA" w:rsidRPr="00F7634D" w:rsidRDefault="00803CDA" w:rsidP="00803CDA">
      <w:pPr>
        <w:tabs>
          <w:tab w:val="left" w:pos="426"/>
          <w:tab w:val="left" w:pos="709"/>
        </w:tabs>
        <w:ind w:left="709"/>
        <w:contextualSpacing/>
        <w:jc w:val="both"/>
        <w:rPr>
          <w:rFonts w:ascii="Arial Narrow" w:hAnsi="Arial Narrow" w:cs="Arial"/>
          <w:color w:val="000000"/>
        </w:rPr>
      </w:pPr>
    </w:p>
    <w:p w:rsidR="00803CDA" w:rsidRPr="00F7634D" w:rsidRDefault="00803CDA" w:rsidP="00803CDA">
      <w:pPr>
        <w:numPr>
          <w:ilvl w:val="0"/>
          <w:numId w:val="150"/>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identify the judicial person as registered owner to whom it is addressed;</w:t>
      </w:r>
    </w:p>
    <w:p w:rsidR="00803CDA" w:rsidRPr="00F7634D" w:rsidRDefault="00803CDA" w:rsidP="00803CDA">
      <w:pPr>
        <w:numPr>
          <w:ilvl w:val="0"/>
          <w:numId w:val="150"/>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describe the alleged unlawful use of land or construction activity concerned and the land on which it occurs;</w:t>
      </w:r>
    </w:p>
    <w:p w:rsidR="00803CDA" w:rsidRPr="00F7634D" w:rsidRDefault="00803CDA" w:rsidP="00803CDA">
      <w:pPr>
        <w:numPr>
          <w:ilvl w:val="0"/>
          <w:numId w:val="150"/>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state that the activity is unlawful and inform the person of the particular offence contemplated in section 90 which that person allegedly has committed or is committing through the continuation of that activity on the land;</w:t>
      </w:r>
    </w:p>
    <w:p w:rsidR="00803CDA" w:rsidRPr="00F7634D" w:rsidRDefault="00803CDA" w:rsidP="00803CDA">
      <w:pPr>
        <w:numPr>
          <w:ilvl w:val="0"/>
          <w:numId w:val="150"/>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the steps that the person must take and the period within which those steps must be taken;</w:t>
      </w:r>
    </w:p>
    <w:p w:rsidR="00803CDA" w:rsidRPr="00F7634D" w:rsidRDefault="00803CDA" w:rsidP="00803CDA">
      <w:pPr>
        <w:numPr>
          <w:ilvl w:val="0"/>
          <w:numId w:val="150"/>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anything which the person may not do and the period during which the person may not do it;</w:t>
      </w:r>
    </w:p>
    <w:p w:rsidR="00803CDA" w:rsidRPr="00F7634D" w:rsidRDefault="00803CDA" w:rsidP="00803CDA">
      <w:pPr>
        <w:numPr>
          <w:ilvl w:val="0"/>
          <w:numId w:val="150"/>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 xml:space="preserve">         provide for an opportunity for a person to submit representations in terms of section 9</w:t>
      </w:r>
      <w:r>
        <w:rPr>
          <w:rFonts w:ascii="Arial Narrow" w:hAnsi="Arial Narrow" w:cs="Arial"/>
          <w:color w:val="000000"/>
        </w:rPr>
        <w:t>0</w:t>
      </w:r>
      <w:r w:rsidRPr="00F7634D">
        <w:rPr>
          <w:rFonts w:ascii="Arial Narrow" w:hAnsi="Arial Narrow" w:cs="Arial"/>
          <w:color w:val="000000"/>
        </w:rPr>
        <w:t>(6) with the contact person stated in the notice; and</w:t>
      </w:r>
    </w:p>
    <w:p w:rsidR="00803CDA" w:rsidRPr="00F7634D" w:rsidRDefault="00803CDA" w:rsidP="00803CDA">
      <w:pPr>
        <w:numPr>
          <w:ilvl w:val="0"/>
          <w:numId w:val="150"/>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issue a warning to the effect that—</w:t>
      </w:r>
    </w:p>
    <w:p w:rsidR="00803CDA" w:rsidRPr="00F7634D" w:rsidRDefault="00803CDA" w:rsidP="00803CDA">
      <w:pPr>
        <w:numPr>
          <w:ilvl w:val="0"/>
          <w:numId w:val="151"/>
        </w:numPr>
        <w:tabs>
          <w:tab w:val="left" w:pos="426"/>
          <w:tab w:val="left" w:pos="1418"/>
        </w:tabs>
        <w:ind w:left="1418" w:hanging="425"/>
        <w:contextualSpacing/>
        <w:jc w:val="both"/>
        <w:rPr>
          <w:rFonts w:ascii="Arial Narrow" w:hAnsi="Arial Narrow" w:cs="Arial"/>
          <w:color w:val="000000"/>
        </w:rPr>
      </w:pPr>
      <w:r w:rsidRPr="00F7634D">
        <w:rPr>
          <w:rFonts w:ascii="Arial Narrow" w:hAnsi="Arial Narrow" w:cs="Arial"/>
          <w:color w:val="000000"/>
        </w:rPr>
        <w:t xml:space="preserve">the person may be prosecuted for and convicted of an offence contemplated in section </w:t>
      </w:r>
      <w:r>
        <w:rPr>
          <w:rFonts w:ascii="Arial Narrow" w:hAnsi="Arial Narrow" w:cs="Arial"/>
          <w:color w:val="000000"/>
        </w:rPr>
        <w:t>89</w:t>
      </w:r>
      <w:r w:rsidRPr="00F7634D">
        <w:rPr>
          <w:rFonts w:ascii="Arial Narrow" w:hAnsi="Arial Narrow" w:cs="Arial"/>
          <w:color w:val="000000"/>
        </w:rPr>
        <w:t>;</w:t>
      </w:r>
    </w:p>
    <w:p w:rsidR="00803CDA" w:rsidRPr="00F7634D" w:rsidRDefault="00803CDA" w:rsidP="00803CDA">
      <w:pPr>
        <w:numPr>
          <w:ilvl w:val="0"/>
          <w:numId w:val="151"/>
        </w:numPr>
        <w:tabs>
          <w:tab w:val="left" w:pos="426"/>
          <w:tab w:val="left" w:pos="1418"/>
        </w:tabs>
        <w:ind w:left="1418" w:hanging="425"/>
        <w:contextualSpacing/>
        <w:jc w:val="both"/>
        <w:rPr>
          <w:rFonts w:ascii="Arial Narrow" w:hAnsi="Arial Narrow" w:cs="Arial"/>
          <w:color w:val="000000"/>
        </w:rPr>
      </w:pPr>
      <w:r w:rsidRPr="00F7634D">
        <w:rPr>
          <w:rFonts w:ascii="Arial Narrow" w:hAnsi="Arial Narrow" w:cs="Arial"/>
          <w:color w:val="000000"/>
        </w:rPr>
        <w:t>on conviction of an offence, the person will be liable for the penalty as provided for;</w:t>
      </w:r>
    </w:p>
    <w:p w:rsidR="00803CDA" w:rsidRPr="00F7634D" w:rsidRDefault="00803CDA" w:rsidP="00803CDA">
      <w:pPr>
        <w:numPr>
          <w:ilvl w:val="0"/>
          <w:numId w:val="151"/>
        </w:numPr>
        <w:tabs>
          <w:tab w:val="left" w:pos="426"/>
          <w:tab w:val="left" w:pos="1418"/>
        </w:tabs>
        <w:ind w:left="1418" w:hanging="425"/>
        <w:contextualSpacing/>
        <w:jc w:val="both"/>
        <w:rPr>
          <w:rFonts w:ascii="Arial Narrow" w:hAnsi="Arial Narrow" w:cs="Arial"/>
          <w:color w:val="000000"/>
        </w:rPr>
      </w:pPr>
      <w:r w:rsidRPr="00F7634D">
        <w:rPr>
          <w:rFonts w:ascii="Arial Narrow" w:hAnsi="Arial Narrow" w:cs="Arial"/>
          <w:color w:val="000000"/>
        </w:rPr>
        <w:t xml:space="preserve">the person may be required by an order of court to demolish, remove or alter any building, structure or work illegally erected or constructed or to rehabilitate the land concerned or to cease the activity; </w:t>
      </w:r>
    </w:p>
    <w:p w:rsidR="00803CDA" w:rsidRPr="00F7634D" w:rsidRDefault="00803CDA" w:rsidP="00803CDA">
      <w:pPr>
        <w:numPr>
          <w:ilvl w:val="0"/>
          <w:numId w:val="151"/>
        </w:numPr>
        <w:tabs>
          <w:tab w:val="left" w:pos="426"/>
          <w:tab w:val="left" w:pos="1418"/>
        </w:tabs>
        <w:ind w:left="1418" w:hanging="425"/>
        <w:contextualSpacing/>
        <w:jc w:val="both"/>
        <w:rPr>
          <w:rFonts w:ascii="Arial Narrow" w:hAnsi="Arial Narrow" w:cs="Arial"/>
          <w:color w:val="000000"/>
        </w:rPr>
      </w:pPr>
      <w:r w:rsidRPr="00F7634D">
        <w:rPr>
          <w:rFonts w:ascii="Arial Narrow" w:hAnsi="Arial Narrow" w:cs="Arial"/>
          <w:color w:val="000000"/>
        </w:rPr>
        <w:t>in the case of a contravention relating to a consent use or temporary departure, the approval may be withdrawn;</w:t>
      </w:r>
    </w:p>
    <w:p w:rsidR="00803CDA" w:rsidRPr="00F7634D" w:rsidRDefault="00803CDA" w:rsidP="00803CDA">
      <w:pPr>
        <w:numPr>
          <w:ilvl w:val="0"/>
          <w:numId w:val="151"/>
        </w:numPr>
        <w:tabs>
          <w:tab w:val="left" w:pos="426"/>
          <w:tab w:val="left" w:pos="1418"/>
        </w:tabs>
        <w:ind w:left="1418" w:hanging="425"/>
        <w:contextualSpacing/>
        <w:jc w:val="both"/>
        <w:rPr>
          <w:rFonts w:ascii="Arial Narrow" w:hAnsi="Arial Narrow" w:cs="Arial"/>
          <w:color w:val="000000"/>
        </w:rPr>
      </w:pPr>
      <w:proofErr w:type="gramStart"/>
      <w:r w:rsidRPr="00F7634D">
        <w:rPr>
          <w:rFonts w:ascii="Arial Narrow" w:hAnsi="Arial Narrow" w:cs="Arial"/>
          <w:color w:val="000000"/>
        </w:rPr>
        <w:t>in</w:t>
      </w:r>
      <w:proofErr w:type="gramEnd"/>
      <w:r w:rsidRPr="00F7634D">
        <w:rPr>
          <w:rFonts w:ascii="Arial Narrow" w:hAnsi="Arial Narrow" w:cs="Arial"/>
          <w:color w:val="000000"/>
        </w:rPr>
        <w:t xml:space="preserve"> the case of an application for authorization of the activity or development parameter, that a contravention penalty, including any costs incurred by the Municipality, will be imposed.</w:t>
      </w:r>
    </w:p>
    <w:p w:rsidR="00803CDA" w:rsidRPr="00F7634D" w:rsidRDefault="00803CDA" w:rsidP="00803CDA">
      <w:pPr>
        <w:tabs>
          <w:tab w:val="left" w:pos="426"/>
        </w:tabs>
        <w:ind w:left="1985" w:hanging="567"/>
        <w:contextualSpacing/>
        <w:jc w:val="both"/>
        <w:rPr>
          <w:rFonts w:ascii="Arial Narrow" w:hAnsi="Arial Narrow" w:cs="Arial"/>
          <w:color w:val="000000"/>
        </w:rPr>
      </w:pPr>
    </w:p>
    <w:p w:rsidR="00803CDA" w:rsidRPr="00F7634D" w:rsidRDefault="00803CDA" w:rsidP="00803CDA">
      <w:pPr>
        <w:numPr>
          <w:ilvl w:val="0"/>
          <w:numId w:val="199"/>
        </w:numPr>
        <w:tabs>
          <w:tab w:val="left" w:pos="426"/>
        </w:tabs>
        <w:ind w:left="426" w:hanging="426"/>
        <w:jc w:val="both"/>
        <w:rPr>
          <w:rFonts w:ascii="Arial Narrow" w:hAnsi="Arial Narrow" w:cs="Arial"/>
          <w:color w:val="000000"/>
        </w:rPr>
      </w:pPr>
      <w:r w:rsidRPr="00F7634D">
        <w:rPr>
          <w:rFonts w:ascii="Arial Narrow" w:hAnsi="Arial Narrow" w:cs="Arial"/>
          <w:color w:val="000000"/>
        </w:rPr>
        <w:t>Any person on whom a compliance notice is served must comply with that notice within the time period stated in the notice, unless the Municipality has agreed to suspend the operation of the compliance notice in terms of section 9</w:t>
      </w:r>
      <w:r>
        <w:rPr>
          <w:rFonts w:ascii="Arial Narrow" w:hAnsi="Arial Narrow" w:cs="Arial"/>
          <w:color w:val="000000"/>
        </w:rPr>
        <w:t>0</w:t>
      </w:r>
      <w:r w:rsidRPr="00F7634D">
        <w:rPr>
          <w:rFonts w:ascii="Arial Narrow" w:hAnsi="Arial Narrow" w:cs="Arial"/>
          <w:color w:val="000000"/>
        </w:rPr>
        <w:t>.</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102" w:name="_Toc393797434"/>
      <w:r w:rsidRPr="00F7634D">
        <w:rPr>
          <w:rFonts w:ascii="Arial Narrow" w:hAnsi="Arial Narrow"/>
          <w:sz w:val="20"/>
        </w:rPr>
        <w:t>9</w:t>
      </w:r>
      <w:r>
        <w:rPr>
          <w:rFonts w:ascii="Arial Narrow" w:hAnsi="Arial Narrow"/>
          <w:sz w:val="20"/>
        </w:rPr>
        <w:t>2</w:t>
      </w:r>
      <w:r w:rsidRPr="00F7634D">
        <w:rPr>
          <w:rFonts w:ascii="Arial Narrow" w:hAnsi="Arial Narrow"/>
          <w:sz w:val="20"/>
        </w:rPr>
        <w:t>.</w:t>
      </w:r>
      <w:r w:rsidRPr="00F7634D">
        <w:rPr>
          <w:rFonts w:ascii="Arial Narrow" w:hAnsi="Arial Narrow"/>
          <w:sz w:val="20"/>
        </w:rPr>
        <w:tab/>
        <w:t>OBJECTIONS TO COMPLIANCE NOTICE</w:t>
      </w:r>
      <w:bookmarkEnd w:id="102"/>
    </w:p>
    <w:p w:rsidR="00803CDA" w:rsidRPr="00F7634D" w:rsidRDefault="00803CDA" w:rsidP="00803CDA">
      <w:pPr>
        <w:tabs>
          <w:tab w:val="left" w:pos="426"/>
        </w:tabs>
        <w:ind w:left="426" w:hanging="426"/>
        <w:contextualSpacing/>
        <w:jc w:val="both"/>
        <w:rPr>
          <w:rFonts w:ascii="Arial Narrow" w:hAnsi="Arial Narrow" w:cs="Arial"/>
          <w:color w:val="000000"/>
        </w:rPr>
      </w:pPr>
    </w:p>
    <w:p w:rsidR="00803CDA" w:rsidRPr="00F7634D" w:rsidRDefault="00803CDA" w:rsidP="00803CDA">
      <w:pPr>
        <w:numPr>
          <w:ilvl w:val="0"/>
          <w:numId w:val="200"/>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Any person or owner who receives a compliance notice in terms of section 9</w:t>
      </w:r>
      <w:r>
        <w:rPr>
          <w:rFonts w:ascii="Arial Narrow" w:hAnsi="Arial Narrow" w:cs="Arial"/>
          <w:color w:val="000000"/>
        </w:rPr>
        <w:t>0</w:t>
      </w:r>
      <w:r w:rsidRPr="00F7634D">
        <w:rPr>
          <w:rFonts w:ascii="Arial Narrow" w:hAnsi="Arial Narrow" w:cs="Arial"/>
          <w:color w:val="000000"/>
        </w:rPr>
        <w:t xml:space="preserve"> may object to the notice by making written representations to the Municipal Manager within 30 days of receipt of the notice.</w:t>
      </w:r>
    </w:p>
    <w:p w:rsidR="00803CDA" w:rsidRPr="00F7634D" w:rsidRDefault="00803CDA" w:rsidP="00803CDA">
      <w:pPr>
        <w:tabs>
          <w:tab w:val="left" w:pos="426"/>
        </w:tabs>
        <w:ind w:left="426" w:hanging="426"/>
        <w:contextualSpacing/>
        <w:jc w:val="both"/>
        <w:rPr>
          <w:rFonts w:ascii="Arial Narrow" w:hAnsi="Arial Narrow" w:cs="Arial"/>
          <w:color w:val="000000"/>
        </w:rPr>
      </w:pPr>
    </w:p>
    <w:p w:rsidR="00803CDA" w:rsidRPr="00F7634D" w:rsidRDefault="00803CDA" w:rsidP="00803CDA">
      <w:pPr>
        <w:numPr>
          <w:ilvl w:val="0"/>
          <w:numId w:val="200"/>
        </w:numPr>
        <w:tabs>
          <w:tab w:val="left" w:pos="426"/>
        </w:tabs>
        <w:ind w:left="426" w:hanging="426"/>
        <w:contextualSpacing/>
        <w:jc w:val="both"/>
        <w:rPr>
          <w:rFonts w:ascii="Arial Narrow" w:hAnsi="Arial Narrow" w:cs="Arial"/>
          <w:color w:val="000000"/>
        </w:rPr>
      </w:pPr>
      <w:r w:rsidRPr="00F7634D">
        <w:rPr>
          <w:rFonts w:ascii="Arial Narrow" w:hAnsi="Arial Narrow" w:cs="Arial"/>
          <w:color w:val="000000"/>
        </w:rPr>
        <w:t xml:space="preserve">After the consideration of any objections or representations made in terms of subsection (1) and any other relevant information, the Municipal Manager— </w:t>
      </w:r>
    </w:p>
    <w:p w:rsidR="00803CDA" w:rsidRPr="00F7634D" w:rsidRDefault="00803CDA" w:rsidP="00803CDA">
      <w:pPr>
        <w:numPr>
          <w:ilvl w:val="0"/>
          <w:numId w:val="152"/>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may suspend, confirm, vary or cancel a compliance notice or any part of the notice; and</w:t>
      </w:r>
    </w:p>
    <w:p w:rsidR="00803CDA" w:rsidRPr="00F7634D" w:rsidRDefault="00803CDA" w:rsidP="00803CDA">
      <w:pPr>
        <w:numPr>
          <w:ilvl w:val="0"/>
          <w:numId w:val="152"/>
        </w:numPr>
        <w:tabs>
          <w:tab w:val="left" w:pos="426"/>
        </w:tabs>
        <w:ind w:left="709" w:hanging="283"/>
        <w:contextualSpacing/>
        <w:jc w:val="both"/>
        <w:rPr>
          <w:rFonts w:ascii="Arial Narrow" w:hAnsi="Arial Narrow" w:cs="Arial"/>
          <w:color w:val="000000"/>
        </w:rPr>
      </w:pPr>
      <w:proofErr w:type="gramStart"/>
      <w:r w:rsidRPr="00F7634D">
        <w:rPr>
          <w:rFonts w:ascii="Arial Narrow" w:hAnsi="Arial Narrow" w:cs="Arial"/>
          <w:color w:val="000000"/>
        </w:rPr>
        <w:t>must</w:t>
      </w:r>
      <w:proofErr w:type="gramEnd"/>
      <w:r w:rsidRPr="00F7634D">
        <w:rPr>
          <w:rFonts w:ascii="Arial Narrow" w:hAnsi="Arial Narrow" w:cs="Arial"/>
          <w:color w:val="000000"/>
        </w:rPr>
        <w:t xml:space="preserve"> specify the period within which the person who received the notice must comply with any part of the notice that is confirmed or varied.</w:t>
      </w:r>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103" w:name="_Toc393797435"/>
      <w:r w:rsidRPr="00F7634D">
        <w:rPr>
          <w:rFonts w:ascii="Arial Narrow" w:hAnsi="Arial Narrow"/>
          <w:sz w:val="20"/>
        </w:rPr>
        <w:t>9</w:t>
      </w:r>
      <w:r>
        <w:rPr>
          <w:rFonts w:ascii="Arial Narrow" w:hAnsi="Arial Narrow"/>
          <w:sz w:val="20"/>
        </w:rPr>
        <w:t>3</w:t>
      </w:r>
      <w:r w:rsidRPr="00F7634D">
        <w:rPr>
          <w:rFonts w:ascii="Arial Narrow" w:hAnsi="Arial Narrow"/>
          <w:sz w:val="20"/>
        </w:rPr>
        <w:t>.</w:t>
      </w:r>
      <w:r w:rsidRPr="00F7634D">
        <w:rPr>
          <w:rFonts w:ascii="Arial Narrow" w:hAnsi="Arial Narrow"/>
          <w:sz w:val="20"/>
        </w:rPr>
        <w:tab/>
        <w:t>FAILURE TO COMPLY WITH COMPLIANCE NOTICE</w:t>
      </w:r>
      <w:bookmarkEnd w:id="103"/>
    </w:p>
    <w:p w:rsidR="00803CDA" w:rsidRPr="00F7634D" w:rsidRDefault="00803CDA" w:rsidP="00803CDA">
      <w:pPr>
        <w:tabs>
          <w:tab w:val="left" w:pos="426"/>
        </w:tabs>
        <w:contextualSpacing/>
        <w:jc w:val="both"/>
        <w:rPr>
          <w:rFonts w:ascii="Arial Narrow" w:hAnsi="Arial Narrow" w:cs="Arial"/>
          <w:color w:val="000000"/>
        </w:rPr>
      </w:pPr>
    </w:p>
    <w:p w:rsidR="00803CDA" w:rsidRPr="00F7634D" w:rsidRDefault="00803CDA" w:rsidP="00803CDA">
      <w:pPr>
        <w:numPr>
          <w:ilvl w:val="0"/>
          <w:numId w:val="201"/>
        </w:numPr>
        <w:tabs>
          <w:tab w:val="left" w:pos="426"/>
        </w:tabs>
        <w:ind w:left="567" w:hanging="567"/>
        <w:contextualSpacing/>
        <w:jc w:val="both"/>
        <w:rPr>
          <w:rFonts w:ascii="Arial Narrow" w:hAnsi="Arial Narrow" w:cs="Arial"/>
          <w:color w:val="000000"/>
        </w:rPr>
      </w:pPr>
      <w:r w:rsidRPr="00F7634D">
        <w:rPr>
          <w:rFonts w:ascii="Arial Narrow" w:hAnsi="Arial Narrow" w:cs="Arial"/>
          <w:color w:val="000000"/>
        </w:rPr>
        <w:t>If a person fails to comply with a compliance notice, the Municipality may—</w:t>
      </w:r>
    </w:p>
    <w:p w:rsidR="00803CDA" w:rsidRPr="00F7634D" w:rsidRDefault="00803CDA" w:rsidP="00803CDA">
      <w:pPr>
        <w:tabs>
          <w:tab w:val="left" w:pos="426"/>
          <w:tab w:val="left" w:pos="709"/>
        </w:tabs>
        <w:ind w:left="720"/>
        <w:contextualSpacing/>
        <w:jc w:val="both"/>
        <w:rPr>
          <w:rFonts w:ascii="Arial Narrow" w:hAnsi="Arial Narrow" w:cs="Arial"/>
          <w:color w:val="000000"/>
        </w:rPr>
      </w:pPr>
    </w:p>
    <w:p w:rsidR="00803CDA" w:rsidRPr="00F7634D" w:rsidRDefault="00803CDA" w:rsidP="00803CDA">
      <w:pPr>
        <w:numPr>
          <w:ilvl w:val="0"/>
          <w:numId w:val="153"/>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lay a criminal charge against the person;</w:t>
      </w:r>
    </w:p>
    <w:p w:rsidR="00803CDA" w:rsidRPr="00F7634D" w:rsidRDefault="00803CDA" w:rsidP="00803CDA">
      <w:pPr>
        <w:numPr>
          <w:ilvl w:val="0"/>
          <w:numId w:val="153"/>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apply to the High Court for an order—</w:t>
      </w:r>
    </w:p>
    <w:p w:rsidR="00803CDA" w:rsidRPr="00F7634D" w:rsidRDefault="00803CDA" w:rsidP="00803CDA">
      <w:pPr>
        <w:numPr>
          <w:ilvl w:val="1"/>
          <w:numId w:val="153"/>
        </w:numPr>
        <w:tabs>
          <w:tab w:val="left" w:pos="426"/>
        </w:tabs>
        <w:ind w:left="1418" w:hanging="425"/>
        <w:contextualSpacing/>
        <w:jc w:val="both"/>
        <w:rPr>
          <w:rFonts w:ascii="Arial Narrow" w:hAnsi="Arial Narrow" w:cs="Arial"/>
          <w:color w:val="000000"/>
        </w:rPr>
      </w:pPr>
      <w:r w:rsidRPr="00F7634D">
        <w:rPr>
          <w:rFonts w:ascii="Arial Narrow" w:hAnsi="Arial Narrow" w:cs="Arial"/>
          <w:color w:val="000000"/>
        </w:rPr>
        <w:t>restraining that person from continuing the unlawful use of the land,</w:t>
      </w:r>
    </w:p>
    <w:p w:rsidR="00803CDA" w:rsidRPr="00F7634D" w:rsidRDefault="00803CDA" w:rsidP="00803CDA">
      <w:pPr>
        <w:numPr>
          <w:ilvl w:val="1"/>
          <w:numId w:val="153"/>
        </w:numPr>
        <w:tabs>
          <w:tab w:val="left" w:pos="426"/>
        </w:tabs>
        <w:ind w:left="1418" w:hanging="425"/>
        <w:contextualSpacing/>
        <w:jc w:val="both"/>
        <w:rPr>
          <w:rFonts w:ascii="Arial Narrow" w:hAnsi="Arial Narrow" w:cs="Arial"/>
          <w:color w:val="000000"/>
        </w:rPr>
      </w:pPr>
      <w:r w:rsidRPr="00F7634D">
        <w:rPr>
          <w:rFonts w:ascii="Arial Narrow" w:hAnsi="Arial Narrow" w:cs="Arial"/>
          <w:color w:val="000000"/>
        </w:rPr>
        <w:t>directing that person to, without the payment of compensation—</w:t>
      </w:r>
    </w:p>
    <w:p w:rsidR="00803CDA" w:rsidRPr="00F7634D" w:rsidRDefault="00803CDA" w:rsidP="00803CDA">
      <w:pPr>
        <w:numPr>
          <w:ilvl w:val="0"/>
          <w:numId w:val="154"/>
        </w:numPr>
        <w:ind w:left="1985" w:hanging="567"/>
        <w:contextualSpacing/>
        <w:jc w:val="both"/>
        <w:rPr>
          <w:rFonts w:ascii="Arial Narrow" w:hAnsi="Arial Narrow" w:cs="Arial"/>
        </w:rPr>
      </w:pPr>
      <w:r>
        <w:rPr>
          <w:rFonts w:ascii="Arial Narrow" w:hAnsi="Arial Narrow" w:cs="Arial"/>
          <w:color w:val="000000"/>
        </w:rPr>
        <w:t>d</w:t>
      </w:r>
      <w:r w:rsidRPr="00F7634D">
        <w:rPr>
          <w:rFonts w:ascii="Arial Narrow" w:hAnsi="Arial Narrow" w:cs="Arial"/>
          <w:color w:val="000000"/>
        </w:rPr>
        <w:t xml:space="preserve">emolish, remove or alter any building, structure or work illegally erected or </w:t>
      </w:r>
      <w:r w:rsidRPr="00F7634D">
        <w:rPr>
          <w:rFonts w:ascii="Arial Narrow" w:hAnsi="Arial Narrow" w:cs="Arial"/>
        </w:rPr>
        <w:t xml:space="preserve">constructed; or </w:t>
      </w:r>
    </w:p>
    <w:p w:rsidR="00803CDA" w:rsidRPr="00F7634D" w:rsidRDefault="00803CDA" w:rsidP="00803CDA">
      <w:pPr>
        <w:numPr>
          <w:ilvl w:val="0"/>
          <w:numId w:val="154"/>
        </w:numPr>
        <w:tabs>
          <w:tab w:val="left" w:pos="426"/>
        </w:tabs>
        <w:ind w:left="1985" w:hanging="567"/>
        <w:contextualSpacing/>
        <w:jc w:val="both"/>
        <w:rPr>
          <w:rFonts w:ascii="Arial Narrow" w:hAnsi="Arial Narrow" w:cs="Arial"/>
        </w:rPr>
      </w:pPr>
      <w:r w:rsidRPr="00F7634D">
        <w:rPr>
          <w:rFonts w:ascii="Arial Narrow" w:hAnsi="Arial Narrow" w:cs="Arial"/>
        </w:rPr>
        <w:t xml:space="preserve">rehabilitate </w:t>
      </w:r>
    </w:p>
    <w:p w:rsidR="00803CDA" w:rsidRPr="00F7634D" w:rsidRDefault="00803CDA" w:rsidP="00803CDA">
      <w:pPr>
        <w:numPr>
          <w:ilvl w:val="0"/>
          <w:numId w:val="154"/>
        </w:numPr>
        <w:tabs>
          <w:tab w:val="left" w:pos="426"/>
        </w:tabs>
        <w:ind w:left="1985" w:hanging="567"/>
        <w:contextualSpacing/>
        <w:jc w:val="both"/>
        <w:rPr>
          <w:rFonts w:ascii="Arial Narrow" w:hAnsi="Arial Narrow" w:cs="Arial"/>
        </w:rPr>
      </w:pPr>
      <w:r w:rsidRPr="00F7634D">
        <w:rPr>
          <w:rFonts w:ascii="Arial Narrow" w:hAnsi="Arial Narrow" w:cs="Arial"/>
        </w:rPr>
        <w:t xml:space="preserve"> </w:t>
      </w:r>
      <w:proofErr w:type="gramStart"/>
      <w:r w:rsidRPr="00F7634D">
        <w:rPr>
          <w:rFonts w:ascii="Arial Narrow" w:hAnsi="Arial Narrow" w:cs="Arial"/>
        </w:rPr>
        <w:t>the</w:t>
      </w:r>
      <w:proofErr w:type="gramEnd"/>
      <w:r w:rsidRPr="00F7634D">
        <w:rPr>
          <w:rFonts w:ascii="Arial Narrow" w:hAnsi="Arial Narrow" w:cs="Arial"/>
        </w:rPr>
        <w:t xml:space="preserve"> land concerned.</w:t>
      </w:r>
    </w:p>
    <w:p w:rsidR="00803CDA" w:rsidRPr="00F7634D" w:rsidRDefault="00803CDA" w:rsidP="00803CDA">
      <w:pPr>
        <w:numPr>
          <w:ilvl w:val="0"/>
          <w:numId w:val="153"/>
        </w:numPr>
        <w:tabs>
          <w:tab w:val="left" w:pos="426"/>
        </w:tabs>
        <w:spacing w:line="280" w:lineRule="exact"/>
        <w:ind w:left="709" w:hanging="283"/>
        <w:contextualSpacing/>
        <w:jc w:val="both"/>
        <w:rPr>
          <w:rFonts w:ascii="Arial Narrow" w:hAnsi="Arial Narrow" w:cs="Arial"/>
          <w:color w:val="000000"/>
        </w:rPr>
      </w:pPr>
      <w:proofErr w:type="gramStart"/>
      <w:r w:rsidRPr="00F7634D">
        <w:rPr>
          <w:rFonts w:ascii="Arial Narrow" w:hAnsi="Arial Narrow" w:cs="Arial"/>
          <w:color w:val="000000"/>
        </w:rPr>
        <w:t>in</w:t>
      </w:r>
      <w:proofErr w:type="gramEnd"/>
      <w:r w:rsidRPr="00F7634D">
        <w:rPr>
          <w:rFonts w:ascii="Arial Narrow" w:hAnsi="Arial Narrow" w:cs="Arial"/>
          <w:color w:val="000000"/>
        </w:rPr>
        <w:t xml:space="preserve"> the case of a temporary departure or consent use, withdraw the approval granted and act in terms of section 8</w:t>
      </w:r>
      <w:r>
        <w:rPr>
          <w:rFonts w:ascii="Arial Narrow" w:hAnsi="Arial Narrow" w:cs="Arial"/>
          <w:color w:val="000000"/>
        </w:rPr>
        <w:t>6</w:t>
      </w:r>
      <w:r w:rsidRPr="00F7634D">
        <w:rPr>
          <w:rFonts w:ascii="Arial Narrow" w:hAnsi="Arial Narrow" w:cs="Arial"/>
          <w:color w:val="000000"/>
        </w:rPr>
        <w:t>.</w:t>
      </w:r>
    </w:p>
    <w:p w:rsidR="00803CDA" w:rsidRPr="00F7634D" w:rsidRDefault="00803CDA" w:rsidP="00FC651C">
      <w:pPr>
        <w:pStyle w:val="Heading2"/>
        <w:keepNext w:val="0"/>
        <w:numPr>
          <w:ilvl w:val="0"/>
          <w:numId w:val="0"/>
        </w:numPr>
        <w:tabs>
          <w:tab w:val="left" w:pos="426"/>
        </w:tabs>
        <w:spacing w:before="200" w:line="271" w:lineRule="auto"/>
        <w:jc w:val="left"/>
        <w:rPr>
          <w:rFonts w:ascii="Arial Narrow" w:hAnsi="Arial Narrow"/>
          <w:sz w:val="20"/>
        </w:rPr>
      </w:pPr>
      <w:bookmarkStart w:id="104" w:name="_Toc393797436"/>
      <w:r w:rsidRPr="00F7634D">
        <w:rPr>
          <w:rFonts w:ascii="Arial Narrow" w:hAnsi="Arial Narrow"/>
          <w:sz w:val="20"/>
        </w:rPr>
        <w:t>9</w:t>
      </w:r>
      <w:r>
        <w:rPr>
          <w:rFonts w:ascii="Arial Narrow" w:hAnsi="Arial Narrow"/>
          <w:sz w:val="20"/>
        </w:rPr>
        <w:t>4</w:t>
      </w:r>
      <w:r w:rsidRPr="00F7634D">
        <w:rPr>
          <w:rFonts w:ascii="Arial Narrow" w:hAnsi="Arial Narrow"/>
          <w:sz w:val="20"/>
        </w:rPr>
        <w:t>.</w:t>
      </w:r>
      <w:r w:rsidRPr="00F7634D">
        <w:rPr>
          <w:rFonts w:ascii="Arial Narrow" w:hAnsi="Arial Narrow"/>
          <w:sz w:val="20"/>
        </w:rPr>
        <w:tab/>
        <w:t>URGENT MATTERS</w:t>
      </w:r>
      <w:bookmarkEnd w:id="104"/>
    </w:p>
    <w:p w:rsidR="00803CDA" w:rsidRPr="00F7634D" w:rsidRDefault="00803CDA" w:rsidP="00803CDA">
      <w:pPr>
        <w:tabs>
          <w:tab w:val="left" w:pos="426"/>
        </w:tabs>
        <w:ind w:left="720" w:hanging="720"/>
        <w:jc w:val="both"/>
        <w:rPr>
          <w:rFonts w:ascii="Arial Narrow" w:hAnsi="Arial Narrow"/>
        </w:rPr>
      </w:pPr>
    </w:p>
    <w:p w:rsidR="00803CDA" w:rsidRPr="00F7634D" w:rsidRDefault="00803CDA" w:rsidP="00803CDA">
      <w:pPr>
        <w:numPr>
          <w:ilvl w:val="0"/>
          <w:numId w:val="155"/>
        </w:numPr>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The Municipality does not have to comply with sections 9</w:t>
      </w:r>
      <w:r>
        <w:rPr>
          <w:rFonts w:ascii="Arial Narrow" w:hAnsi="Arial Narrow" w:cs="Arial"/>
          <w:color w:val="000000"/>
        </w:rPr>
        <w:t>0</w:t>
      </w:r>
      <w:r w:rsidRPr="00F7634D">
        <w:rPr>
          <w:rFonts w:ascii="Arial Narrow" w:hAnsi="Arial Narrow" w:cs="Arial"/>
          <w:color w:val="000000"/>
        </w:rPr>
        <w:t>(6), 9</w:t>
      </w:r>
      <w:r>
        <w:rPr>
          <w:rFonts w:ascii="Arial Narrow" w:hAnsi="Arial Narrow" w:cs="Arial"/>
          <w:color w:val="000000"/>
        </w:rPr>
        <w:t>1</w:t>
      </w:r>
      <w:r w:rsidRPr="00F7634D">
        <w:rPr>
          <w:rFonts w:ascii="Arial Narrow" w:hAnsi="Arial Narrow" w:cs="Arial"/>
          <w:color w:val="000000"/>
        </w:rPr>
        <w:t>(1)</w:t>
      </w:r>
      <w:r w:rsidRPr="00F7634D">
        <w:rPr>
          <w:rFonts w:ascii="Arial Narrow" w:hAnsi="Arial Narrow" w:cs="Arial"/>
          <w:i/>
          <w:color w:val="000000"/>
        </w:rPr>
        <w:t xml:space="preserve">(f) </w:t>
      </w:r>
      <w:r w:rsidRPr="00F7634D">
        <w:rPr>
          <w:rFonts w:ascii="Arial Narrow" w:hAnsi="Arial Narrow" w:cs="Arial"/>
          <w:color w:val="000000"/>
        </w:rPr>
        <w:t>and 9</w:t>
      </w:r>
      <w:r>
        <w:rPr>
          <w:rFonts w:ascii="Arial Narrow" w:hAnsi="Arial Narrow" w:cs="Arial"/>
          <w:color w:val="000000"/>
        </w:rPr>
        <w:t>2</w:t>
      </w:r>
      <w:r w:rsidRPr="00F7634D">
        <w:rPr>
          <w:rFonts w:ascii="Arial Narrow" w:hAnsi="Arial Narrow" w:cs="Arial"/>
          <w:color w:val="000000"/>
        </w:rPr>
        <w:t xml:space="preserve"> in a case where an unlawful use of land must be stopped urgently and may issue a compliance notice calling upon the person or owner to cease the unlawful use of land immediately.</w:t>
      </w:r>
    </w:p>
    <w:p w:rsidR="00803CDA" w:rsidRPr="00F7634D" w:rsidRDefault="00803CDA" w:rsidP="00803CDA">
      <w:pPr>
        <w:spacing w:line="280" w:lineRule="exact"/>
        <w:ind w:left="426" w:hanging="426"/>
        <w:contextualSpacing/>
        <w:jc w:val="both"/>
        <w:rPr>
          <w:rFonts w:ascii="Arial Narrow" w:hAnsi="Arial Narrow" w:cs="Arial"/>
          <w:color w:val="000000"/>
        </w:rPr>
      </w:pPr>
    </w:p>
    <w:p w:rsidR="00803CDA" w:rsidRPr="00F7634D" w:rsidRDefault="00803CDA" w:rsidP="00803CDA">
      <w:pPr>
        <w:numPr>
          <w:ilvl w:val="0"/>
          <w:numId w:val="155"/>
        </w:numPr>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If the person or owner fails to cease the unlawful use of land immediately, the Municipality may apply to the High Court for an urgent interdict or any other relief necessary.</w:t>
      </w:r>
    </w:p>
    <w:p w:rsidR="00803CDA" w:rsidRPr="00F7634D" w:rsidRDefault="00803CDA" w:rsidP="00FC651C">
      <w:pPr>
        <w:pStyle w:val="Heading2"/>
        <w:keepNext w:val="0"/>
        <w:numPr>
          <w:ilvl w:val="0"/>
          <w:numId w:val="0"/>
        </w:numPr>
        <w:spacing w:before="200" w:line="271" w:lineRule="auto"/>
        <w:jc w:val="left"/>
        <w:rPr>
          <w:rFonts w:ascii="Arial Narrow" w:hAnsi="Arial Narrow"/>
          <w:sz w:val="20"/>
        </w:rPr>
      </w:pPr>
      <w:bookmarkStart w:id="105" w:name="_Toc393797437"/>
      <w:r w:rsidRPr="00F7634D">
        <w:rPr>
          <w:rFonts w:ascii="Arial Narrow" w:hAnsi="Arial Narrow"/>
          <w:sz w:val="20"/>
        </w:rPr>
        <w:t>9</w:t>
      </w:r>
      <w:r>
        <w:rPr>
          <w:rFonts w:ascii="Arial Narrow" w:hAnsi="Arial Narrow"/>
          <w:sz w:val="20"/>
        </w:rPr>
        <w:t>5</w:t>
      </w:r>
      <w:r w:rsidRPr="00F7634D">
        <w:rPr>
          <w:rFonts w:ascii="Arial Narrow" w:hAnsi="Arial Narrow"/>
          <w:sz w:val="20"/>
        </w:rPr>
        <w:t>.</w:t>
      </w:r>
      <w:r w:rsidRPr="00F7634D">
        <w:rPr>
          <w:rFonts w:ascii="Arial Narrow" w:hAnsi="Arial Narrow"/>
          <w:sz w:val="20"/>
        </w:rPr>
        <w:tab/>
        <w:t>SUBSEQUENT APPLICATION FOR AUTHORISATION OF ACTIVITY</w:t>
      </w:r>
      <w:bookmarkEnd w:id="105"/>
    </w:p>
    <w:p w:rsidR="00803CDA" w:rsidRPr="00F7634D" w:rsidRDefault="00803CDA" w:rsidP="00803CDA">
      <w:pPr>
        <w:spacing w:line="280" w:lineRule="exact"/>
        <w:ind w:left="567" w:hanging="567"/>
        <w:contextualSpacing/>
        <w:jc w:val="both"/>
        <w:rPr>
          <w:rFonts w:ascii="Arial Narrow" w:hAnsi="Arial Narrow" w:cs="Arial"/>
          <w:color w:val="000000"/>
        </w:rPr>
      </w:pPr>
    </w:p>
    <w:p w:rsidR="00803CDA" w:rsidRPr="00F7634D" w:rsidRDefault="00803CDA" w:rsidP="00803CDA">
      <w:pPr>
        <w:numPr>
          <w:ilvl w:val="0"/>
          <w:numId w:val="156"/>
        </w:numPr>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If instructed to rectify or cease an unlawful use of land, a person may apply to the Municipality for an appropriate land development contemplated in subsection 16(2), unless the person is instructed in terms of section 9</w:t>
      </w:r>
      <w:r>
        <w:rPr>
          <w:rFonts w:ascii="Arial Narrow" w:hAnsi="Arial Narrow" w:cs="Arial"/>
          <w:color w:val="000000"/>
        </w:rPr>
        <w:t>0</w:t>
      </w:r>
      <w:r w:rsidRPr="00F7634D">
        <w:rPr>
          <w:rFonts w:ascii="Arial Narrow" w:hAnsi="Arial Narrow" w:cs="Arial"/>
          <w:color w:val="000000"/>
        </w:rPr>
        <w:t>(2)</w:t>
      </w:r>
      <w:r w:rsidRPr="00F7634D">
        <w:rPr>
          <w:rFonts w:ascii="Arial Narrow" w:hAnsi="Arial Narrow" w:cs="Arial"/>
          <w:i/>
          <w:color w:val="000000"/>
        </w:rPr>
        <w:t>(a)</w:t>
      </w:r>
      <w:r w:rsidRPr="00F7634D">
        <w:rPr>
          <w:rFonts w:ascii="Arial Narrow" w:hAnsi="Arial Narrow" w:cs="Arial"/>
          <w:color w:val="000000"/>
        </w:rPr>
        <w:t xml:space="preserve"> to demolish the building work.</w:t>
      </w:r>
    </w:p>
    <w:p w:rsidR="00803CDA" w:rsidRPr="00F7634D" w:rsidRDefault="00803CDA" w:rsidP="00803CDA">
      <w:pPr>
        <w:spacing w:line="280" w:lineRule="exact"/>
        <w:ind w:left="426" w:hanging="426"/>
        <w:contextualSpacing/>
        <w:jc w:val="both"/>
        <w:rPr>
          <w:rFonts w:ascii="Arial Narrow" w:hAnsi="Arial Narrow" w:cs="Arial"/>
          <w:color w:val="000000"/>
        </w:rPr>
      </w:pPr>
    </w:p>
    <w:p w:rsidR="00803CDA" w:rsidRPr="00F7634D" w:rsidRDefault="00803CDA" w:rsidP="00803CDA">
      <w:pPr>
        <w:numPr>
          <w:ilvl w:val="0"/>
          <w:numId w:val="156"/>
        </w:numPr>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The applicant must, within 30 days after approval is granted, pay to the Municipality a contravention penalty in the amount determined by the Municipality.</w:t>
      </w:r>
    </w:p>
    <w:p w:rsidR="00803CDA" w:rsidRPr="00F7634D" w:rsidRDefault="00803CDA" w:rsidP="00FC651C">
      <w:pPr>
        <w:pStyle w:val="Heading2"/>
        <w:keepNext w:val="0"/>
        <w:numPr>
          <w:ilvl w:val="0"/>
          <w:numId w:val="0"/>
        </w:numPr>
        <w:spacing w:before="200"/>
        <w:jc w:val="left"/>
        <w:rPr>
          <w:rFonts w:ascii="Arial Narrow" w:hAnsi="Arial Narrow"/>
          <w:sz w:val="20"/>
        </w:rPr>
      </w:pPr>
      <w:bookmarkStart w:id="106" w:name="_Toc393797438"/>
      <w:r w:rsidRPr="00F7634D">
        <w:rPr>
          <w:rFonts w:ascii="Arial Narrow" w:hAnsi="Arial Narrow"/>
          <w:sz w:val="20"/>
        </w:rPr>
        <w:t>9</w:t>
      </w:r>
      <w:r>
        <w:rPr>
          <w:rFonts w:ascii="Arial Narrow" w:hAnsi="Arial Narrow"/>
          <w:sz w:val="20"/>
        </w:rPr>
        <w:t>6</w:t>
      </w:r>
      <w:r w:rsidRPr="00F7634D">
        <w:rPr>
          <w:rFonts w:ascii="Arial Narrow" w:hAnsi="Arial Narrow"/>
          <w:sz w:val="20"/>
        </w:rPr>
        <w:t>.</w:t>
      </w:r>
      <w:r w:rsidRPr="00F7634D">
        <w:rPr>
          <w:rFonts w:ascii="Arial Narrow" w:hAnsi="Arial Narrow"/>
          <w:sz w:val="20"/>
        </w:rPr>
        <w:tab/>
        <w:t>GENERAL POWERS AND FUNCTIONS OF AUTHORIZED EMPLOYEES</w:t>
      </w:r>
      <w:bookmarkEnd w:id="106"/>
    </w:p>
    <w:p w:rsidR="00803CDA" w:rsidRPr="00F7634D" w:rsidRDefault="00803CDA" w:rsidP="00803CDA">
      <w:pPr>
        <w:ind w:left="567" w:hanging="567"/>
        <w:rPr>
          <w:rFonts w:ascii="Arial Narrow" w:hAnsi="Arial Narrow"/>
        </w:rPr>
      </w:pPr>
    </w:p>
    <w:p w:rsidR="00803CDA" w:rsidRPr="00F7634D" w:rsidRDefault="00803CDA" w:rsidP="00803CDA">
      <w:pPr>
        <w:numPr>
          <w:ilvl w:val="0"/>
          <w:numId w:val="202"/>
        </w:numPr>
        <w:ind w:left="426" w:hanging="426"/>
        <w:contextualSpacing/>
        <w:jc w:val="both"/>
        <w:rPr>
          <w:rFonts w:ascii="Arial Narrow" w:hAnsi="Arial Narrow" w:cs="Arial"/>
          <w:color w:val="000000"/>
        </w:rPr>
      </w:pPr>
      <w:r w:rsidRPr="00F7634D">
        <w:rPr>
          <w:rFonts w:ascii="Arial Narrow" w:hAnsi="Arial Narrow" w:cs="Arial"/>
          <w:color w:val="000000"/>
        </w:rPr>
        <w:t>An authorized employee may, with the permission of the occupier or owner of land, at any reasonable time, without a warrant and without previous notice, enter upon land or enter a building or premises for the purpose of ensuring compliance with this By-law.</w:t>
      </w:r>
    </w:p>
    <w:p w:rsidR="00803CDA" w:rsidRPr="00F7634D" w:rsidRDefault="00803CDA" w:rsidP="00803CDA">
      <w:pPr>
        <w:ind w:left="426" w:hanging="426"/>
        <w:contextualSpacing/>
        <w:jc w:val="both"/>
        <w:rPr>
          <w:rFonts w:ascii="Arial Narrow" w:hAnsi="Arial Narrow" w:cs="Arial"/>
          <w:color w:val="000000"/>
        </w:rPr>
      </w:pPr>
    </w:p>
    <w:p w:rsidR="00803CDA" w:rsidRPr="00F7634D" w:rsidRDefault="00803CDA" w:rsidP="00803CDA">
      <w:pPr>
        <w:numPr>
          <w:ilvl w:val="0"/>
          <w:numId w:val="202"/>
        </w:numPr>
        <w:ind w:left="426" w:hanging="426"/>
        <w:contextualSpacing/>
        <w:jc w:val="both"/>
        <w:rPr>
          <w:rFonts w:ascii="Arial Narrow" w:hAnsi="Arial Narrow" w:cs="Arial"/>
          <w:color w:val="000000"/>
        </w:rPr>
      </w:pPr>
      <w:r w:rsidRPr="00F7634D">
        <w:rPr>
          <w:rFonts w:ascii="Arial Narrow" w:hAnsi="Arial Narrow" w:cs="Arial"/>
          <w:color w:val="000000"/>
        </w:rPr>
        <w:t>An authorized employee must be in possession of proof that he has been designated as an authorized employee for the purposes of subsection (1).</w:t>
      </w:r>
    </w:p>
    <w:p w:rsidR="00803CDA" w:rsidRPr="00F7634D" w:rsidRDefault="00803CDA" w:rsidP="00803CDA">
      <w:pPr>
        <w:ind w:left="426" w:hanging="426"/>
        <w:jc w:val="both"/>
        <w:rPr>
          <w:rFonts w:ascii="Arial Narrow" w:hAnsi="Arial Narrow"/>
        </w:rPr>
      </w:pPr>
    </w:p>
    <w:p w:rsidR="00803CDA" w:rsidRPr="00F7634D" w:rsidRDefault="00803CDA" w:rsidP="00803CDA">
      <w:pPr>
        <w:numPr>
          <w:ilvl w:val="0"/>
          <w:numId w:val="202"/>
        </w:numPr>
        <w:ind w:left="426" w:hanging="426"/>
        <w:contextualSpacing/>
        <w:jc w:val="both"/>
        <w:rPr>
          <w:rFonts w:ascii="Arial Narrow" w:hAnsi="Arial Narrow" w:cs="Arial"/>
          <w:color w:val="000000"/>
        </w:rPr>
      </w:pPr>
      <w:r w:rsidRPr="00F7634D">
        <w:rPr>
          <w:rFonts w:ascii="Arial Narrow" w:hAnsi="Arial Narrow" w:cs="Arial"/>
          <w:color w:val="000000"/>
        </w:rPr>
        <w:t>An authorized employee may be accompanied by an interpreter, a police official or any other person who may be able to assist with the inspection.</w:t>
      </w:r>
    </w:p>
    <w:p w:rsidR="00803CDA" w:rsidRPr="00F7634D" w:rsidRDefault="00803CDA" w:rsidP="00FC651C">
      <w:pPr>
        <w:pStyle w:val="Heading2"/>
        <w:keepNext w:val="0"/>
        <w:numPr>
          <w:ilvl w:val="0"/>
          <w:numId w:val="0"/>
        </w:numPr>
        <w:spacing w:before="200"/>
        <w:jc w:val="left"/>
        <w:rPr>
          <w:rFonts w:ascii="Arial Narrow" w:hAnsi="Arial Narrow"/>
          <w:sz w:val="20"/>
        </w:rPr>
      </w:pPr>
      <w:bookmarkStart w:id="107" w:name="_Toc393797439"/>
      <w:r w:rsidRPr="00F7634D">
        <w:rPr>
          <w:rFonts w:ascii="Arial Narrow" w:hAnsi="Arial Narrow"/>
          <w:sz w:val="20"/>
        </w:rPr>
        <w:t>9</w:t>
      </w:r>
      <w:r>
        <w:rPr>
          <w:rFonts w:ascii="Arial Narrow" w:hAnsi="Arial Narrow"/>
          <w:sz w:val="20"/>
        </w:rPr>
        <w:t>7</w:t>
      </w:r>
      <w:r w:rsidRPr="00F7634D">
        <w:rPr>
          <w:rFonts w:ascii="Arial Narrow" w:hAnsi="Arial Narrow"/>
          <w:sz w:val="20"/>
        </w:rPr>
        <w:t>.</w:t>
      </w:r>
      <w:r w:rsidRPr="00F7634D">
        <w:rPr>
          <w:rFonts w:ascii="Arial Narrow" w:hAnsi="Arial Narrow"/>
          <w:sz w:val="20"/>
        </w:rPr>
        <w:tab/>
        <w:t>POWERS OF ENTRY, SEARCH AND SEIZURE</w:t>
      </w:r>
      <w:bookmarkEnd w:id="107"/>
    </w:p>
    <w:p w:rsidR="00803CDA" w:rsidRPr="00F7634D" w:rsidRDefault="00803CDA" w:rsidP="00803CDA">
      <w:pPr>
        <w:ind w:left="426" w:hanging="426"/>
        <w:rPr>
          <w:rFonts w:ascii="Arial Narrow" w:hAnsi="Arial Narrow"/>
        </w:rPr>
      </w:pPr>
    </w:p>
    <w:p w:rsidR="00803CDA" w:rsidRPr="00F7634D" w:rsidRDefault="00803CDA" w:rsidP="00803CDA">
      <w:pPr>
        <w:numPr>
          <w:ilvl w:val="0"/>
          <w:numId w:val="203"/>
        </w:numPr>
        <w:ind w:left="426" w:hanging="426"/>
        <w:contextualSpacing/>
        <w:jc w:val="both"/>
        <w:rPr>
          <w:rFonts w:ascii="Arial Narrow" w:hAnsi="Arial Narrow" w:cs="Arial"/>
          <w:color w:val="000000"/>
        </w:rPr>
      </w:pPr>
      <w:r w:rsidRPr="00F7634D">
        <w:rPr>
          <w:rFonts w:ascii="Arial Narrow" w:hAnsi="Arial Narrow" w:cs="Arial"/>
          <w:color w:val="000000"/>
        </w:rPr>
        <w:t>In ensuring compliance with this By-law in terms of section 90, an authorized employee may—</w:t>
      </w:r>
    </w:p>
    <w:p w:rsidR="00803CDA" w:rsidRPr="00F7634D" w:rsidRDefault="00803CDA" w:rsidP="00803CDA">
      <w:pPr>
        <w:tabs>
          <w:tab w:val="left" w:pos="426"/>
          <w:tab w:val="left" w:pos="851"/>
          <w:tab w:val="left" w:pos="1418"/>
        </w:tabs>
        <w:contextualSpacing/>
        <w:jc w:val="both"/>
        <w:rPr>
          <w:rFonts w:ascii="Arial Narrow" w:hAnsi="Arial Narrow" w:cs="Arial"/>
          <w:color w:val="000000"/>
        </w:rPr>
      </w:pPr>
    </w:p>
    <w:p w:rsidR="00803CDA" w:rsidRPr="00F7634D" w:rsidRDefault="00803CDA" w:rsidP="00803CDA">
      <w:pPr>
        <w:numPr>
          <w:ilvl w:val="0"/>
          <w:numId w:val="158"/>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question any person on land entered upon, or in a building or on premises entered, who, in the opinion of the authorized employee, may be able to furnish information on a matter that relates to the enforcement of this By-law;</w:t>
      </w:r>
    </w:p>
    <w:p w:rsidR="00803CDA" w:rsidRPr="00F7634D" w:rsidRDefault="00803CDA" w:rsidP="00803CDA">
      <w:pPr>
        <w:numPr>
          <w:ilvl w:val="0"/>
          <w:numId w:val="158"/>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question any person on that land or premises or in that building about any act or omission in respect of which there is a reasonable suspicion that it might constitute—</w:t>
      </w:r>
    </w:p>
    <w:p w:rsidR="00803CDA" w:rsidRPr="00F7634D" w:rsidRDefault="00803CDA" w:rsidP="00803CDA">
      <w:pPr>
        <w:numPr>
          <w:ilvl w:val="0"/>
          <w:numId w:val="157"/>
        </w:numPr>
        <w:ind w:left="1418" w:hanging="425"/>
        <w:contextualSpacing/>
        <w:jc w:val="both"/>
        <w:rPr>
          <w:rFonts w:ascii="Arial Narrow" w:hAnsi="Arial Narrow" w:cs="Arial"/>
          <w:color w:val="000000"/>
        </w:rPr>
      </w:pPr>
      <w:r w:rsidRPr="00F7634D">
        <w:rPr>
          <w:rFonts w:ascii="Arial Narrow" w:hAnsi="Arial Narrow" w:cs="Arial"/>
          <w:color w:val="000000"/>
        </w:rPr>
        <w:t>an offence in terms of this By-law;</w:t>
      </w:r>
    </w:p>
    <w:p w:rsidR="00803CDA" w:rsidRPr="00F7634D" w:rsidRDefault="00803CDA" w:rsidP="00803CDA">
      <w:pPr>
        <w:numPr>
          <w:ilvl w:val="0"/>
          <w:numId w:val="157"/>
        </w:numPr>
        <w:tabs>
          <w:tab w:val="left" w:pos="426"/>
        </w:tabs>
        <w:ind w:left="1418" w:hanging="425"/>
        <w:contextualSpacing/>
        <w:jc w:val="both"/>
        <w:rPr>
          <w:rFonts w:ascii="Arial Narrow" w:hAnsi="Arial Narrow" w:cs="Arial"/>
          <w:color w:val="000000"/>
        </w:rPr>
      </w:pPr>
      <w:r w:rsidRPr="00F7634D">
        <w:rPr>
          <w:rFonts w:ascii="Arial Narrow" w:hAnsi="Arial Narrow" w:cs="Arial"/>
          <w:color w:val="000000"/>
        </w:rPr>
        <w:t>a contravention of this By-law; or</w:t>
      </w:r>
    </w:p>
    <w:p w:rsidR="00803CDA" w:rsidRPr="00F7634D" w:rsidRDefault="00803CDA" w:rsidP="00803CDA">
      <w:pPr>
        <w:numPr>
          <w:ilvl w:val="0"/>
          <w:numId w:val="157"/>
        </w:numPr>
        <w:tabs>
          <w:tab w:val="left" w:pos="426"/>
        </w:tabs>
        <w:ind w:left="1418" w:hanging="425"/>
        <w:contextualSpacing/>
        <w:jc w:val="both"/>
        <w:rPr>
          <w:rFonts w:ascii="Arial Narrow" w:hAnsi="Arial Narrow" w:cs="Arial"/>
          <w:color w:val="000000"/>
        </w:rPr>
      </w:pPr>
      <w:r w:rsidRPr="00F7634D">
        <w:rPr>
          <w:rFonts w:ascii="Arial Narrow" w:hAnsi="Arial Narrow" w:cs="Arial"/>
          <w:color w:val="000000"/>
        </w:rPr>
        <w:t>a contravention of an approval or a term or condition of that approval;</w:t>
      </w:r>
    </w:p>
    <w:p w:rsidR="00803CDA" w:rsidRPr="00F7634D" w:rsidRDefault="00803CDA" w:rsidP="00803CDA">
      <w:pPr>
        <w:numPr>
          <w:ilvl w:val="0"/>
          <w:numId w:val="159"/>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question that person about any structure, object, document, book, record or written or electronic information or inspect any structure, object, document, book or record which may be relevant for the purpose of this subsection;</w:t>
      </w:r>
    </w:p>
    <w:p w:rsidR="00803CDA" w:rsidRPr="00F7634D" w:rsidRDefault="00803CDA" w:rsidP="00803CDA">
      <w:pPr>
        <w:numPr>
          <w:ilvl w:val="0"/>
          <w:numId w:val="159"/>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 xml:space="preserve">copy or make extracts from any document, book, record or written or electronic information referred to in sub-section </w:t>
      </w:r>
      <w:r w:rsidRPr="00F7634D">
        <w:rPr>
          <w:rFonts w:ascii="Arial Narrow" w:hAnsi="Arial Narrow" w:cs="Arial"/>
          <w:i/>
          <w:color w:val="000000"/>
        </w:rPr>
        <w:t>(c)</w:t>
      </w:r>
      <w:r w:rsidRPr="00F7634D">
        <w:rPr>
          <w:rFonts w:ascii="Arial Narrow" w:hAnsi="Arial Narrow" w:cs="Arial"/>
          <w:color w:val="000000"/>
        </w:rPr>
        <w:t>, or remove that document, book, record or written or electronic information in order to make copies or extracts;</w:t>
      </w:r>
    </w:p>
    <w:p w:rsidR="00803CDA" w:rsidRPr="00F7634D" w:rsidRDefault="00803CDA" w:rsidP="00803CDA">
      <w:pPr>
        <w:numPr>
          <w:ilvl w:val="0"/>
          <w:numId w:val="159"/>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 xml:space="preserve">require that person to produce or deliver to a place specified by the authorized employee, any document, book, record or any written or electronic information referred to in sub-section </w:t>
      </w:r>
      <w:r w:rsidRPr="00F7634D">
        <w:rPr>
          <w:rFonts w:ascii="Arial Narrow" w:hAnsi="Arial Narrow" w:cs="Arial"/>
          <w:i/>
          <w:color w:val="000000"/>
        </w:rPr>
        <w:t>(c)</w:t>
      </w:r>
      <w:r w:rsidRPr="00F7634D">
        <w:rPr>
          <w:rFonts w:ascii="Arial Narrow" w:hAnsi="Arial Narrow" w:cs="Arial"/>
          <w:color w:val="000000"/>
        </w:rPr>
        <w:t xml:space="preserve"> for inspection;</w:t>
      </w:r>
    </w:p>
    <w:p w:rsidR="00803CDA" w:rsidRPr="00F7634D" w:rsidRDefault="00803CDA" w:rsidP="00803CDA">
      <w:pPr>
        <w:numPr>
          <w:ilvl w:val="0"/>
          <w:numId w:val="159"/>
        </w:numPr>
        <w:ind w:left="709" w:hanging="283"/>
        <w:contextualSpacing/>
        <w:jc w:val="both"/>
        <w:rPr>
          <w:rFonts w:ascii="Arial Narrow" w:hAnsi="Arial Narrow" w:cs="Arial"/>
          <w:color w:val="000000"/>
        </w:rPr>
      </w:pPr>
      <w:r w:rsidRPr="00F7634D">
        <w:rPr>
          <w:rFonts w:ascii="Arial Narrow" w:hAnsi="Arial Narrow" w:cs="Arial"/>
          <w:color w:val="000000"/>
        </w:rPr>
        <w:t>examine that document, book, record or any written or electronic information or make a copy thereof or an extract therefrom;</w:t>
      </w:r>
    </w:p>
    <w:p w:rsidR="00803CDA" w:rsidRPr="00F7634D" w:rsidRDefault="00803CDA" w:rsidP="00803CDA">
      <w:pPr>
        <w:numPr>
          <w:ilvl w:val="0"/>
          <w:numId w:val="159"/>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require from that person an explanation of any entry in that document, book, record or any written or electronic information;</w:t>
      </w:r>
    </w:p>
    <w:p w:rsidR="00803CDA" w:rsidRPr="00F7634D" w:rsidRDefault="00803CDA" w:rsidP="00803CDA">
      <w:pPr>
        <w:numPr>
          <w:ilvl w:val="0"/>
          <w:numId w:val="159"/>
        </w:numPr>
        <w:tabs>
          <w:tab w:val="left" w:pos="426"/>
        </w:tabs>
        <w:ind w:left="709" w:hanging="283"/>
        <w:contextualSpacing/>
        <w:jc w:val="both"/>
        <w:rPr>
          <w:rFonts w:ascii="Arial Narrow" w:hAnsi="Arial Narrow" w:cs="Arial"/>
          <w:color w:val="000000"/>
        </w:rPr>
      </w:pPr>
      <w:r w:rsidRPr="00F7634D">
        <w:rPr>
          <w:rFonts w:ascii="Arial Narrow" w:hAnsi="Arial Narrow" w:cs="Arial"/>
          <w:color w:val="000000"/>
        </w:rPr>
        <w:t>inspect any article, substance, plant or machinery which is or was on the land, or any work performed on the land or any condition prevalent on the land, or remove for examination or analysis any article, substance, plant or machinery or a part or sample thereof;</w:t>
      </w:r>
    </w:p>
    <w:p w:rsidR="00803CDA" w:rsidRPr="00F7634D" w:rsidRDefault="00803CDA" w:rsidP="00803CDA">
      <w:pPr>
        <w:numPr>
          <w:ilvl w:val="0"/>
          <w:numId w:val="159"/>
        </w:numPr>
        <w:spacing w:after="200"/>
        <w:ind w:left="709" w:hanging="283"/>
        <w:contextualSpacing/>
        <w:jc w:val="both"/>
        <w:rPr>
          <w:rFonts w:ascii="Arial Narrow" w:hAnsi="Arial Narrow" w:cs="Arial"/>
          <w:color w:val="000000"/>
          <w:lang w:val="en-GB"/>
        </w:rPr>
      </w:pPr>
      <w:r w:rsidRPr="00F7634D">
        <w:rPr>
          <w:rFonts w:ascii="Arial Narrow" w:hAnsi="Arial Narrow" w:cs="Arial"/>
          <w:color w:val="000000"/>
          <w:lang w:val="en-GB"/>
        </w:rPr>
        <w:t>take photographs or make audio-visual recordings of anything or any person on that land or those premises or in that building that is relevant to the purposes of the investigation; or</w:t>
      </w:r>
    </w:p>
    <w:p w:rsidR="00803CDA" w:rsidRPr="00F7634D" w:rsidRDefault="00803CDA" w:rsidP="00803CDA">
      <w:pPr>
        <w:numPr>
          <w:ilvl w:val="0"/>
          <w:numId w:val="159"/>
        </w:numPr>
        <w:spacing w:after="200"/>
        <w:ind w:left="709" w:hanging="283"/>
        <w:contextualSpacing/>
        <w:jc w:val="both"/>
        <w:rPr>
          <w:rFonts w:ascii="Arial Narrow" w:hAnsi="Arial Narrow" w:cs="Arial"/>
          <w:color w:val="000000"/>
          <w:lang w:val="en-GB"/>
        </w:rPr>
      </w:pPr>
      <w:r w:rsidRPr="00F7634D">
        <w:rPr>
          <w:rFonts w:ascii="Arial Narrow" w:hAnsi="Arial Narrow" w:cs="Arial"/>
          <w:color w:val="000000"/>
          <w:lang w:val="en-GB"/>
        </w:rPr>
        <w:t xml:space="preserve">seize that </w:t>
      </w:r>
      <w:r w:rsidRPr="00F7634D">
        <w:rPr>
          <w:rFonts w:ascii="Arial Narrow" w:eastAsia="PMingLiU" w:hAnsi="Arial Narrow" w:cs="Arial"/>
          <w:color w:val="000000"/>
          <w:lang w:val="en-GB"/>
        </w:rPr>
        <w:t xml:space="preserve">book, record or any written or electronic information </w:t>
      </w:r>
      <w:r w:rsidRPr="00F7634D">
        <w:rPr>
          <w:rFonts w:ascii="Arial Narrow" w:hAnsi="Arial Narrow" w:cs="Arial"/>
          <w:color w:val="000000"/>
          <w:lang w:val="en-GB"/>
        </w:rPr>
        <w:t>or that article, substance, plant or machinery or a part or sample thereof that in his opinion may serve as evidence at the trial of the person to be charged with an offence under this By-law or the common law, provided that the user of the article, substance, plant or machinery on the land or premises or in the building concerned may make copies of such book, record or document before the seizure.</w:t>
      </w:r>
    </w:p>
    <w:p w:rsidR="00803CDA" w:rsidRPr="00F7634D" w:rsidRDefault="00803CDA" w:rsidP="00803CDA">
      <w:pPr>
        <w:tabs>
          <w:tab w:val="left" w:pos="426"/>
          <w:tab w:val="left" w:pos="709"/>
        </w:tabs>
        <w:ind w:left="709" w:hanging="283"/>
        <w:contextualSpacing/>
        <w:jc w:val="both"/>
        <w:rPr>
          <w:rFonts w:ascii="Arial Narrow" w:hAnsi="Arial Narrow" w:cs="Arial"/>
          <w:color w:val="000000"/>
          <w:lang w:val="en-GB"/>
        </w:rPr>
      </w:pPr>
    </w:p>
    <w:p w:rsidR="00803CDA" w:rsidRPr="00F7634D" w:rsidRDefault="00803CDA" w:rsidP="00803CDA">
      <w:pPr>
        <w:numPr>
          <w:ilvl w:val="0"/>
          <w:numId w:val="161"/>
        </w:numPr>
        <w:tabs>
          <w:tab w:val="left" w:pos="426"/>
          <w:tab w:val="left" w:pos="709"/>
          <w:tab w:val="left" w:pos="851"/>
        </w:tabs>
        <w:spacing w:after="200"/>
        <w:ind w:left="426" w:hanging="426"/>
        <w:contextualSpacing/>
        <w:jc w:val="both"/>
        <w:rPr>
          <w:rFonts w:ascii="Arial Narrow" w:hAnsi="Arial Narrow" w:cs="Arial"/>
          <w:color w:val="000000"/>
          <w:lang w:val="en-GB"/>
        </w:rPr>
      </w:pPr>
      <w:r w:rsidRPr="00F7634D">
        <w:rPr>
          <w:rFonts w:ascii="Arial Narrow" w:hAnsi="Arial Narrow" w:cs="Arial"/>
          <w:color w:val="000000"/>
          <w:lang w:val="en-GB"/>
        </w:rPr>
        <w:t>When an authorized employee removes or seizes any article, substance, plant or machinery, book, record or other document as contemplated in this section, he must issue a receipt to the owner or person in control thereof.</w:t>
      </w:r>
    </w:p>
    <w:p w:rsidR="00803CDA" w:rsidRPr="00F7634D" w:rsidRDefault="00803CDA" w:rsidP="00803CDA">
      <w:pPr>
        <w:tabs>
          <w:tab w:val="left" w:pos="426"/>
          <w:tab w:val="left" w:pos="709"/>
        </w:tabs>
        <w:ind w:left="426" w:hanging="426"/>
        <w:contextualSpacing/>
        <w:jc w:val="both"/>
        <w:rPr>
          <w:rFonts w:ascii="Arial Narrow" w:hAnsi="Arial Narrow" w:cs="Arial"/>
          <w:color w:val="000000"/>
          <w:lang w:val="en-GB"/>
        </w:rPr>
      </w:pPr>
    </w:p>
    <w:p w:rsidR="00803CDA" w:rsidRPr="00F7634D" w:rsidRDefault="00803CDA" w:rsidP="00803CDA">
      <w:pPr>
        <w:numPr>
          <w:ilvl w:val="0"/>
          <w:numId w:val="161"/>
        </w:numPr>
        <w:tabs>
          <w:tab w:val="left" w:pos="426"/>
          <w:tab w:val="left" w:pos="709"/>
          <w:tab w:val="left" w:pos="851"/>
        </w:tabs>
        <w:spacing w:after="200"/>
        <w:ind w:left="426" w:hanging="426"/>
        <w:contextualSpacing/>
        <w:jc w:val="both"/>
        <w:rPr>
          <w:rFonts w:ascii="Arial Narrow" w:hAnsi="Arial Narrow" w:cs="Arial"/>
          <w:color w:val="000000"/>
          <w:lang w:val="en-GB"/>
        </w:rPr>
      </w:pPr>
      <w:r w:rsidRPr="00F7634D">
        <w:rPr>
          <w:rFonts w:ascii="Arial Narrow" w:hAnsi="Arial Narrow" w:cs="Arial"/>
          <w:color w:val="000000"/>
          <w:lang w:val="en-GB"/>
        </w:rPr>
        <w:t>An authorized employee may not have a direct or indirect personal or private interest in the matter to be investigated.</w:t>
      </w:r>
    </w:p>
    <w:p w:rsidR="00FC651C" w:rsidRDefault="00FC651C" w:rsidP="00803CDA">
      <w:pPr>
        <w:tabs>
          <w:tab w:val="left" w:pos="426"/>
        </w:tabs>
        <w:spacing w:before="200"/>
        <w:ind w:left="360" w:hanging="360"/>
        <w:outlineLvl w:val="1"/>
        <w:rPr>
          <w:rFonts w:ascii="Arial Narrow" w:eastAsia="PMingLiU" w:hAnsi="Arial Narrow" w:cs="Arial"/>
          <w:b/>
          <w:smallCaps/>
          <w:lang w:val="en-GB"/>
        </w:rPr>
      </w:pPr>
      <w:bookmarkStart w:id="108" w:name="_Toc393797440"/>
    </w:p>
    <w:p w:rsidR="00803CDA" w:rsidRPr="00F7634D" w:rsidRDefault="00803CDA" w:rsidP="00803CDA">
      <w:pPr>
        <w:tabs>
          <w:tab w:val="left" w:pos="426"/>
        </w:tabs>
        <w:spacing w:before="200"/>
        <w:ind w:left="360" w:hanging="360"/>
        <w:outlineLvl w:val="1"/>
        <w:rPr>
          <w:rFonts w:ascii="Arial Narrow" w:eastAsia="PMingLiU" w:hAnsi="Arial Narrow" w:cs="Arial"/>
          <w:b/>
          <w:smallCaps/>
          <w:lang w:val="en-GB"/>
        </w:rPr>
      </w:pPr>
      <w:r>
        <w:rPr>
          <w:rFonts w:ascii="Arial Narrow" w:eastAsia="PMingLiU" w:hAnsi="Arial Narrow" w:cs="Arial"/>
          <w:b/>
          <w:smallCaps/>
          <w:lang w:val="en-GB"/>
        </w:rPr>
        <w:t>98</w:t>
      </w:r>
      <w:r w:rsidRPr="00F7634D">
        <w:rPr>
          <w:rFonts w:ascii="Arial Narrow" w:eastAsia="PMingLiU" w:hAnsi="Arial Narrow" w:cs="Arial"/>
          <w:b/>
          <w:smallCaps/>
          <w:lang w:val="en-GB"/>
        </w:rPr>
        <w:t>.</w:t>
      </w:r>
      <w:r w:rsidRPr="00F7634D">
        <w:rPr>
          <w:rFonts w:ascii="Arial Narrow" w:eastAsia="PMingLiU" w:hAnsi="Arial Narrow" w:cs="Arial"/>
          <w:b/>
          <w:smallCaps/>
          <w:lang w:val="en-GB"/>
        </w:rPr>
        <w:tab/>
      </w:r>
      <w:r w:rsidRPr="00F7634D">
        <w:rPr>
          <w:rFonts w:ascii="Arial Narrow" w:eastAsia="PMingLiU" w:hAnsi="Arial Narrow" w:cs="Arial"/>
          <w:b/>
          <w:smallCaps/>
          <w:lang w:val="en-GB"/>
        </w:rPr>
        <w:tab/>
        <w:t>WARRANT OF ENTRY FOR ENFORCEMENT PURPOSES</w:t>
      </w:r>
      <w:bookmarkEnd w:id="108"/>
    </w:p>
    <w:p w:rsidR="00803CDA" w:rsidRPr="00F7634D" w:rsidRDefault="00803CDA" w:rsidP="00803CDA">
      <w:pPr>
        <w:tabs>
          <w:tab w:val="left" w:pos="426"/>
        </w:tabs>
        <w:contextualSpacing/>
        <w:jc w:val="both"/>
        <w:rPr>
          <w:rFonts w:ascii="Arial Narrow" w:hAnsi="Arial Narrow" w:cs="Arial"/>
          <w:b/>
          <w:color w:val="000000"/>
          <w:lang w:val="en-GB"/>
        </w:rPr>
      </w:pPr>
    </w:p>
    <w:p w:rsidR="00803CDA" w:rsidRPr="00F7634D" w:rsidRDefault="00803CDA" w:rsidP="00803CDA">
      <w:pPr>
        <w:numPr>
          <w:ilvl w:val="0"/>
          <w:numId w:val="204"/>
        </w:numPr>
        <w:tabs>
          <w:tab w:val="left" w:pos="426"/>
        </w:tabs>
        <w:ind w:left="426" w:hanging="426"/>
        <w:contextualSpacing/>
        <w:jc w:val="both"/>
        <w:rPr>
          <w:rFonts w:ascii="Arial Narrow" w:hAnsi="Arial Narrow" w:cs="Arial"/>
          <w:color w:val="000000"/>
          <w:lang w:val="en-GB"/>
        </w:rPr>
      </w:pPr>
      <w:r w:rsidRPr="00F7634D">
        <w:rPr>
          <w:rFonts w:ascii="Arial Narrow" w:hAnsi="Arial Narrow" w:cs="Arial"/>
          <w:color w:val="000000"/>
          <w:lang w:val="en-GB"/>
        </w:rPr>
        <w:t>A judge of a High Court or a magistrate for the district in which the land is situated may, at the request of the Municipality, issue a warrant to enter upon the land or building or premises if the—</w:t>
      </w:r>
    </w:p>
    <w:p w:rsidR="00803CDA" w:rsidRPr="00F7634D" w:rsidRDefault="00803CDA" w:rsidP="00803CDA">
      <w:pPr>
        <w:tabs>
          <w:tab w:val="left" w:pos="426"/>
          <w:tab w:val="left" w:pos="709"/>
        </w:tabs>
        <w:ind w:left="709"/>
        <w:contextualSpacing/>
        <w:jc w:val="both"/>
        <w:rPr>
          <w:rFonts w:ascii="Arial Narrow" w:hAnsi="Arial Narrow" w:cs="Arial"/>
          <w:color w:val="000000"/>
          <w:lang w:val="en-GB"/>
        </w:rPr>
      </w:pPr>
    </w:p>
    <w:p w:rsidR="00803CDA" w:rsidRPr="00F7634D" w:rsidRDefault="00803CDA" w:rsidP="00803CDA">
      <w:pPr>
        <w:numPr>
          <w:ilvl w:val="0"/>
          <w:numId w:val="160"/>
        </w:numPr>
        <w:tabs>
          <w:tab w:val="left" w:pos="426"/>
        </w:tabs>
        <w:spacing w:after="200"/>
        <w:ind w:left="709" w:hanging="283"/>
        <w:contextualSpacing/>
        <w:jc w:val="both"/>
        <w:rPr>
          <w:rFonts w:ascii="Arial Narrow" w:hAnsi="Arial Narrow" w:cs="Arial"/>
          <w:color w:val="000000"/>
          <w:lang w:val="en-GB"/>
        </w:rPr>
      </w:pPr>
      <w:r w:rsidRPr="00F7634D">
        <w:rPr>
          <w:rFonts w:ascii="Arial Narrow" w:hAnsi="Arial Narrow" w:cs="Arial"/>
          <w:color w:val="000000"/>
          <w:lang w:val="en-GB"/>
        </w:rPr>
        <w:t>prior permission of the occupier or owner of land cannot be obtained after reasonable attempts; or</w:t>
      </w:r>
    </w:p>
    <w:p w:rsidR="00803CDA" w:rsidRPr="00F7634D" w:rsidRDefault="00803CDA" w:rsidP="00803CDA">
      <w:pPr>
        <w:numPr>
          <w:ilvl w:val="0"/>
          <w:numId w:val="160"/>
        </w:numPr>
        <w:tabs>
          <w:tab w:val="left" w:pos="426"/>
        </w:tabs>
        <w:spacing w:after="200"/>
        <w:ind w:left="709" w:hanging="283"/>
        <w:contextualSpacing/>
        <w:jc w:val="both"/>
        <w:rPr>
          <w:rFonts w:ascii="Arial Narrow" w:hAnsi="Arial Narrow" w:cs="Arial"/>
          <w:color w:val="000000"/>
          <w:lang w:val="en-GB"/>
        </w:rPr>
      </w:pPr>
      <w:proofErr w:type="gramStart"/>
      <w:r w:rsidRPr="00F7634D">
        <w:rPr>
          <w:rFonts w:ascii="Arial Narrow" w:hAnsi="Arial Narrow" w:cs="Arial"/>
          <w:color w:val="000000"/>
          <w:lang w:val="en-GB"/>
        </w:rPr>
        <w:t>purpose</w:t>
      </w:r>
      <w:proofErr w:type="gramEnd"/>
      <w:r w:rsidRPr="00F7634D">
        <w:rPr>
          <w:rFonts w:ascii="Arial Narrow" w:hAnsi="Arial Narrow" w:cs="Arial"/>
          <w:color w:val="000000"/>
          <w:lang w:val="en-GB"/>
        </w:rPr>
        <w:t xml:space="preserve"> of the inspection would be frustrated by the occupier or owner’s prior knowledge thereof.</w:t>
      </w:r>
    </w:p>
    <w:p w:rsidR="00803CDA" w:rsidRPr="00F7634D" w:rsidRDefault="00803CDA" w:rsidP="00803CDA">
      <w:pPr>
        <w:tabs>
          <w:tab w:val="left" w:pos="426"/>
        </w:tabs>
        <w:contextualSpacing/>
        <w:jc w:val="both"/>
        <w:rPr>
          <w:rFonts w:ascii="Arial Narrow" w:hAnsi="Arial Narrow" w:cs="Arial"/>
          <w:color w:val="000000"/>
          <w:lang w:val="en-GB"/>
        </w:rPr>
      </w:pPr>
    </w:p>
    <w:p w:rsidR="00803CDA" w:rsidRPr="00F7634D" w:rsidRDefault="00803CDA" w:rsidP="00803CDA">
      <w:pPr>
        <w:numPr>
          <w:ilvl w:val="0"/>
          <w:numId w:val="162"/>
        </w:numPr>
        <w:tabs>
          <w:tab w:val="left" w:pos="426"/>
          <w:tab w:val="left" w:pos="709"/>
        </w:tabs>
        <w:spacing w:after="200"/>
        <w:ind w:left="426" w:hanging="426"/>
        <w:contextualSpacing/>
        <w:jc w:val="both"/>
        <w:rPr>
          <w:rFonts w:ascii="Arial Narrow" w:hAnsi="Arial Narrow" w:cs="Arial"/>
          <w:color w:val="000000"/>
          <w:lang w:val="en-GB"/>
        </w:rPr>
      </w:pPr>
      <w:r w:rsidRPr="00F7634D">
        <w:rPr>
          <w:rFonts w:ascii="Arial Narrow" w:hAnsi="Arial Narrow" w:cs="Arial"/>
          <w:color w:val="000000"/>
          <w:lang w:val="en-GB"/>
        </w:rPr>
        <w:t xml:space="preserve">A </w:t>
      </w:r>
      <w:bookmarkStart w:id="109" w:name="LPHit2"/>
      <w:bookmarkEnd w:id="109"/>
      <w:r w:rsidRPr="00F7634D">
        <w:rPr>
          <w:rFonts w:ascii="Arial Narrow" w:hAnsi="Arial Narrow" w:cs="Arial"/>
          <w:color w:val="000000"/>
          <w:lang w:val="en-GB"/>
        </w:rPr>
        <w:t>warrant may only be issued if it appears to the judge or magistrate from information on oath that there are reasonable grounds for believing that—</w:t>
      </w:r>
    </w:p>
    <w:p w:rsidR="00803CDA" w:rsidRPr="00F7634D" w:rsidRDefault="00803CDA" w:rsidP="00803CDA">
      <w:pPr>
        <w:tabs>
          <w:tab w:val="left" w:pos="426"/>
          <w:tab w:val="left" w:pos="709"/>
        </w:tabs>
        <w:spacing w:after="200"/>
        <w:ind w:left="709"/>
        <w:contextualSpacing/>
        <w:jc w:val="both"/>
        <w:rPr>
          <w:rFonts w:ascii="Arial Narrow" w:hAnsi="Arial Narrow" w:cs="Arial"/>
          <w:color w:val="000000"/>
          <w:lang w:val="en-GB"/>
        </w:rPr>
      </w:pPr>
    </w:p>
    <w:p w:rsidR="00803CDA" w:rsidRPr="00F7634D" w:rsidRDefault="00803CDA" w:rsidP="00803CDA">
      <w:pPr>
        <w:tabs>
          <w:tab w:val="left" w:pos="426"/>
          <w:tab w:val="left" w:pos="709"/>
        </w:tabs>
        <w:ind w:left="709" w:right="119" w:hanging="283"/>
        <w:jc w:val="both"/>
        <w:rPr>
          <w:rFonts w:ascii="Arial Narrow" w:hAnsi="Arial Narrow" w:cs="Arial"/>
          <w:color w:val="000000"/>
          <w:lang w:val="en-GB"/>
        </w:rPr>
      </w:pPr>
      <w:r w:rsidRPr="00F7634D">
        <w:rPr>
          <w:rFonts w:ascii="Arial Narrow" w:hAnsi="Arial Narrow" w:cs="Arial"/>
          <w:i/>
          <w:color w:val="000000"/>
          <w:lang w:val="en-GB"/>
        </w:rPr>
        <w:t>(a)</w:t>
      </w:r>
      <w:r w:rsidRPr="00F7634D">
        <w:rPr>
          <w:rFonts w:ascii="Arial Narrow" w:hAnsi="Arial Narrow" w:cs="Arial"/>
          <w:color w:val="000000"/>
          <w:lang w:val="en-GB"/>
        </w:rPr>
        <w:tab/>
      </w:r>
      <w:proofErr w:type="gramStart"/>
      <w:r w:rsidRPr="00F7634D">
        <w:rPr>
          <w:rFonts w:ascii="Arial Narrow" w:hAnsi="Arial Narrow" w:cs="Arial"/>
          <w:color w:val="000000"/>
          <w:lang w:val="en-GB"/>
        </w:rPr>
        <w:t>an</w:t>
      </w:r>
      <w:proofErr w:type="gramEnd"/>
      <w:r w:rsidRPr="00F7634D">
        <w:rPr>
          <w:rFonts w:ascii="Arial Narrow" w:hAnsi="Arial Narrow" w:cs="Arial"/>
          <w:color w:val="000000"/>
          <w:lang w:val="en-GB"/>
        </w:rPr>
        <w:t xml:space="preserve"> authorized employee has been refused entry to land or a building that he is entitled to inspect; </w:t>
      </w:r>
    </w:p>
    <w:p w:rsidR="00803CDA" w:rsidRPr="00F7634D" w:rsidRDefault="00803CDA" w:rsidP="00803CDA">
      <w:pPr>
        <w:tabs>
          <w:tab w:val="left" w:pos="426"/>
          <w:tab w:val="left" w:pos="709"/>
        </w:tabs>
        <w:ind w:left="709" w:right="119" w:hanging="283"/>
        <w:jc w:val="both"/>
        <w:rPr>
          <w:rFonts w:ascii="Arial Narrow" w:hAnsi="Arial Narrow" w:cs="Arial"/>
          <w:color w:val="000000"/>
          <w:lang w:val="en-GB"/>
        </w:rPr>
      </w:pPr>
      <w:r w:rsidRPr="00F7634D">
        <w:rPr>
          <w:rFonts w:ascii="Arial Narrow" w:hAnsi="Arial Narrow" w:cs="Arial"/>
          <w:i/>
          <w:color w:val="000000"/>
          <w:lang w:val="en-GB"/>
        </w:rPr>
        <w:t>(b)</w:t>
      </w:r>
      <w:r w:rsidRPr="00F7634D">
        <w:rPr>
          <w:rFonts w:ascii="Arial Narrow" w:hAnsi="Arial Narrow" w:cs="Arial"/>
          <w:i/>
          <w:color w:val="000000"/>
          <w:lang w:val="en-GB"/>
        </w:rPr>
        <w:tab/>
      </w:r>
      <w:proofErr w:type="gramStart"/>
      <w:r w:rsidRPr="00F7634D">
        <w:rPr>
          <w:rFonts w:ascii="Arial Narrow" w:hAnsi="Arial Narrow" w:cs="Arial"/>
          <w:color w:val="000000"/>
          <w:lang w:val="en-GB"/>
        </w:rPr>
        <w:t>an</w:t>
      </w:r>
      <w:proofErr w:type="gramEnd"/>
      <w:r w:rsidRPr="00F7634D">
        <w:rPr>
          <w:rFonts w:ascii="Arial Narrow" w:hAnsi="Arial Narrow" w:cs="Arial"/>
          <w:color w:val="000000"/>
          <w:lang w:val="en-GB"/>
        </w:rPr>
        <w:t xml:space="preserve"> authorized employee reasonably anticipates that entry to land or a building that he is entitled to inspect will be refused;</w:t>
      </w:r>
    </w:p>
    <w:p w:rsidR="00803CDA" w:rsidRPr="00F7634D" w:rsidRDefault="00803CDA" w:rsidP="00803CDA">
      <w:pPr>
        <w:tabs>
          <w:tab w:val="left" w:pos="426"/>
          <w:tab w:val="left" w:pos="709"/>
        </w:tabs>
        <w:ind w:left="709" w:right="119" w:hanging="283"/>
        <w:jc w:val="both"/>
        <w:rPr>
          <w:rFonts w:ascii="Arial Narrow" w:hAnsi="Arial Narrow" w:cs="Arial"/>
          <w:color w:val="000000"/>
        </w:rPr>
      </w:pPr>
      <w:r w:rsidRPr="00F7634D">
        <w:rPr>
          <w:rFonts w:ascii="Arial Narrow" w:hAnsi="Arial Narrow" w:cs="Arial"/>
          <w:color w:val="000000"/>
        </w:rPr>
        <w:t>(c)</w:t>
      </w:r>
      <w:r w:rsidRPr="00F7634D">
        <w:rPr>
          <w:rFonts w:ascii="Arial Narrow" w:hAnsi="Arial Narrow" w:cs="Arial"/>
          <w:color w:val="000000"/>
        </w:rPr>
        <w:tab/>
        <w:t>there are reasonable grounds for suspecting that an offence contemplated in section </w:t>
      </w:r>
      <w:r>
        <w:rPr>
          <w:rFonts w:ascii="Arial Narrow" w:hAnsi="Arial Narrow" w:cs="Arial"/>
          <w:color w:val="000000"/>
        </w:rPr>
        <w:t>88</w:t>
      </w:r>
      <w:r w:rsidRPr="00F7634D">
        <w:rPr>
          <w:rFonts w:ascii="Arial Narrow" w:hAnsi="Arial Narrow" w:cs="Arial"/>
          <w:color w:val="000000"/>
        </w:rPr>
        <w:t xml:space="preserve"> has occurred and an inspection of the premises is likely to yield information pertaining to that contravention; or</w:t>
      </w:r>
    </w:p>
    <w:p w:rsidR="00803CDA" w:rsidRPr="00F7634D" w:rsidRDefault="00803CDA" w:rsidP="00803CDA">
      <w:pPr>
        <w:tabs>
          <w:tab w:val="left" w:pos="426"/>
          <w:tab w:val="left" w:pos="709"/>
        </w:tabs>
        <w:ind w:left="709" w:right="119" w:hanging="283"/>
        <w:jc w:val="both"/>
        <w:rPr>
          <w:rFonts w:ascii="Arial Narrow" w:hAnsi="Arial Narrow" w:cs="Arial"/>
          <w:color w:val="000000"/>
        </w:rPr>
      </w:pPr>
      <w:r w:rsidRPr="00F7634D">
        <w:rPr>
          <w:rFonts w:ascii="Arial Narrow" w:hAnsi="Arial Narrow" w:cs="Arial"/>
          <w:i/>
          <w:color w:val="000000"/>
        </w:rPr>
        <w:t>(d)</w:t>
      </w:r>
      <w:r w:rsidRPr="00F7634D">
        <w:rPr>
          <w:rFonts w:ascii="Arial Narrow" w:hAnsi="Arial Narrow" w:cs="Arial"/>
          <w:color w:val="000000"/>
        </w:rPr>
        <w:tab/>
      </w: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inspection is reasonably necessary for the purposes of this By-law.</w:t>
      </w:r>
    </w:p>
    <w:p w:rsidR="00803CDA" w:rsidRPr="00F7634D" w:rsidRDefault="00803CDA" w:rsidP="00803CDA">
      <w:pPr>
        <w:tabs>
          <w:tab w:val="left" w:pos="426"/>
        </w:tabs>
        <w:ind w:left="720" w:hanging="720"/>
        <w:jc w:val="both"/>
        <w:rPr>
          <w:rFonts w:ascii="Arial Narrow" w:hAnsi="Arial Narrow"/>
        </w:rPr>
      </w:pPr>
    </w:p>
    <w:p w:rsidR="00803CDA" w:rsidRPr="00F7634D" w:rsidRDefault="00803CDA" w:rsidP="00803CDA">
      <w:pPr>
        <w:numPr>
          <w:ilvl w:val="0"/>
          <w:numId w:val="162"/>
        </w:numPr>
        <w:tabs>
          <w:tab w:val="left" w:pos="426"/>
          <w:tab w:val="left" w:pos="709"/>
        </w:tabs>
        <w:ind w:left="426" w:hanging="426"/>
        <w:contextualSpacing/>
        <w:jc w:val="both"/>
        <w:rPr>
          <w:rFonts w:ascii="Arial Narrow" w:hAnsi="Arial Narrow" w:cs="Arial"/>
          <w:color w:val="000000"/>
        </w:rPr>
      </w:pPr>
      <w:r w:rsidRPr="00F7634D">
        <w:rPr>
          <w:rFonts w:ascii="Arial Narrow" w:hAnsi="Arial Narrow" w:cs="Arial"/>
          <w:color w:val="000000"/>
        </w:rPr>
        <w:t>A warrant must authorize the Municipality to enter upon the land or to enter the building or premises to take any of the measures referred to in section 9</w:t>
      </w:r>
      <w:r>
        <w:rPr>
          <w:rFonts w:ascii="Arial Narrow" w:hAnsi="Arial Narrow" w:cs="Arial"/>
          <w:color w:val="000000"/>
        </w:rPr>
        <w:t>6</w:t>
      </w:r>
      <w:r w:rsidRPr="00F7634D">
        <w:rPr>
          <w:rFonts w:ascii="Arial Narrow" w:hAnsi="Arial Narrow" w:cs="Arial"/>
          <w:color w:val="000000"/>
        </w:rPr>
        <w:t xml:space="preserve"> as specified in the warrant, on one occasion only, and that entry must occur—</w:t>
      </w:r>
    </w:p>
    <w:p w:rsidR="00803CDA" w:rsidRPr="00F7634D" w:rsidRDefault="00803CDA" w:rsidP="00803CDA">
      <w:pPr>
        <w:tabs>
          <w:tab w:val="left" w:pos="426"/>
          <w:tab w:val="left" w:pos="709"/>
        </w:tabs>
        <w:ind w:left="709"/>
        <w:contextualSpacing/>
        <w:jc w:val="both"/>
        <w:rPr>
          <w:rFonts w:ascii="Arial Narrow" w:hAnsi="Arial Narrow" w:cs="Arial"/>
          <w:color w:val="000000"/>
        </w:rPr>
      </w:pPr>
    </w:p>
    <w:p w:rsidR="00803CDA" w:rsidRPr="00F7634D" w:rsidRDefault="00803CDA" w:rsidP="00803CDA">
      <w:pPr>
        <w:numPr>
          <w:ilvl w:val="0"/>
          <w:numId w:val="163"/>
        </w:numPr>
        <w:tabs>
          <w:tab w:val="left" w:pos="426"/>
        </w:tabs>
        <w:ind w:left="709" w:hanging="425"/>
        <w:contextualSpacing/>
        <w:jc w:val="both"/>
        <w:rPr>
          <w:rFonts w:ascii="Arial Narrow" w:hAnsi="Arial Narrow" w:cs="Arial"/>
          <w:color w:val="000000"/>
        </w:rPr>
      </w:pPr>
      <w:r w:rsidRPr="00F7634D">
        <w:rPr>
          <w:rFonts w:ascii="Arial Narrow" w:hAnsi="Arial Narrow" w:cs="Arial"/>
          <w:color w:val="000000"/>
        </w:rPr>
        <w:t>within one month of the date on which the warrant was issued; and</w:t>
      </w:r>
    </w:p>
    <w:p w:rsidR="00803CDA" w:rsidRPr="00F7634D" w:rsidRDefault="00803CDA" w:rsidP="00803CDA">
      <w:pPr>
        <w:numPr>
          <w:ilvl w:val="0"/>
          <w:numId w:val="163"/>
        </w:numPr>
        <w:tabs>
          <w:tab w:val="left" w:pos="426"/>
        </w:tabs>
        <w:ind w:left="709" w:hanging="425"/>
        <w:contextualSpacing/>
        <w:jc w:val="both"/>
        <w:rPr>
          <w:rFonts w:ascii="Arial Narrow" w:hAnsi="Arial Narrow" w:cs="Arial"/>
          <w:color w:val="000000"/>
        </w:rPr>
      </w:pPr>
      <w:proofErr w:type="gramStart"/>
      <w:r w:rsidRPr="00F7634D">
        <w:rPr>
          <w:rFonts w:ascii="Arial Narrow" w:hAnsi="Arial Narrow" w:cs="Arial"/>
          <w:color w:val="000000"/>
        </w:rPr>
        <w:t>at</w:t>
      </w:r>
      <w:proofErr w:type="gramEnd"/>
      <w:r w:rsidRPr="00F7634D">
        <w:rPr>
          <w:rFonts w:ascii="Arial Narrow" w:hAnsi="Arial Narrow" w:cs="Arial"/>
          <w:color w:val="000000"/>
        </w:rPr>
        <w:t xml:space="preserve"> a reasonable hour, except where the warrant was issued on grounds of urgency.</w:t>
      </w:r>
    </w:p>
    <w:p w:rsidR="00803CDA" w:rsidRPr="00F7634D" w:rsidRDefault="00803CDA" w:rsidP="00803CDA">
      <w:pPr>
        <w:tabs>
          <w:tab w:val="left" w:pos="426"/>
        </w:tabs>
        <w:ind w:left="720" w:hanging="720"/>
        <w:jc w:val="both"/>
        <w:rPr>
          <w:rFonts w:ascii="Arial Narrow" w:hAnsi="Arial Narrow"/>
        </w:rPr>
      </w:pPr>
    </w:p>
    <w:p w:rsidR="00803CDA" w:rsidRPr="00F7634D" w:rsidRDefault="00803CDA" w:rsidP="00FC651C">
      <w:pPr>
        <w:pStyle w:val="Heading2"/>
        <w:numPr>
          <w:ilvl w:val="0"/>
          <w:numId w:val="0"/>
        </w:numPr>
        <w:tabs>
          <w:tab w:val="left" w:pos="426"/>
        </w:tabs>
        <w:jc w:val="both"/>
        <w:rPr>
          <w:rFonts w:ascii="Arial Narrow" w:hAnsi="Arial Narrow"/>
          <w:sz w:val="20"/>
        </w:rPr>
      </w:pPr>
      <w:bookmarkStart w:id="110" w:name="_Toc393797441"/>
      <w:r>
        <w:rPr>
          <w:rFonts w:ascii="Arial Narrow" w:hAnsi="Arial Narrow"/>
          <w:sz w:val="20"/>
        </w:rPr>
        <w:t>99</w:t>
      </w:r>
      <w:r w:rsidRPr="00F7634D">
        <w:rPr>
          <w:rFonts w:ascii="Arial Narrow" w:hAnsi="Arial Narrow"/>
          <w:sz w:val="20"/>
        </w:rPr>
        <w:t>.</w:t>
      </w:r>
      <w:r w:rsidRPr="00F7634D">
        <w:rPr>
          <w:rFonts w:ascii="Arial Narrow" w:hAnsi="Arial Narrow"/>
          <w:sz w:val="20"/>
        </w:rPr>
        <w:tab/>
        <w:t>REGARD TO DECENCY AND ORDER</w:t>
      </w:r>
      <w:bookmarkEnd w:id="110"/>
    </w:p>
    <w:p w:rsidR="00803CDA" w:rsidRPr="00F7634D" w:rsidRDefault="00803CDA" w:rsidP="00803CDA">
      <w:pPr>
        <w:pStyle w:val="ListParagraph"/>
        <w:tabs>
          <w:tab w:val="left" w:pos="426"/>
        </w:tabs>
        <w:ind w:hanging="720"/>
        <w:jc w:val="both"/>
        <w:rPr>
          <w:rFonts w:ascii="Arial Narrow" w:hAnsi="Arial Narrow" w:cs="Arial"/>
          <w:color w:val="000000"/>
          <w:sz w:val="20"/>
          <w:szCs w:val="20"/>
        </w:rPr>
      </w:pPr>
    </w:p>
    <w:p w:rsidR="00803CDA" w:rsidRPr="00F7634D" w:rsidRDefault="00803CDA" w:rsidP="00803CDA">
      <w:pPr>
        <w:pStyle w:val="ListParagraph"/>
        <w:numPr>
          <w:ilvl w:val="0"/>
          <w:numId w:val="205"/>
        </w:numPr>
        <w:tabs>
          <w:tab w:val="left" w:pos="426"/>
        </w:tabs>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The entry of land, a building or structure under this Chapter must be conducted with strict regard to decency and order, which must include regard to—</w:t>
      </w:r>
    </w:p>
    <w:p w:rsidR="00803CDA" w:rsidRPr="00F7634D" w:rsidRDefault="00803CDA" w:rsidP="00803CDA">
      <w:pPr>
        <w:pStyle w:val="ListParagraph"/>
        <w:tabs>
          <w:tab w:val="left" w:pos="426"/>
        </w:tabs>
        <w:jc w:val="both"/>
        <w:rPr>
          <w:rFonts w:ascii="Arial Narrow" w:hAnsi="Arial Narrow" w:cs="Arial"/>
          <w:color w:val="000000"/>
          <w:sz w:val="20"/>
          <w:szCs w:val="20"/>
        </w:rPr>
      </w:pPr>
    </w:p>
    <w:p w:rsidR="00803CDA" w:rsidRPr="00F7634D" w:rsidRDefault="00803CDA" w:rsidP="00803CDA">
      <w:pPr>
        <w:pStyle w:val="ListParagraph"/>
        <w:numPr>
          <w:ilvl w:val="1"/>
          <w:numId w:val="205"/>
        </w:numPr>
        <w:tabs>
          <w:tab w:val="left" w:pos="426"/>
          <w:tab w:val="left" w:pos="709"/>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a person’s right to respect for and protection of his dignity;</w:t>
      </w:r>
      <w:bookmarkStart w:id="111" w:name="0-0-0-103901"/>
      <w:bookmarkEnd w:id="111"/>
    </w:p>
    <w:p w:rsidR="00803CDA" w:rsidRPr="00F7634D" w:rsidRDefault="00803CDA" w:rsidP="00803CDA">
      <w:pPr>
        <w:pStyle w:val="ListParagraph"/>
        <w:numPr>
          <w:ilvl w:val="1"/>
          <w:numId w:val="205"/>
        </w:numPr>
        <w:tabs>
          <w:tab w:val="left" w:pos="426"/>
          <w:tab w:val="left" w:pos="709"/>
        </w:tabs>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the right to freedom and security of the person; and</w:t>
      </w:r>
      <w:bookmarkStart w:id="112" w:name="0-0-0-103903"/>
      <w:bookmarkEnd w:id="112"/>
    </w:p>
    <w:p w:rsidR="00803CDA" w:rsidRPr="00F7634D" w:rsidRDefault="00803CDA" w:rsidP="00803CDA">
      <w:pPr>
        <w:pStyle w:val="ListParagraph"/>
        <w:numPr>
          <w:ilvl w:val="1"/>
          <w:numId w:val="205"/>
        </w:numPr>
        <w:tabs>
          <w:tab w:val="left" w:pos="426"/>
          <w:tab w:val="left" w:pos="709"/>
        </w:tabs>
        <w:ind w:left="709" w:hanging="283"/>
        <w:jc w:val="both"/>
        <w:rPr>
          <w:rFonts w:ascii="Arial Narrow" w:hAnsi="Arial Narrow" w:cs="Arial"/>
          <w:color w:val="000000"/>
          <w:sz w:val="20"/>
          <w:szCs w:val="20"/>
        </w:rPr>
      </w:pPr>
      <w:proofErr w:type="gramStart"/>
      <w:r w:rsidRPr="00F7634D">
        <w:rPr>
          <w:rFonts w:ascii="Arial Narrow" w:hAnsi="Arial Narrow" w:cs="Arial"/>
          <w:color w:val="000000"/>
          <w:sz w:val="20"/>
          <w:szCs w:val="20"/>
        </w:rPr>
        <w:t>the</w:t>
      </w:r>
      <w:proofErr w:type="gramEnd"/>
      <w:r w:rsidRPr="00F7634D">
        <w:rPr>
          <w:rFonts w:ascii="Arial Narrow" w:hAnsi="Arial Narrow" w:cs="Arial"/>
          <w:color w:val="000000"/>
          <w:sz w:val="20"/>
          <w:szCs w:val="20"/>
        </w:rPr>
        <w:t xml:space="preserve"> right to a person’s personal privacy.</w:t>
      </w:r>
    </w:p>
    <w:p w:rsidR="00803CDA" w:rsidRPr="00F7634D" w:rsidRDefault="00803CDA" w:rsidP="00FC651C">
      <w:pPr>
        <w:pStyle w:val="Heading2"/>
        <w:keepNext w:val="0"/>
        <w:numPr>
          <w:ilvl w:val="0"/>
          <w:numId w:val="0"/>
        </w:numPr>
        <w:tabs>
          <w:tab w:val="left" w:pos="426"/>
        </w:tabs>
        <w:spacing w:before="200" w:line="271" w:lineRule="auto"/>
        <w:jc w:val="left"/>
        <w:rPr>
          <w:rFonts w:ascii="Arial Narrow" w:hAnsi="Arial Narrow"/>
          <w:sz w:val="20"/>
        </w:rPr>
      </w:pPr>
      <w:bookmarkStart w:id="113" w:name="_Toc393797442"/>
      <w:r w:rsidRPr="00F7634D">
        <w:rPr>
          <w:rFonts w:ascii="Arial Narrow" w:hAnsi="Arial Narrow"/>
          <w:sz w:val="20"/>
        </w:rPr>
        <w:t>10</w:t>
      </w:r>
      <w:r>
        <w:rPr>
          <w:rFonts w:ascii="Arial Narrow" w:hAnsi="Arial Narrow"/>
          <w:sz w:val="20"/>
        </w:rPr>
        <w:t>0</w:t>
      </w:r>
      <w:r w:rsidRPr="00F7634D">
        <w:rPr>
          <w:rFonts w:ascii="Arial Narrow" w:hAnsi="Arial Narrow"/>
          <w:sz w:val="20"/>
        </w:rPr>
        <w:t>.</w:t>
      </w:r>
      <w:r w:rsidRPr="00F7634D">
        <w:rPr>
          <w:rFonts w:ascii="Arial Narrow" w:hAnsi="Arial Narrow"/>
          <w:sz w:val="20"/>
        </w:rPr>
        <w:tab/>
        <w:t>ENFORCEMENT LITIGATION</w:t>
      </w:r>
      <w:bookmarkEnd w:id="113"/>
    </w:p>
    <w:p w:rsidR="00803CDA" w:rsidRPr="00DB0DC7" w:rsidRDefault="00803CDA" w:rsidP="00803CDA">
      <w:pPr>
        <w:tabs>
          <w:tab w:val="left" w:pos="426"/>
        </w:tabs>
        <w:spacing w:line="280" w:lineRule="exact"/>
        <w:contextualSpacing/>
        <w:jc w:val="both"/>
        <w:rPr>
          <w:rFonts w:ascii="Arial Narrow" w:hAnsi="Arial Narrow" w:cs="Arial"/>
          <w:color w:val="000000"/>
          <w:sz w:val="10"/>
        </w:rPr>
      </w:pPr>
    </w:p>
    <w:p w:rsidR="00803CDA" w:rsidRPr="00F7634D" w:rsidRDefault="00803CDA" w:rsidP="00803CDA">
      <w:pPr>
        <w:numPr>
          <w:ilvl w:val="0"/>
          <w:numId w:val="206"/>
        </w:numPr>
        <w:tabs>
          <w:tab w:val="left" w:pos="426"/>
          <w:tab w:val="left" w:pos="709"/>
          <w:tab w:val="left" w:pos="1276"/>
        </w:tabs>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Whether or not a Municipality lays criminal charges against a person for an offence contemplated in section 90, the Municipality may apply to the High Court for an interdict or any other appropriate order including an order compelling that person to—</w:t>
      </w:r>
    </w:p>
    <w:p w:rsidR="00803CDA" w:rsidRPr="00F7634D" w:rsidRDefault="00803CDA" w:rsidP="00803CDA">
      <w:pPr>
        <w:tabs>
          <w:tab w:val="left" w:pos="426"/>
          <w:tab w:val="left" w:pos="709"/>
          <w:tab w:val="left" w:pos="1276"/>
        </w:tabs>
        <w:spacing w:line="280" w:lineRule="exact"/>
        <w:ind w:left="720"/>
        <w:contextualSpacing/>
        <w:jc w:val="both"/>
        <w:rPr>
          <w:rFonts w:ascii="Arial Narrow" w:hAnsi="Arial Narrow" w:cs="Arial"/>
          <w:color w:val="000000"/>
        </w:rPr>
      </w:pPr>
    </w:p>
    <w:p w:rsidR="00803CDA" w:rsidRPr="00F7634D" w:rsidRDefault="00803CDA" w:rsidP="00803CDA">
      <w:pPr>
        <w:numPr>
          <w:ilvl w:val="1"/>
          <w:numId w:val="206"/>
        </w:numPr>
        <w:tabs>
          <w:tab w:val="left" w:pos="426"/>
          <w:tab w:val="left" w:pos="709"/>
          <w:tab w:val="left" w:pos="1276"/>
          <w:tab w:val="left" w:pos="1985"/>
        </w:tabs>
        <w:spacing w:line="280" w:lineRule="exact"/>
        <w:ind w:left="709" w:hanging="283"/>
        <w:contextualSpacing/>
        <w:jc w:val="both"/>
        <w:rPr>
          <w:rFonts w:ascii="Arial Narrow" w:hAnsi="Arial Narrow" w:cs="Arial"/>
          <w:color w:val="000000"/>
        </w:rPr>
      </w:pPr>
      <w:r w:rsidRPr="00F7634D">
        <w:rPr>
          <w:rFonts w:ascii="Arial Narrow" w:hAnsi="Arial Narrow" w:cs="Arial"/>
          <w:color w:val="000000"/>
        </w:rPr>
        <w:t>demolish, remove or alter any building, structure or work illegally erected or constructed;</w:t>
      </w:r>
    </w:p>
    <w:p w:rsidR="00803CDA" w:rsidRPr="00F7634D" w:rsidRDefault="00803CDA" w:rsidP="00803CDA">
      <w:pPr>
        <w:numPr>
          <w:ilvl w:val="1"/>
          <w:numId w:val="206"/>
        </w:numPr>
        <w:tabs>
          <w:tab w:val="left" w:pos="426"/>
          <w:tab w:val="left" w:pos="709"/>
          <w:tab w:val="left" w:pos="1276"/>
          <w:tab w:val="left" w:pos="1985"/>
        </w:tabs>
        <w:spacing w:line="280" w:lineRule="exact"/>
        <w:ind w:left="709" w:hanging="283"/>
        <w:contextualSpacing/>
        <w:jc w:val="both"/>
        <w:rPr>
          <w:rFonts w:ascii="Arial Narrow" w:hAnsi="Arial Narrow" w:cs="Arial"/>
          <w:color w:val="000000"/>
        </w:rPr>
      </w:pPr>
      <w:r w:rsidRPr="00F7634D">
        <w:rPr>
          <w:rFonts w:ascii="Arial Narrow" w:hAnsi="Arial Narrow" w:cs="Arial"/>
          <w:color w:val="000000"/>
        </w:rPr>
        <w:t>rehabilitate the land concerned; or</w:t>
      </w:r>
    </w:p>
    <w:p w:rsidR="00803CDA" w:rsidRPr="00F7634D" w:rsidRDefault="00803CDA" w:rsidP="00803CDA">
      <w:pPr>
        <w:numPr>
          <w:ilvl w:val="1"/>
          <w:numId w:val="206"/>
        </w:numPr>
        <w:tabs>
          <w:tab w:val="left" w:pos="426"/>
          <w:tab w:val="left" w:pos="709"/>
          <w:tab w:val="left" w:pos="1276"/>
          <w:tab w:val="left" w:pos="1985"/>
        </w:tabs>
        <w:spacing w:line="280" w:lineRule="exact"/>
        <w:ind w:left="709" w:hanging="283"/>
        <w:contextualSpacing/>
        <w:jc w:val="both"/>
        <w:rPr>
          <w:rFonts w:ascii="Arial Narrow" w:hAnsi="Arial Narrow" w:cs="Arial"/>
          <w:color w:val="000000"/>
        </w:rPr>
      </w:pPr>
      <w:proofErr w:type="gramStart"/>
      <w:r w:rsidRPr="00F7634D">
        <w:rPr>
          <w:rFonts w:ascii="Arial Narrow" w:hAnsi="Arial Narrow" w:cs="Arial"/>
          <w:color w:val="000000"/>
        </w:rPr>
        <w:t>cease</w:t>
      </w:r>
      <w:proofErr w:type="gramEnd"/>
      <w:r w:rsidRPr="00F7634D">
        <w:rPr>
          <w:rFonts w:ascii="Arial Narrow" w:hAnsi="Arial Narrow" w:cs="Arial"/>
          <w:color w:val="000000"/>
        </w:rPr>
        <w:t xml:space="preserve"> with the unlawful use of land.</w:t>
      </w:r>
    </w:p>
    <w:p w:rsidR="00803CDA" w:rsidRPr="00F7634D" w:rsidRDefault="00803CDA" w:rsidP="00803CDA">
      <w:pPr>
        <w:tabs>
          <w:tab w:val="left" w:pos="426"/>
          <w:tab w:val="left" w:pos="851"/>
          <w:tab w:val="left" w:pos="1276"/>
          <w:tab w:val="left" w:pos="1985"/>
        </w:tabs>
        <w:spacing w:line="280" w:lineRule="exact"/>
        <w:ind w:left="1440"/>
        <w:contextualSpacing/>
        <w:jc w:val="both"/>
        <w:rPr>
          <w:rFonts w:ascii="Arial Narrow" w:hAnsi="Arial Narrow" w:cs="Arial"/>
          <w:color w:val="000000"/>
        </w:rPr>
      </w:pPr>
    </w:p>
    <w:p w:rsidR="00803CDA" w:rsidRPr="00F7634D" w:rsidRDefault="00803CDA" w:rsidP="00803CDA">
      <w:pPr>
        <w:numPr>
          <w:ilvl w:val="0"/>
          <w:numId w:val="206"/>
        </w:numPr>
        <w:tabs>
          <w:tab w:val="left" w:pos="426"/>
          <w:tab w:val="left" w:pos="851"/>
          <w:tab w:val="left" w:pos="1276"/>
          <w:tab w:val="left" w:pos="1985"/>
        </w:tabs>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 xml:space="preserve">The City Manager may apply to the Municipal Planning Tribunal for an order that a person who has contravened the Municipal By Law must pay an administrative penalty in an amount determined by the Municipal Planning Tribunal , and must provide the information contemplated regarding the non – compliance to the extent that is known to the City Manager. </w:t>
      </w:r>
    </w:p>
    <w:p w:rsidR="00803CDA" w:rsidRPr="00F7634D" w:rsidRDefault="00803CDA" w:rsidP="00803CDA">
      <w:pPr>
        <w:numPr>
          <w:ilvl w:val="0"/>
          <w:numId w:val="206"/>
        </w:numPr>
        <w:tabs>
          <w:tab w:val="left" w:pos="426"/>
          <w:tab w:val="left" w:pos="851"/>
          <w:tab w:val="left" w:pos="1276"/>
          <w:tab w:val="left" w:pos="1985"/>
        </w:tabs>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 xml:space="preserve">If after considering representations by the City Manager and the person concerned , the Municipal Planning Tribunal decides to impose an administrative penalty on a person who has contravened this by-law , it must determine an amount which – </w:t>
      </w:r>
    </w:p>
    <w:p w:rsidR="00803CDA" w:rsidRPr="00F7634D" w:rsidRDefault="00803CDA" w:rsidP="00803CDA">
      <w:pPr>
        <w:numPr>
          <w:ilvl w:val="0"/>
          <w:numId w:val="206"/>
        </w:numPr>
        <w:tabs>
          <w:tab w:val="left" w:pos="426"/>
          <w:tab w:val="left" w:pos="851"/>
          <w:tab w:val="left" w:pos="1276"/>
          <w:tab w:val="left" w:pos="1985"/>
        </w:tabs>
        <w:spacing w:line="280" w:lineRule="exact"/>
        <w:ind w:left="426" w:hanging="426"/>
        <w:contextualSpacing/>
        <w:jc w:val="both"/>
        <w:rPr>
          <w:rFonts w:ascii="Arial Narrow" w:hAnsi="Arial Narrow" w:cs="Arial"/>
          <w:color w:val="000000"/>
        </w:rPr>
      </w:pPr>
    </w:p>
    <w:p w:rsidR="00803CDA" w:rsidRPr="00F7634D" w:rsidRDefault="00803CDA" w:rsidP="00803CDA">
      <w:pPr>
        <w:pStyle w:val="ListParagraph"/>
        <w:numPr>
          <w:ilvl w:val="1"/>
          <w:numId w:val="206"/>
        </w:numPr>
        <w:tabs>
          <w:tab w:val="left" w:pos="426"/>
          <w:tab w:val="left" w:pos="709"/>
          <w:tab w:val="left" w:pos="1276"/>
          <w:tab w:val="left" w:pos="1985"/>
        </w:tabs>
        <w:spacing w:line="280" w:lineRule="exact"/>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For building work in contravention of this bylaw – may not be less </w:t>
      </w:r>
      <w:proofErr w:type="spellStart"/>
      <w:r w:rsidRPr="00F7634D">
        <w:rPr>
          <w:rFonts w:ascii="Arial Narrow" w:hAnsi="Arial Narrow" w:cs="Arial"/>
          <w:color w:val="000000"/>
          <w:sz w:val="20"/>
          <w:szCs w:val="20"/>
        </w:rPr>
        <w:t>then</w:t>
      </w:r>
      <w:proofErr w:type="spellEnd"/>
      <w:r w:rsidRPr="00F7634D">
        <w:rPr>
          <w:rFonts w:ascii="Arial Narrow" w:hAnsi="Arial Narrow" w:cs="Arial"/>
          <w:color w:val="000000"/>
          <w:sz w:val="20"/>
          <w:szCs w:val="20"/>
        </w:rPr>
        <w:t xml:space="preserve"> 30% and not more </w:t>
      </w:r>
      <w:proofErr w:type="spellStart"/>
      <w:r w:rsidRPr="00F7634D">
        <w:rPr>
          <w:rFonts w:ascii="Arial Narrow" w:hAnsi="Arial Narrow" w:cs="Arial"/>
          <w:color w:val="000000"/>
          <w:sz w:val="20"/>
          <w:szCs w:val="20"/>
        </w:rPr>
        <w:t>then</w:t>
      </w:r>
      <w:proofErr w:type="spellEnd"/>
      <w:r w:rsidRPr="00F7634D">
        <w:rPr>
          <w:rFonts w:ascii="Arial Narrow" w:hAnsi="Arial Narrow" w:cs="Arial"/>
          <w:color w:val="000000"/>
          <w:sz w:val="20"/>
          <w:szCs w:val="20"/>
        </w:rPr>
        <w:t xml:space="preserve"> 100% of the value of the building , construction and engineering work unlawfully carried out, as determined by the Municipality</w:t>
      </w:r>
    </w:p>
    <w:p w:rsidR="00803CDA" w:rsidRPr="00F7634D" w:rsidRDefault="00803CDA" w:rsidP="00803CDA">
      <w:pPr>
        <w:pStyle w:val="ListParagraph"/>
        <w:numPr>
          <w:ilvl w:val="1"/>
          <w:numId w:val="206"/>
        </w:numPr>
        <w:tabs>
          <w:tab w:val="left" w:pos="426"/>
          <w:tab w:val="left" w:pos="709"/>
          <w:tab w:val="left" w:pos="1276"/>
          <w:tab w:val="left" w:pos="1985"/>
        </w:tabs>
        <w:spacing w:line="280" w:lineRule="exact"/>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For land use in contravention of this bylaw may not be less </w:t>
      </w:r>
      <w:proofErr w:type="spellStart"/>
      <w:r w:rsidRPr="00F7634D">
        <w:rPr>
          <w:rFonts w:ascii="Arial Narrow" w:hAnsi="Arial Narrow" w:cs="Arial"/>
          <w:color w:val="000000"/>
          <w:sz w:val="20"/>
          <w:szCs w:val="20"/>
        </w:rPr>
        <w:t>then</w:t>
      </w:r>
      <w:proofErr w:type="spellEnd"/>
      <w:r w:rsidRPr="00F7634D">
        <w:rPr>
          <w:rFonts w:ascii="Arial Narrow" w:hAnsi="Arial Narrow" w:cs="Arial"/>
          <w:color w:val="000000"/>
          <w:sz w:val="20"/>
          <w:szCs w:val="20"/>
        </w:rPr>
        <w:t xml:space="preserve"> 15% and more </w:t>
      </w:r>
      <w:proofErr w:type="spellStart"/>
      <w:r w:rsidRPr="00F7634D">
        <w:rPr>
          <w:rFonts w:ascii="Arial Narrow" w:hAnsi="Arial Narrow" w:cs="Arial"/>
          <w:color w:val="000000"/>
          <w:sz w:val="20"/>
          <w:szCs w:val="20"/>
        </w:rPr>
        <w:t>then</w:t>
      </w:r>
      <w:proofErr w:type="spellEnd"/>
      <w:r w:rsidRPr="00F7634D">
        <w:rPr>
          <w:rFonts w:ascii="Arial Narrow" w:hAnsi="Arial Narrow" w:cs="Arial"/>
          <w:color w:val="000000"/>
          <w:sz w:val="20"/>
          <w:szCs w:val="20"/>
        </w:rPr>
        <w:t xml:space="preserve"> 100% of the municipal valuation of the area that is used unlawfully. , as determined by the municipality.</w:t>
      </w:r>
    </w:p>
    <w:p w:rsidR="00803CDA" w:rsidRPr="00F7634D" w:rsidRDefault="00803CDA" w:rsidP="00803CDA">
      <w:pPr>
        <w:pStyle w:val="ListParagraph"/>
        <w:tabs>
          <w:tab w:val="left" w:pos="426"/>
          <w:tab w:val="left" w:pos="709"/>
          <w:tab w:val="left" w:pos="1276"/>
          <w:tab w:val="left" w:pos="1985"/>
        </w:tabs>
        <w:spacing w:line="280" w:lineRule="exact"/>
        <w:ind w:left="709" w:hanging="283"/>
        <w:jc w:val="both"/>
        <w:rPr>
          <w:rFonts w:ascii="Arial Narrow" w:hAnsi="Arial Narrow" w:cs="Arial"/>
          <w:color w:val="000000"/>
          <w:sz w:val="20"/>
          <w:szCs w:val="20"/>
        </w:rPr>
      </w:pPr>
    </w:p>
    <w:p w:rsidR="00803CDA" w:rsidRPr="00F7634D" w:rsidRDefault="00803CDA" w:rsidP="00803CDA">
      <w:pPr>
        <w:pStyle w:val="ListParagraph"/>
        <w:numPr>
          <w:ilvl w:val="1"/>
          <w:numId w:val="206"/>
        </w:numPr>
        <w:tabs>
          <w:tab w:val="left" w:pos="426"/>
          <w:tab w:val="left" w:pos="709"/>
          <w:tab w:val="left" w:pos="1276"/>
          <w:tab w:val="left" w:pos="1985"/>
        </w:tabs>
        <w:spacing w:line="280" w:lineRule="exact"/>
        <w:ind w:left="709" w:hanging="283"/>
        <w:jc w:val="both"/>
        <w:rPr>
          <w:rFonts w:ascii="Arial Narrow" w:hAnsi="Arial Narrow" w:cs="Arial"/>
          <w:color w:val="000000"/>
          <w:sz w:val="20"/>
          <w:szCs w:val="20"/>
        </w:rPr>
      </w:pPr>
      <w:r w:rsidRPr="00F7634D">
        <w:rPr>
          <w:rFonts w:ascii="Arial Narrow" w:hAnsi="Arial Narrow" w:cs="Arial"/>
          <w:color w:val="000000"/>
          <w:sz w:val="20"/>
          <w:szCs w:val="20"/>
        </w:rPr>
        <w:t xml:space="preserve">   For building work and land use contraventions – must comprise penalties of both (a) and (b)</w:t>
      </w:r>
    </w:p>
    <w:p w:rsidR="00803CDA" w:rsidRPr="00F7634D" w:rsidRDefault="00803CDA" w:rsidP="00803CDA">
      <w:pPr>
        <w:pStyle w:val="ListParagraph"/>
        <w:tabs>
          <w:tab w:val="left" w:pos="426"/>
        </w:tabs>
        <w:rPr>
          <w:rFonts w:ascii="Arial Narrow" w:hAnsi="Arial Narrow" w:cs="Arial"/>
          <w:color w:val="000000"/>
          <w:sz w:val="20"/>
          <w:szCs w:val="20"/>
        </w:rPr>
      </w:pPr>
    </w:p>
    <w:p w:rsidR="00803CDA" w:rsidRPr="00F7634D" w:rsidRDefault="00803CDA" w:rsidP="00803CDA">
      <w:pPr>
        <w:pStyle w:val="ListParagraph"/>
        <w:numPr>
          <w:ilvl w:val="0"/>
          <w:numId w:val="206"/>
        </w:numPr>
        <w:tabs>
          <w:tab w:val="left" w:pos="426"/>
          <w:tab w:val="left" w:pos="851"/>
          <w:tab w:val="left" w:pos="1276"/>
          <w:tab w:val="left" w:pos="1985"/>
        </w:tabs>
        <w:spacing w:line="280" w:lineRule="exact"/>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When determining an appropriate penalty , the Municipal Planning Tribunal must consider the following factors </w:t>
      </w:r>
    </w:p>
    <w:p w:rsidR="00803CDA" w:rsidRPr="00F7634D" w:rsidRDefault="00803CDA" w:rsidP="00803CDA">
      <w:pPr>
        <w:pStyle w:val="ListParagraph"/>
        <w:spacing w:line="280" w:lineRule="exact"/>
        <w:ind w:left="426"/>
        <w:jc w:val="both"/>
        <w:rPr>
          <w:rFonts w:ascii="Arial Narrow" w:hAnsi="Arial Narrow" w:cs="Arial"/>
          <w:color w:val="000000"/>
          <w:sz w:val="20"/>
          <w:szCs w:val="20"/>
        </w:rPr>
      </w:pPr>
      <w:r w:rsidRPr="00F7634D">
        <w:rPr>
          <w:rFonts w:ascii="Arial Narrow" w:hAnsi="Arial Narrow" w:cs="Arial"/>
          <w:color w:val="000000"/>
          <w:sz w:val="20"/>
          <w:szCs w:val="20"/>
        </w:rPr>
        <w:t xml:space="preserve">(a) </w:t>
      </w:r>
      <w:proofErr w:type="gramStart"/>
      <w:r w:rsidRPr="00F7634D">
        <w:rPr>
          <w:rFonts w:ascii="Arial Narrow" w:hAnsi="Arial Narrow" w:cs="Arial"/>
          <w:color w:val="000000"/>
          <w:sz w:val="20"/>
          <w:szCs w:val="20"/>
        </w:rPr>
        <w:t>the</w:t>
      </w:r>
      <w:proofErr w:type="gramEnd"/>
      <w:r w:rsidRPr="00F7634D">
        <w:rPr>
          <w:rFonts w:ascii="Arial Narrow" w:hAnsi="Arial Narrow" w:cs="Arial"/>
          <w:color w:val="000000"/>
          <w:sz w:val="20"/>
          <w:szCs w:val="20"/>
        </w:rPr>
        <w:t xml:space="preserve"> nature , duration , gravity and extent of the contravention </w:t>
      </w:r>
    </w:p>
    <w:p w:rsidR="00803CDA" w:rsidRPr="00F7634D" w:rsidRDefault="00803CDA" w:rsidP="00803CDA">
      <w:pPr>
        <w:spacing w:line="280" w:lineRule="exact"/>
        <w:ind w:left="709" w:hanging="283"/>
        <w:jc w:val="both"/>
        <w:rPr>
          <w:rFonts w:ascii="Arial Narrow" w:hAnsi="Arial Narrow" w:cs="Arial"/>
          <w:color w:val="000000"/>
        </w:rPr>
      </w:pPr>
      <w:r w:rsidRPr="00F7634D">
        <w:rPr>
          <w:rFonts w:ascii="Arial Narrow" w:hAnsi="Arial Narrow" w:cs="Arial"/>
          <w:color w:val="000000"/>
        </w:rPr>
        <w:t xml:space="preserve">(b) </w:t>
      </w:r>
      <w:proofErr w:type="gramStart"/>
      <w:r w:rsidRPr="00F7634D">
        <w:rPr>
          <w:rFonts w:ascii="Arial Narrow" w:hAnsi="Arial Narrow" w:cs="Arial"/>
          <w:color w:val="000000"/>
        </w:rPr>
        <w:t>the</w:t>
      </w:r>
      <w:proofErr w:type="gramEnd"/>
      <w:r w:rsidRPr="00F7634D">
        <w:rPr>
          <w:rFonts w:ascii="Arial Narrow" w:hAnsi="Arial Narrow" w:cs="Arial"/>
          <w:color w:val="000000"/>
        </w:rPr>
        <w:t xml:space="preserve"> conduct of the person involved in the contravention</w:t>
      </w:r>
    </w:p>
    <w:p w:rsidR="00803CDA" w:rsidRDefault="00803CDA" w:rsidP="00803CDA">
      <w:pPr>
        <w:spacing w:line="280" w:lineRule="exact"/>
        <w:ind w:left="709" w:hanging="283"/>
        <w:jc w:val="both"/>
        <w:rPr>
          <w:rFonts w:ascii="Arial Narrow" w:hAnsi="Arial Narrow" w:cs="Arial"/>
          <w:color w:val="000000"/>
        </w:rPr>
      </w:pPr>
      <w:r w:rsidRPr="00F7634D">
        <w:rPr>
          <w:rFonts w:ascii="Arial Narrow" w:hAnsi="Arial Narrow" w:cs="Arial"/>
          <w:color w:val="000000"/>
        </w:rPr>
        <w:t xml:space="preserve">(c) </w:t>
      </w:r>
      <w:proofErr w:type="gramStart"/>
      <w:r w:rsidRPr="00F7634D">
        <w:rPr>
          <w:rFonts w:ascii="Arial Narrow" w:hAnsi="Arial Narrow" w:cs="Arial"/>
          <w:color w:val="000000"/>
        </w:rPr>
        <w:t>whether</w:t>
      </w:r>
      <w:proofErr w:type="gramEnd"/>
      <w:r w:rsidRPr="00F7634D">
        <w:rPr>
          <w:rFonts w:ascii="Arial Narrow" w:hAnsi="Arial Narrow" w:cs="Arial"/>
          <w:color w:val="000000"/>
        </w:rPr>
        <w:t xml:space="preserve"> the unlawful conduct was stopped </w:t>
      </w:r>
    </w:p>
    <w:p w:rsidR="00803CDA" w:rsidRPr="00F7634D" w:rsidRDefault="00803CDA" w:rsidP="00803CDA">
      <w:pPr>
        <w:spacing w:line="280" w:lineRule="exact"/>
        <w:ind w:left="709" w:hanging="283"/>
        <w:jc w:val="both"/>
        <w:rPr>
          <w:rFonts w:ascii="Arial Narrow" w:hAnsi="Arial Narrow" w:cs="Arial"/>
          <w:color w:val="000000"/>
        </w:rPr>
      </w:pPr>
      <w:r w:rsidRPr="00F7634D">
        <w:rPr>
          <w:rFonts w:ascii="Arial Narrow" w:hAnsi="Arial Narrow" w:cs="Arial"/>
          <w:color w:val="000000"/>
        </w:rPr>
        <w:lastRenderedPageBreak/>
        <w:t xml:space="preserve">(d) </w:t>
      </w:r>
      <w:proofErr w:type="gramStart"/>
      <w:r w:rsidRPr="00F7634D">
        <w:rPr>
          <w:rFonts w:ascii="Arial Narrow" w:hAnsi="Arial Narrow" w:cs="Arial"/>
          <w:color w:val="000000"/>
        </w:rPr>
        <w:t>whether</w:t>
      </w:r>
      <w:proofErr w:type="gramEnd"/>
      <w:r w:rsidRPr="00F7634D">
        <w:rPr>
          <w:rFonts w:ascii="Arial Narrow" w:hAnsi="Arial Narrow" w:cs="Arial"/>
          <w:color w:val="000000"/>
        </w:rPr>
        <w:t xml:space="preserve"> the person involved in the contravention has previously contravened the By Law or a previous planning law</w:t>
      </w:r>
    </w:p>
    <w:p w:rsidR="00803CDA" w:rsidRPr="00F7634D" w:rsidRDefault="00803CDA" w:rsidP="00803CDA">
      <w:pPr>
        <w:tabs>
          <w:tab w:val="left" w:pos="426"/>
          <w:tab w:val="left" w:pos="851"/>
          <w:tab w:val="left" w:pos="1276"/>
          <w:tab w:val="left" w:pos="1985"/>
        </w:tabs>
        <w:spacing w:line="280" w:lineRule="exact"/>
        <w:jc w:val="both"/>
        <w:rPr>
          <w:rFonts w:ascii="Arial Narrow" w:hAnsi="Arial Narrow" w:cs="Arial"/>
          <w:color w:val="000000"/>
        </w:rPr>
      </w:pPr>
      <w:r w:rsidRPr="00F7634D">
        <w:rPr>
          <w:rFonts w:ascii="Arial Narrow" w:hAnsi="Arial Narrow" w:cs="Arial"/>
          <w:color w:val="000000"/>
        </w:rPr>
        <w:t xml:space="preserve">               </w:t>
      </w:r>
    </w:p>
    <w:p w:rsidR="00803CDA" w:rsidRPr="00F7634D" w:rsidRDefault="00803CDA" w:rsidP="00803CDA">
      <w:pPr>
        <w:pStyle w:val="ListParagraph"/>
        <w:numPr>
          <w:ilvl w:val="0"/>
          <w:numId w:val="206"/>
        </w:numPr>
        <w:tabs>
          <w:tab w:val="left" w:pos="426"/>
          <w:tab w:val="left" w:pos="851"/>
          <w:tab w:val="left" w:pos="1276"/>
          <w:tab w:val="left" w:pos="1985"/>
        </w:tabs>
        <w:spacing w:line="280" w:lineRule="exact"/>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A penalty determined in terms of this section must be paid to the Municipality within 30 days </w:t>
      </w:r>
    </w:p>
    <w:p w:rsidR="00803CDA" w:rsidRPr="00F7634D" w:rsidRDefault="00803CDA" w:rsidP="00803CDA">
      <w:pPr>
        <w:pStyle w:val="ListParagraph"/>
        <w:tabs>
          <w:tab w:val="left" w:pos="426"/>
          <w:tab w:val="left" w:pos="851"/>
          <w:tab w:val="left" w:pos="1276"/>
          <w:tab w:val="left" w:pos="1985"/>
        </w:tabs>
        <w:spacing w:line="280" w:lineRule="exact"/>
        <w:ind w:left="426" w:hanging="426"/>
        <w:jc w:val="both"/>
        <w:rPr>
          <w:rFonts w:ascii="Arial Narrow" w:hAnsi="Arial Narrow" w:cs="Arial"/>
          <w:color w:val="000000"/>
          <w:sz w:val="20"/>
          <w:szCs w:val="20"/>
        </w:rPr>
      </w:pPr>
    </w:p>
    <w:p w:rsidR="00803CDA" w:rsidRPr="00F7634D" w:rsidRDefault="00803CDA" w:rsidP="00803CDA">
      <w:pPr>
        <w:pStyle w:val="ListParagraph"/>
        <w:numPr>
          <w:ilvl w:val="0"/>
          <w:numId w:val="206"/>
        </w:numPr>
        <w:tabs>
          <w:tab w:val="left" w:pos="426"/>
          <w:tab w:val="left" w:pos="851"/>
          <w:tab w:val="left" w:pos="1276"/>
          <w:tab w:val="left" w:pos="1985"/>
        </w:tabs>
        <w:spacing w:line="280" w:lineRule="exact"/>
        <w:ind w:left="426" w:hanging="426"/>
        <w:jc w:val="both"/>
        <w:rPr>
          <w:rFonts w:ascii="Arial Narrow" w:hAnsi="Arial Narrow" w:cs="Arial"/>
          <w:color w:val="000000"/>
          <w:sz w:val="20"/>
          <w:szCs w:val="20"/>
        </w:rPr>
      </w:pPr>
      <w:r w:rsidRPr="00F7634D">
        <w:rPr>
          <w:rFonts w:ascii="Arial Narrow" w:hAnsi="Arial Narrow" w:cs="Arial"/>
          <w:color w:val="000000"/>
          <w:sz w:val="20"/>
          <w:szCs w:val="20"/>
        </w:rPr>
        <w:t xml:space="preserve">The Municipality may apply to the High Court for an order confirming the order of the Municipal Planning Tribunal to pay an administrative penalty. </w:t>
      </w:r>
    </w:p>
    <w:p w:rsidR="00803CDA" w:rsidRDefault="00803CDA" w:rsidP="00803CDA">
      <w:pPr>
        <w:pStyle w:val="Heading1"/>
        <w:tabs>
          <w:tab w:val="left" w:pos="426"/>
        </w:tabs>
        <w:jc w:val="center"/>
        <w:rPr>
          <w:rFonts w:ascii="Arial Narrow" w:hAnsi="Arial Narrow" w:cs="Arial"/>
          <w:sz w:val="20"/>
        </w:rPr>
      </w:pPr>
      <w:bookmarkStart w:id="114" w:name="_Toc393797443"/>
    </w:p>
    <w:p w:rsidR="00803CDA" w:rsidRPr="00F7634D" w:rsidRDefault="00803CDA" w:rsidP="00803CDA">
      <w:pPr>
        <w:pStyle w:val="Heading1"/>
        <w:tabs>
          <w:tab w:val="left" w:pos="426"/>
        </w:tabs>
        <w:jc w:val="center"/>
        <w:rPr>
          <w:rFonts w:ascii="Arial Narrow" w:hAnsi="Arial Narrow" w:cs="Arial"/>
          <w:sz w:val="20"/>
        </w:rPr>
      </w:pPr>
      <w:r w:rsidRPr="00F7634D">
        <w:rPr>
          <w:rFonts w:ascii="Arial Narrow" w:hAnsi="Arial Narrow" w:cs="Arial"/>
          <w:sz w:val="20"/>
        </w:rPr>
        <w:t>CHAPTER IX - MISCELLANEOUS</w:t>
      </w:r>
      <w:bookmarkEnd w:id="114"/>
    </w:p>
    <w:p w:rsidR="00803CDA" w:rsidRPr="00F7634D" w:rsidRDefault="00803CDA" w:rsidP="00FC651C">
      <w:pPr>
        <w:pStyle w:val="Heading2"/>
        <w:keepNext w:val="0"/>
        <w:numPr>
          <w:ilvl w:val="0"/>
          <w:numId w:val="0"/>
        </w:numPr>
        <w:tabs>
          <w:tab w:val="left" w:pos="426"/>
        </w:tabs>
        <w:spacing w:before="200" w:line="271" w:lineRule="auto"/>
        <w:jc w:val="left"/>
        <w:rPr>
          <w:rFonts w:ascii="Arial Narrow" w:hAnsi="Arial Narrow"/>
          <w:sz w:val="20"/>
        </w:rPr>
      </w:pPr>
      <w:bookmarkStart w:id="115" w:name="_Toc393797444"/>
      <w:r w:rsidRPr="00F7634D">
        <w:rPr>
          <w:rFonts w:ascii="Arial Narrow" w:hAnsi="Arial Narrow"/>
          <w:sz w:val="20"/>
        </w:rPr>
        <w:t>10</w:t>
      </w:r>
      <w:r>
        <w:rPr>
          <w:rFonts w:ascii="Arial Narrow" w:hAnsi="Arial Narrow"/>
          <w:sz w:val="20"/>
        </w:rPr>
        <w:t>1</w:t>
      </w:r>
      <w:r w:rsidRPr="00F7634D">
        <w:rPr>
          <w:rFonts w:ascii="Arial Narrow" w:hAnsi="Arial Narrow"/>
          <w:sz w:val="20"/>
        </w:rPr>
        <w:t>.</w:t>
      </w:r>
      <w:r w:rsidRPr="00F7634D">
        <w:rPr>
          <w:rFonts w:ascii="Arial Narrow" w:hAnsi="Arial Narrow"/>
          <w:sz w:val="20"/>
        </w:rPr>
        <w:tab/>
        <w:t>NAMING OF STREETS AND NUMBERING OF PROPERTIES</w:t>
      </w:r>
      <w:bookmarkEnd w:id="115"/>
    </w:p>
    <w:p w:rsidR="00803CDA" w:rsidRPr="00F7634D" w:rsidRDefault="00803CDA" w:rsidP="00803CDA">
      <w:pPr>
        <w:tabs>
          <w:tab w:val="left" w:pos="426"/>
          <w:tab w:val="left" w:pos="851"/>
        </w:tabs>
        <w:spacing w:line="280" w:lineRule="exact"/>
        <w:ind w:left="1418" w:hanging="1418"/>
        <w:contextualSpacing/>
        <w:jc w:val="both"/>
        <w:rPr>
          <w:rFonts w:ascii="Arial Narrow" w:hAnsi="Arial Narrow" w:cs="Arial"/>
          <w:color w:val="000000"/>
        </w:rPr>
      </w:pPr>
    </w:p>
    <w:p w:rsidR="00803CDA" w:rsidRPr="00F7634D" w:rsidRDefault="00803CDA" w:rsidP="00803CDA">
      <w:pPr>
        <w:numPr>
          <w:ilvl w:val="0"/>
          <w:numId w:val="164"/>
        </w:numPr>
        <w:tabs>
          <w:tab w:val="left" w:pos="426"/>
          <w:tab w:val="left" w:pos="851"/>
        </w:tabs>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 xml:space="preserve">If as a result of the approval of a development application streets or roads are created, whether public or private, the Municipality must approve the naming of the street and must allocate a street number to each of the </w:t>
      </w:r>
      <w:proofErr w:type="spellStart"/>
      <w:r w:rsidRPr="00F7634D">
        <w:rPr>
          <w:rFonts w:ascii="Arial Narrow" w:hAnsi="Arial Narrow" w:cs="Arial"/>
          <w:color w:val="000000"/>
        </w:rPr>
        <w:t>erven</w:t>
      </w:r>
      <w:proofErr w:type="spellEnd"/>
      <w:r w:rsidRPr="00F7634D">
        <w:rPr>
          <w:rFonts w:ascii="Arial Narrow" w:hAnsi="Arial Narrow" w:cs="Arial"/>
          <w:color w:val="000000"/>
        </w:rPr>
        <w:t xml:space="preserve"> or land parcels located in such street or road.</w:t>
      </w:r>
    </w:p>
    <w:p w:rsidR="00803CDA" w:rsidRPr="00F7634D" w:rsidRDefault="00803CDA" w:rsidP="00803CDA">
      <w:pPr>
        <w:tabs>
          <w:tab w:val="left" w:pos="426"/>
          <w:tab w:val="left" w:pos="851"/>
        </w:tabs>
        <w:spacing w:line="280" w:lineRule="exact"/>
        <w:ind w:left="426" w:hanging="426"/>
        <w:contextualSpacing/>
        <w:jc w:val="both"/>
        <w:rPr>
          <w:rFonts w:ascii="Arial Narrow" w:hAnsi="Arial Narrow" w:cs="Arial"/>
          <w:color w:val="000000"/>
        </w:rPr>
      </w:pPr>
    </w:p>
    <w:p w:rsidR="00803CDA" w:rsidRPr="00F7634D" w:rsidRDefault="00803CDA" w:rsidP="00803CDA">
      <w:pPr>
        <w:numPr>
          <w:ilvl w:val="0"/>
          <w:numId w:val="164"/>
        </w:numPr>
        <w:tabs>
          <w:tab w:val="left" w:pos="426"/>
          <w:tab w:val="left" w:pos="851"/>
        </w:tabs>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The proposed names of the streets and numbers of properties must be submitted as part of an application.</w:t>
      </w:r>
    </w:p>
    <w:p w:rsidR="00803CDA" w:rsidRPr="00F7634D" w:rsidRDefault="00803CDA" w:rsidP="00803CDA">
      <w:pPr>
        <w:pStyle w:val="ListParagraph"/>
        <w:tabs>
          <w:tab w:val="left" w:pos="426"/>
        </w:tabs>
        <w:ind w:left="426" w:hanging="426"/>
        <w:rPr>
          <w:rFonts w:ascii="Arial Narrow" w:hAnsi="Arial Narrow" w:cs="Arial"/>
          <w:color w:val="000000"/>
          <w:sz w:val="20"/>
          <w:szCs w:val="20"/>
        </w:rPr>
      </w:pPr>
    </w:p>
    <w:p w:rsidR="00803CDA" w:rsidRPr="00F7634D" w:rsidRDefault="00803CDA" w:rsidP="00803CDA">
      <w:pPr>
        <w:numPr>
          <w:ilvl w:val="0"/>
          <w:numId w:val="164"/>
        </w:numPr>
        <w:tabs>
          <w:tab w:val="left" w:pos="426"/>
          <w:tab w:val="left" w:pos="851"/>
        </w:tabs>
        <w:spacing w:line="280" w:lineRule="exact"/>
        <w:ind w:left="426" w:hanging="426"/>
        <w:contextualSpacing/>
        <w:jc w:val="both"/>
        <w:rPr>
          <w:rFonts w:ascii="Arial Narrow" w:hAnsi="Arial Narrow" w:cs="Arial"/>
          <w:color w:val="000000"/>
        </w:rPr>
      </w:pPr>
      <w:r w:rsidRPr="00F7634D">
        <w:rPr>
          <w:rFonts w:ascii="Arial Narrow" w:hAnsi="Arial Narrow" w:cs="Arial"/>
          <w:color w:val="000000"/>
        </w:rPr>
        <w:t>In considering the naming of streets, the Municipality must take into account the relevant policies regarding street naming and numbering of properties.</w:t>
      </w:r>
    </w:p>
    <w:p w:rsidR="00803CDA" w:rsidRPr="00F7634D" w:rsidRDefault="00803CDA" w:rsidP="00803CDA">
      <w:pPr>
        <w:pStyle w:val="ListParagraph"/>
        <w:tabs>
          <w:tab w:val="left" w:pos="426"/>
        </w:tabs>
        <w:ind w:left="426" w:hanging="426"/>
        <w:rPr>
          <w:rFonts w:ascii="Arial Narrow" w:hAnsi="Arial Narrow" w:cs="Arial"/>
          <w:color w:val="000000"/>
          <w:sz w:val="20"/>
          <w:szCs w:val="20"/>
        </w:rPr>
      </w:pPr>
    </w:p>
    <w:p w:rsidR="00803CDA" w:rsidRPr="00F7634D" w:rsidRDefault="00803CDA" w:rsidP="00803CDA">
      <w:pPr>
        <w:numPr>
          <w:ilvl w:val="0"/>
          <w:numId w:val="164"/>
        </w:numPr>
        <w:tabs>
          <w:tab w:val="left" w:pos="426"/>
          <w:tab w:val="left" w:pos="851"/>
        </w:tabs>
        <w:spacing w:line="280" w:lineRule="exact"/>
        <w:ind w:left="426" w:hanging="426"/>
        <w:contextualSpacing/>
        <w:jc w:val="both"/>
        <w:rPr>
          <w:rFonts w:ascii="Arial Narrow" w:hAnsi="Arial Narrow"/>
        </w:rPr>
      </w:pPr>
      <w:r w:rsidRPr="00F7634D">
        <w:rPr>
          <w:rFonts w:ascii="Arial Narrow" w:hAnsi="Arial Narrow" w:cs="Arial"/>
          <w:color w:val="000000"/>
        </w:rPr>
        <w:t xml:space="preserve">The Municipality must notify the Surveyor-General of the approval of new street </w:t>
      </w:r>
      <w:r w:rsidRPr="00F7634D">
        <w:rPr>
          <w:rFonts w:ascii="Arial Narrow" w:hAnsi="Arial Narrow" w:cs="Arial"/>
        </w:rPr>
        <w:t xml:space="preserve">names </w:t>
      </w:r>
      <w:r w:rsidRPr="00F7634D">
        <w:rPr>
          <w:rFonts w:ascii="Arial Narrow" w:hAnsi="Arial Narrow" w:cs="Arial"/>
          <w:color w:val="000000"/>
        </w:rPr>
        <w:t xml:space="preserve">as a result of the approval of an amendment or cancellation of a general plan.  The Surveyor-General must endorse the records of the Surveyor-General’s office to reflect the amendment to the street names on an approved general plan. </w:t>
      </w:r>
      <w:bookmarkStart w:id="116" w:name="_Toc393797445"/>
    </w:p>
    <w:p w:rsidR="00803CDA" w:rsidRPr="00F7634D" w:rsidRDefault="00803CDA" w:rsidP="00FC651C">
      <w:pPr>
        <w:pStyle w:val="Heading2"/>
        <w:keepNext w:val="0"/>
        <w:numPr>
          <w:ilvl w:val="0"/>
          <w:numId w:val="0"/>
        </w:numPr>
        <w:tabs>
          <w:tab w:val="left" w:pos="426"/>
        </w:tabs>
        <w:spacing w:before="200"/>
        <w:jc w:val="left"/>
        <w:rPr>
          <w:rFonts w:ascii="Arial Narrow" w:hAnsi="Arial Narrow"/>
          <w:sz w:val="20"/>
        </w:rPr>
      </w:pPr>
      <w:bookmarkStart w:id="117" w:name="_Toc393797446"/>
      <w:bookmarkEnd w:id="116"/>
      <w:r w:rsidRPr="00F7634D">
        <w:rPr>
          <w:rFonts w:ascii="Arial Narrow" w:hAnsi="Arial Narrow"/>
          <w:sz w:val="20"/>
        </w:rPr>
        <w:t>10</w:t>
      </w:r>
      <w:r>
        <w:rPr>
          <w:rFonts w:ascii="Arial Narrow" w:hAnsi="Arial Narrow"/>
          <w:sz w:val="20"/>
        </w:rPr>
        <w:t>2</w:t>
      </w:r>
      <w:r w:rsidRPr="00F7634D">
        <w:rPr>
          <w:rFonts w:ascii="Arial Narrow" w:hAnsi="Arial Narrow"/>
          <w:sz w:val="20"/>
        </w:rPr>
        <w:t>.</w:t>
      </w:r>
      <w:r w:rsidRPr="00F7634D">
        <w:rPr>
          <w:rFonts w:ascii="Arial Narrow" w:hAnsi="Arial Narrow"/>
          <w:sz w:val="20"/>
        </w:rPr>
        <w:tab/>
        <w:t>SHORT TITLE AND COMMENCEMENT</w:t>
      </w:r>
      <w:bookmarkEnd w:id="117"/>
    </w:p>
    <w:p w:rsidR="00803CDA" w:rsidRPr="00F7634D" w:rsidRDefault="00803CDA" w:rsidP="00803CDA">
      <w:pPr>
        <w:tabs>
          <w:tab w:val="left" w:pos="426"/>
          <w:tab w:val="left" w:pos="851"/>
        </w:tabs>
        <w:ind w:left="1418" w:hanging="1418"/>
        <w:contextualSpacing/>
        <w:rPr>
          <w:rFonts w:ascii="Arial Narrow" w:hAnsi="Arial Narrow" w:cs="Arial"/>
          <w:b/>
          <w:color w:val="000000"/>
        </w:rPr>
      </w:pPr>
    </w:p>
    <w:p w:rsidR="00803CDA" w:rsidRPr="00F7634D" w:rsidRDefault="00803CDA" w:rsidP="00803CDA">
      <w:pPr>
        <w:tabs>
          <w:tab w:val="left" w:pos="426"/>
        </w:tabs>
        <w:ind w:left="426"/>
        <w:contextualSpacing/>
        <w:rPr>
          <w:rFonts w:ascii="Arial Narrow" w:hAnsi="Arial Narrow" w:cs="Arial"/>
        </w:rPr>
      </w:pPr>
      <w:r w:rsidRPr="00F7634D">
        <w:rPr>
          <w:rFonts w:ascii="Arial Narrow" w:hAnsi="Arial Narrow" w:cs="Arial"/>
          <w:color w:val="000000"/>
        </w:rPr>
        <w:t xml:space="preserve">This By-law is called </w:t>
      </w:r>
      <w:r w:rsidRPr="00F7634D">
        <w:rPr>
          <w:rFonts w:ascii="Arial Narrow" w:hAnsi="Arial Narrow" w:cs="Arial"/>
          <w:b/>
          <w:color w:val="000000"/>
        </w:rPr>
        <w:t>Mangaung, Municipal Land Use Planning By-law</w:t>
      </w:r>
      <w:r w:rsidRPr="00F7634D">
        <w:rPr>
          <w:rFonts w:ascii="Arial Narrow" w:hAnsi="Arial Narrow" w:cs="Arial"/>
          <w:color w:val="000000"/>
        </w:rPr>
        <w:t xml:space="preserve"> and </w:t>
      </w:r>
      <w:r w:rsidR="006D2640">
        <w:rPr>
          <w:rFonts w:ascii="Arial Narrow" w:hAnsi="Arial Narrow" w:cs="Arial"/>
          <w:color w:val="000000"/>
        </w:rPr>
        <w:t xml:space="preserve">amendments effected </w:t>
      </w:r>
      <w:r w:rsidRPr="00F7634D">
        <w:rPr>
          <w:rFonts w:ascii="Arial Narrow" w:hAnsi="Arial Narrow" w:cs="Arial"/>
        </w:rPr>
        <w:t>come into operation on the date of its promulgation in the Provincial Gazette and further subject to provisions of the Spatial Planning and Land Use Management Act No. 16 of 2013.</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1"/>
      </w:tblGrid>
      <w:tr w:rsidR="00803CDA" w:rsidRPr="00F7634D" w:rsidTr="00222856">
        <w:trPr>
          <w:trHeight w:val="426"/>
          <w:jc w:val="center"/>
        </w:trPr>
        <w:tc>
          <w:tcPr>
            <w:tcW w:w="8711" w:type="dxa"/>
            <w:tcBorders>
              <w:top w:val="nil"/>
              <w:left w:val="nil"/>
              <w:bottom w:val="single" w:sz="4" w:space="0" w:color="auto"/>
              <w:right w:val="nil"/>
            </w:tcBorders>
            <w:shd w:val="clear" w:color="auto" w:fill="auto"/>
          </w:tcPr>
          <w:p w:rsidR="00803CDA" w:rsidRPr="00F7634D" w:rsidRDefault="00803CDA" w:rsidP="00222856">
            <w:pPr>
              <w:tabs>
                <w:tab w:val="left" w:pos="426"/>
              </w:tabs>
              <w:rPr>
                <w:rFonts w:ascii="Arial Narrow" w:hAnsi="Arial Narrow"/>
              </w:rPr>
            </w:pPr>
          </w:p>
          <w:p w:rsidR="00803CDA" w:rsidRPr="00F7634D" w:rsidRDefault="00803CDA" w:rsidP="00222856">
            <w:pPr>
              <w:tabs>
                <w:tab w:val="left" w:pos="426"/>
              </w:tabs>
              <w:rPr>
                <w:rFonts w:ascii="Arial Narrow" w:hAnsi="Arial Narrow"/>
              </w:rPr>
            </w:pPr>
          </w:p>
        </w:tc>
      </w:tr>
    </w:tbl>
    <w:p w:rsidR="00803CDA" w:rsidRPr="00F7634D" w:rsidRDefault="00803CDA" w:rsidP="00803CDA">
      <w:pPr>
        <w:tabs>
          <w:tab w:val="left" w:pos="426"/>
        </w:tabs>
        <w:ind w:left="720" w:hanging="720"/>
        <w:jc w:val="both"/>
        <w:rPr>
          <w:rFonts w:ascii="Arial Narrow" w:hAnsi="Arial Narrow"/>
        </w:rPr>
      </w:pPr>
    </w:p>
    <w:p w:rsidR="00803CDA" w:rsidRPr="00F7634D" w:rsidRDefault="00803CDA" w:rsidP="00803CDA">
      <w:pPr>
        <w:pStyle w:val="Heading1"/>
        <w:jc w:val="center"/>
        <w:rPr>
          <w:rFonts w:ascii="Arial Narrow" w:hAnsi="Arial Narrow" w:cs="Arial"/>
          <w:sz w:val="20"/>
        </w:rPr>
      </w:pPr>
      <w:bookmarkStart w:id="118" w:name="_Toc393797448"/>
      <w:r w:rsidRPr="00F7634D">
        <w:rPr>
          <w:rFonts w:ascii="Arial Narrow" w:hAnsi="Arial Narrow" w:cs="Arial"/>
          <w:sz w:val="20"/>
        </w:rPr>
        <w:t>SCHEDULE 1</w:t>
      </w:r>
      <w:bookmarkEnd w:id="118"/>
    </w:p>
    <w:p w:rsidR="00803CDA" w:rsidRPr="00F7634D" w:rsidRDefault="00803CDA" w:rsidP="00803CDA">
      <w:pPr>
        <w:spacing w:line="280" w:lineRule="exact"/>
        <w:ind w:left="851" w:hanging="851"/>
        <w:contextualSpacing/>
        <w:jc w:val="center"/>
        <w:rPr>
          <w:rFonts w:ascii="Arial Narrow" w:hAnsi="Arial Narrow" w:cs="Arial"/>
          <w:color w:val="000000"/>
        </w:rPr>
      </w:pPr>
    </w:p>
    <w:p w:rsidR="00803CDA" w:rsidRPr="00F7634D" w:rsidRDefault="00803CDA" w:rsidP="00803CDA">
      <w:pPr>
        <w:spacing w:line="280" w:lineRule="exact"/>
        <w:ind w:left="851" w:hanging="851"/>
        <w:contextualSpacing/>
        <w:jc w:val="center"/>
        <w:rPr>
          <w:rFonts w:ascii="Arial Narrow" w:hAnsi="Arial Narrow" w:cs="Arial"/>
          <w:b/>
          <w:color w:val="000000"/>
        </w:rPr>
      </w:pPr>
      <w:r w:rsidRPr="00F7634D">
        <w:rPr>
          <w:rFonts w:ascii="Arial Narrow" w:hAnsi="Arial Narrow" w:cs="Arial"/>
          <w:b/>
          <w:color w:val="000000"/>
        </w:rPr>
        <w:t>CODE OF CONDUCT FOR MEMBERS OF THE MUNICIPAL PLANNING TRIBUNAL</w:t>
      </w:r>
    </w:p>
    <w:p w:rsidR="00803CDA" w:rsidRPr="00F7634D" w:rsidRDefault="00803CDA" w:rsidP="00803CDA">
      <w:pPr>
        <w:spacing w:line="280" w:lineRule="exact"/>
        <w:ind w:left="851" w:hanging="851"/>
        <w:contextualSpacing/>
        <w:jc w:val="center"/>
        <w:rPr>
          <w:rFonts w:ascii="Arial Narrow" w:hAnsi="Arial Narrow" w:cs="Arial"/>
          <w:b/>
          <w:color w:val="000000"/>
        </w:rPr>
      </w:pPr>
    </w:p>
    <w:p w:rsidR="00803CDA" w:rsidRPr="00F7634D" w:rsidRDefault="00803CDA" w:rsidP="00803CDA">
      <w:pPr>
        <w:spacing w:line="280" w:lineRule="exact"/>
        <w:ind w:left="851" w:hanging="851"/>
        <w:contextualSpacing/>
        <w:rPr>
          <w:rFonts w:ascii="Arial Narrow" w:hAnsi="Arial Narrow" w:cs="Arial"/>
          <w:b/>
          <w:color w:val="000000"/>
        </w:rPr>
      </w:pPr>
      <w:r w:rsidRPr="00F7634D">
        <w:rPr>
          <w:rFonts w:ascii="Arial Narrow" w:hAnsi="Arial Narrow" w:cs="Arial"/>
          <w:b/>
          <w:color w:val="000000"/>
        </w:rPr>
        <w:t xml:space="preserve">General conduct </w:t>
      </w:r>
    </w:p>
    <w:p w:rsidR="00803CDA" w:rsidRPr="00F7634D" w:rsidRDefault="00803CDA" w:rsidP="00803CDA">
      <w:pPr>
        <w:spacing w:line="280" w:lineRule="exact"/>
        <w:ind w:left="851" w:hanging="851"/>
        <w:contextualSpacing/>
        <w:jc w:val="center"/>
        <w:rPr>
          <w:rFonts w:ascii="Arial Narrow" w:hAnsi="Arial Narrow" w:cs="Arial"/>
          <w:color w:val="000000"/>
        </w:rPr>
      </w:pPr>
    </w:p>
    <w:p w:rsidR="00803CDA" w:rsidRPr="00F7634D" w:rsidRDefault="00803CDA" w:rsidP="00803CDA">
      <w:pPr>
        <w:numPr>
          <w:ilvl w:val="3"/>
          <w:numId w:val="165"/>
        </w:numPr>
        <w:tabs>
          <w:tab w:val="left" w:pos="567"/>
        </w:tabs>
        <w:spacing w:line="280" w:lineRule="exact"/>
        <w:ind w:left="1276" w:hanging="1276"/>
        <w:contextualSpacing/>
        <w:rPr>
          <w:rFonts w:ascii="Arial Narrow" w:hAnsi="Arial Narrow" w:cs="Arial"/>
          <w:color w:val="000000"/>
        </w:rPr>
      </w:pPr>
      <w:r w:rsidRPr="00F7634D">
        <w:rPr>
          <w:rFonts w:ascii="Arial Narrow" w:hAnsi="Arial Narrow" w:cs="Arial"/>
          <w:color w:val="000000"/>
        </w:rPr>
        <w:t>A member of the Municipal Planning Tribunal must at all times—</w:t>
      </w:r>
    </w:p>
    <w:p w:rsidR="00803CDA" w:rsidRPr="00F7634D" w:rsidRDefault="00803CDA" w:rsidP="00803CDA">
      <w:pPr>
        <w:tabs>
          <w:tab w:val="left" w:pos="567"/>
        </w:tabs>
        <w:spacing w:line="280" w:lineRule="exact"/>
        <w:ind w:left="1276"/>
        <w:contextualSpacing/>
        <w:rPr>
          <w:rFonts w:ascii="Arial Narrow" w:hAnsi="Arial Narrow" w:cs="Arial"/>
          <w:color w:val="000000"/>
        </w:rPr>
      </w:pPr>
    </w:p>
    <w:p w:rsidR="00803CDA" w:rsidRPr="00F7634D" w:rsidRDefault="00803CDA" w:rsidP="00803CDA">
      <w:pPr>
        <w:numPr>
          <w:ilvl w:val="1"/>
          <w:numId w:val="98"/>
        </w:numPr>
        <w:tabs>
          <w:tab w:val="left" w:pos="709"/>
        </w:tabs>
        <w:spacing w:line="280" w:lineRule="exact"/>
        <w:ind w:left="709" w:hanging="283"/>
        <w:contextualSpacing/>
        <w:rPr>
          <w:rFonts w:ascii="Arial Narrow" w:hAnsi="Arial Narrow" w:cs="Arial"/>
          <w:color w:val="000000"/>
        </w:rPr>
      </w:pPr>
      <w:r w:rsidRPr="00F7634D">
        <w:rPr>
          <w:rFonts w:ascii="Arial Narrow" w:hAnsi="Arial Narrow" w:cs="Arial"/>
          <w:color w:val="000000"/>
        </w:rPr>
        <w:t>act in accordance with the principles of accountability and transparency;</w:t>
      </w:r>
    </w:p>
    <w:p w:rsidR="00803CDA" w:rsidRPr="00F7634D" w:rsidRDefault="00803CDA" w:rsidP="00803CDA">
      <w:pPr>
        <w:numPr>
          <w:ilvl w:val="1"/>
          <w:numId w:val="98"/>
        </w:numPr>
        <w:tabs>
          <w:tab w:val="left" w:pos="709"/>
        </w:tabs>
        <w:spacing w:line="280" w:lineRule="exact"/>
        <w:ind w:left="709" w:hanging="283"/>
        <w:contextualSpacing/>
        <w:rPr>
          <w:rFonts w:ascii="Arial Narrow" w:hAnsi="Arial Narrow" w:cs="Arial"/>
          <w:color w:val="000000"/>
        </w:rPr>
      </w:pPr>
      <w:r w:rsidRPr="00F7634D">
        <w:rPr>
          <w:rFonts w:ascii="Arial Narrow" w:hAnsi="Arial Narrow" w:cs="Arial"/>
          <w:color w:val="000000"/>
        </w:rPr>
        <w:t>disclose his personal interests in any decision to be made in the planning process in which he serves or has been requested to serve;</w:t>
      </w:r>
    </w:p>
    <w:p w:rsidR="00803CDA" w:rsidRPr="00F7634D" w:rsidRDefault="00803CDA" w:rsidP="00803CDA">
      <w:pPr>
        <w:numPr>
          <w:ilvl w:val="1"/>
          <w:numId w:val="98"/>
        </w:numPr>
        <w:tabs>
          <w:tab w:val="left" w:pos="709"/>
        </w:tabs>
        <w:spacing w:line="280" w:lineRule="exact"/>
        <w:ind w:left="709" w:hanging="283"/>
        <w:contextualSpacing/>
        <w:rPr>
          <w:rFonts w:ascii="Arial Narrow" w:hAnsi="Arial Narrow" w:cs="Arial"/>
          <w:color w:val="000000"/>
        </w:rPr>
      </w:pPr>
      <w:proofErr w:type="gramStart"/>
      <w:r w:rsidRPr="00F7634D">
        <w:rPr>
          <w:rFonts w:ascii="Arial Narrow" w:hAnsi="Arial Narrow" w:cs="Arial"/>
          <w:color w:val="000000"/>
        </w:rPr>
        <w:t>abstain</w:t>
      </w:r>
      <w:proofErr w:type="gramEnd"/>
      <w:r w:rsidRPr="00F7634D">
        <w:rPr>
          <w:rFonts w:ascii="Arial Narrow" w:hAnsi="Arial Narrow" w:cs="Arial"/>
          <w:color w:val="000000"/>
        </w:rPr>
        <w:t xml:space="preserve"> completely from direct or indirect participation as an adviser or decision-maker in any matter in which he has a personal interest, and leave any chamber in which such matter is under deliberation, unless the personal interest has been made a matter of public record and the Council has given written approval and has expressly authorized his participation.</w:t>
      </w:r>
    </w:p>
    <w:p w:rsidR="00803CDA" w:rsidRPr="00F7634D" w:rsidRDefault="00803CDA" w:rsidP="00803CDA">
      <w:pPr>
        <w:tabs>
          <w:tab w:val="left" w:pos="1418"/>
        </w:tabs>
        <w:spacing w:line="280" w:lineRule="exact"/>
        <w:ind w:left="1440"/>
        <w:contextualSpacing/>
        <w:rPr>
          <w:rFonts w:ascii="Arial Narrow" w:hAnsi="Arial Narrow" w:cs="Arial"/>
          <w:color w:val="000000"/>
        </w:rPr>
      </w:pPr>
    </w:p>
    <w:p w:rsidR="00803CDA" w:rsidRPr="00F7634D" w:rsidRDefault="00803CDA" w:rsidP="00803CDA">
      <w:pPr>
        <w:pStyle w:val="ListParagraph"/>
        <w:ind w:left="567" w:hanging="567"/>
        <w:rPr>
          <w:rFonts w:ascii="Arial Narrow" w:hAnsi="Arial Narrow" w:cs="Arial"/>
          <w:color w:val="000000"/>
          <w:sz w:val="20"/>
          <w:szCs w:val="20"/>
        </w:rPr>
      </w:pPr>
      <w:r w:rsidRPr="00F7634D">
        <w:rPr>
          <w:rFonts w:ascii="Arial Narrow" w:hAnsi="Arial Narrow" w:cs="Arial"/>
          <w:b/>
          <w:color w:val="000000"/>
          <w:sz w:val="20"/>
          <w:szCs w:val="20"/>
        </w:rPr>
        <w:t>2.</w:t>
      </w:r>
      <w:r w:rsidRPr="00F7634D">
        <w:rPr>
          <w:rFonts w:ascii="Arial Narrow" w:hAnsi="Arial Narrow" w:cs="Arial"/>
          <w:color w:val="000000"/>
          <w:sz w:val="20"/>
          <w:szCs w:val="20"/>
        </w:rPr>
        <w:tab/>
        <w:t>A member of the Municipal Planning Tribunal may not—</w:t>
      </w:r>
    </w:p>
    <w:p w:rsidR="00803CDA" w:rsidRPr="00F7634D" w:rsidRDefault="00803CDA" w:rsidP="00803CDA">
      <w:pPr>
        <w:pStyle w:val="ListParagraph"/>
        <w:ind w:left="567" w:hanging="567"/>
        <w:rPr>
          <w:rFonts w:ascii="Arial Narrow" w:hAnsi="Arial Narrow" w:cs="Arial"/>
          <w:color w:val="000000"/>
          <w:sz w:val="20"/>
          <w:szCs w:val="20"/>
        </w:rPr>
      </w:pPr>
    </w:p>
    <w:p w:rsidR="00803CDA" w:rsidRPr="00F7634D" w:rsidRDefault="00803CDA" w:rsidP="00803CDA">
      <w:pPr>
        <w:pStyle w:val="ListParagraph"/>
        <w:ind w:left="709" w:hanging="283"/>
        <w:rPr>
          <w:rFonts w:ascii="Arial Narrow" w:hAnsi="Arial Narrow" w:cs="Arial"/>
          <w:color w:val="000000"/>
          <w:sz w:val="20"/>
          <w:szCs w:val="20"/>
        </w:rPr>
      </w:pPr>
      <w:r w:rsidRPr="00F7634D">
        <w:rPr>
          <w:rFonts w:ascii="Arial Narrow" w:hAnsi="Arial Narrow" w:cs="Arial"/>
          <w:i/>
          <w:color w:val="000000"/>
          <w:sz w:val="20"/>
          <w:szCs w:val="20"/>
        </w:rPr>
        <w:t>(a)</w:t>
      </w:r>
      <w:r w:rsidRPr="00F7634D">
        <w:rPr>
          <w:rFonts w:ascii="Arial Narrow" w:hAnsi="Arial Narrow" w:cs="Arial"/>
          <w:color w:val="000000"/>
          <w:sz w:val="20"/>
          <w:szCs w:val="20"/>
        </w:rPr>
        <w:tab/>
        <w:t>use the position or privileges of a Municipal Planning Tribunal member or confidential information obtained as a Municipal Planning Tribunal member for private gain or to improperly benefit another person; and</w:t>
      </w:r>
    </w:p>
    <w:p w:rsidR="00803CDA" w:rsidRPr="00F7634D" w:rsidRDefault="00803CDA" w:rsidP="00803CDA">
      <w:pPr>
        <w:pStyle w:val="ListParagraph"/>
        <w:ind w:left="709" w:hanging="283"/>
        <w:rPr>
          <w:rFonts w:ascii="Arial Narrow" w:hAnsi="Arial Narrow" w:cs="Arial"/>
          <w:color w:val="000000"/>
          <w:sz w:val="20"/>
          <w:szCs w:val="20"/>
        </w:rPr>
      </w:pPr>
      <w:r w:rsidRPr="00F7634D">
        <w:rPr>
          <w:rFonts w:ascii="Arial Narrow" w:hAnsi="Arial Narrow" w:cs="Arial"/>
          <w:i/>
          <w:color w:val="000000"/>
          <w:sz w:val="20"/>
          <w:szCs w:val="20"/>
        </w:rPr>
        <w:t>(b)</w:t>
      </w:r>
      <w:r w:rsidRPr="00F7634D">
        <w:rPr>
          <w:rFonts w:ascii="Arial Narrow" w:hAnsi="Arial Narrow" w:cs="Arial"/>
          <w:color w:val="000000"/>
          <w:sz w:val="20"/>
          <w:szCs w:val="20"/>
        </w:rPr>
        <w:tab/>
      </w:r>
      <w:proofErr w:type="gramStart"/>
      <w:r w:rsidRPr="00F7634D">
        <w:rPr>
          <w:rFonts w:ascii="Arial Narrow" w:hAnsi="Arial Narrow" w:cs="Arial"/>
          <w:color w:val="000000"/>
          <w:sz w:val="20"/>
          <w:szCs w:val="20"/>
        </w:rPr>
        <w:t>participate</w:t>
      </w:r>
      <w:proofErr w:type="gramEnd"/>
      <w:r w:rsidRPr="00F7634D">
        <w:rPr>
          <w:rFonts w:ascii="Arial Narrow" w:hAnsi="Arial Narrow" w:cs="Arial"/>
          <w:color w:val="000000"/>
          <w:sz w:val="20"/>
          <w:szCs w:val="20"/>
        </w:rPr>
        <w:t xml:space="preserve"> in a decision concerning a matter in which that Municipal Planning Tribunal member or that members spouse, partner or business associate, has a direct or indirect personal or private business interest.</w:t>
      </w:r>
    </w:p>
    <w:p w:rsidR="00803CDA" w:rsidRPr="00F7634D" w:rsidRDefault="00803CDA" w:rsidP="00803CDA">
      <w:pPr>
        <w:spacing w:line="280" w:lineRule="exact"/>
        <w:contextualSpacing/>
        <w:rPr>
          <w:rFonts w:ascii="Arial Narrow" w:hAnsi="Arial Narrow" w:cs="Arial"/>
          <w:b/>
          <w:color w:val="000000"/>
        </w:rPr>
      </w:pPr>
      <w:r w:rsidRPr="00F7634D">
        <w:rPr>
          <w:rFonts w:ascii="Arial Narrow" w:hAnsi="Arial Narrow" w:cs="Arial"/>
          <w:b/>
          <w:color w:val="000000"/>
        </w:rPr>
        <w:t>Gifts</w:t>
      </w:r>
    </w:p>
    <w:p w:rsidR="00803CDA" w:rsidRPr="00F7634D" w:rsidRDefault="00803CDA" w:rsidP="00803CDA">
      <w:pPr>
        <w:spacing w:line="280" w:lineRule="exact"/>
        <w:contextualSpacing/>
        <w:rPr>
          <w:rFonts w:ascii="Arial Narrow" w:hAnsi="Arial Narrow" w:cs="Arial"/>
          <w:color w:val="000000"/>
        </w:rPr>
      </w:pPr>
    </w:p>
    <w:p w:rsidR="00803CDA" w:rsidRPr="00F7634D" w:rsidRDefault="00803CDA" w:rsidP="00803CDA">
      <w:pPr>
        <w:spacing w:line="280" w:lineRule="exact"/>
        <w:ind w:left="709" w:hanging="709"/>
        <w:contextualSpacing/>
        <w:rPr>
          <w:rFonts w:ascii="Arial Narrow" w:hAnsi="Arial Narrow" w:cs="Arial"/>
          <w:color w:val="000000"/>
        </w:rPr>
      </w:pPr>
      <w:r w:rsidRPr="00F7634D">
        <w:rPr>
          <w:rFonts w:ascii="Arial Narrow" w:hAnsi="Arial Narrow" w:cs="Arial"/>
          <w:b/>
          <w:color w:val="000000"/>
        </w:rPr>
        <w:t>3.</w:t>
      </w:r>
      <w:r w:rsidRPr="00F7634D">
        <w:rPr>
          <w:rFonts w:ascii="Arial Narrow" w:hAnsi="Arial Narrow" w:cs="Arial"/>
          <w:color w:val="000000"/>
        </w:rPr>
        <w:tab/>
        <w:t xml:space="preserve">A member of the Municipal Planning Tribunal may not receive or seek gifts, </w:t>
      </w:r>
      <w:proofErr w:type="spellStart"/>
      <w:r w:rsidRPr="00F7634D">
        <w:rPr>
          <w:rFonts w:ascii="Arial Narrow" w:hAnsi="Arial Narrow" w:cs="Arial"/>
          <w:color w:val="000000"/>
        </w:rPr>
        <w:t>favours</w:t>
      </w:r>
      <w:proofErr w:type="spellEnd"/>
      <w:r w:rsidRPr="00F7634D">
        <w:rPr>
          <w:rFonts w:ascii="Arial Narrow" w:hAnsi="Arial Narrow" w:cs="Arial"/>
          <w:color w:val="000000"/>
        </w:rPr>
        <w:t xml:space="preserve"> or any other offer under circumstances in which it might reasonably be inferred that the gifts, </w:t>
      </w:r>
      <w:proofErr w:type="spellStart"/>
      <w:r w:rsidRPr="00F7634D">
        <w:rPr>
          <w:rFonts w:ascii="Arial Narrow" w:hAnsi="Arial Narrow" w:cs="Arial"/>
          <w:color w:val="000000"/>
        </w:rPr>
        <w:t>favours</w:t>
      </w:r>
      <w:proofErr w:type="spellEnd"/>
      <w:r w:rsidRPr="00F7634D">
        <w:rPr>
          <w:rFonts w:ascii="Arial Narrow" w:hAnsi="Arial Narrow" w:cs="Arial"/>
          <w:color w:val="000000"/>
        </w:rPr>
        <w:t xml:space="preserve"> or offers were intended or expected to influence a participant’s objectivity as an adviser or decision-maker in the planning process.</w:t>
      </w:r>
    </w:p>
    <w:p w:rsidR="00803CDA" w:rsidRPr="00F7634D" w:rsidRDefault="00803CDA" w:rsidP="00803CDA">
      <w:pPr>
        <w:spacing w:line="280" w:lineRule="exact"/>
        <w:ind w:left="851" w:hanging="851"/>
        <w:contextualSpacing/>
        <w:rPr>
          <w:rFonts w:ascii="Arial Narrow" w:hAnsi="Arial Narrow" w:cs="Arial"/>
          <w:color w:val="000000"/>
        </w:rPr>
      </w:pPr>
    </w:p>
    <w:p w:rsidR="00803CDA" w:rsidRPr="00F7634D" w:rsidRDefault="00803CDA" w:rsidP="00803CDA">
      <w:pPr>
        <w:spacing w:line="280" w:lineRule="exact"/>
        <w:contextualSpacing/>
        <w:rPr>
          <w:rFonts w:ascii="Arial Narrow" w:hAnsi="Arial Narrow" w:cs="Arial"/>
          <w:b/>
          <w:color w:val="000000"/>
        </w:rPr>
      </w:pPr>
      <w:r w:rsidRPr="00F7634D">
        <w:rPr>
          <w:rFonts w:ascii="Arial Narrow" w:hAnsi="Arial Narrow" w:cs="Arial"/>
          <w:b/>
          <w:color w:val="000000"/>
        </w:rPr>
        <w:t>Undue influence</w:t>
      </w:r>
    </w:p>
    <w:p w:rsidR="00803CDA" w:rsidRPr="00F7634D" w:rsidRDefault="00803CDA" w:rsidP="00803CDA">
      <w:pPr>
        <w:spacing w:line="280" w:lineRule="exact"/>
        <w:contextualSpacing/>
        <w:rPr>
          <w:rFonts w:ascii="Arial Narrow" w:hAnsi="Arial Narrow" w:cs="Arial"/>
          <w:color w:val="000000"/>
        </w:rPr>
      </w:pPr>
    </w:p>
    <w:p w:rsidR="00803CDA" w:rsidRPr="00F7634D" w:rsidRDefault="00803CDA" w:rsidP="00803CDA">
      <w:pPr>
        <w:tabs>
          <w:tab w:val="left" w:pos="567"/>
        </w:tabs>
        <w:spacing w:line="280" w:lineRule="exact"/>
        <w:contextualSpacing/>
        <w:rPr>
          <w:rFonts w:ascii="Arial Narrow" w:hAnsi="Arial Narrow" w:cs="Arial"/>
          <w:color w:val="000000"/>
        </w:rPr>
      </w:pPr>
      <w:r w:rsidRPr="00F7634D">
        <w:rPr>
          <w:rFonts w:ascii="Arial Narrow" w:hAnsi="Arial Narrow" w:cs="Arial"/>
          <w:b/>
          <w:color w:val="000000"/>
        </w:rPr>
        <w:t>4.</w:t>
      </w:r>
      <w:r w:rsidRPr="00F7634D">
        <w:rPr>
          <w:rFonts w:ascii="Arial Narrow" w:hAnsi="Arial Narrow" w:cs="Arial"/>
          <w:color w:val="000000"/>
        </w:rPr>
        <w:tab/>
        <w:t>A member of the Municipal Planning Tribunal may not—</w:t>
      </w:r>
    </w:p>
    <w:p w:rsidR="00803CDA" w:rsidRPr="00F7634D" w:rsidRDefault="00803CDA" w:rsidP="00803CDA">
      <w:pPr>
        <w:tabs>
          <w:tab w:val="left" w:pos="567"/>
        </w:tabs>
        <w:spacing w:line="280" w:lineRule="exact"/>
        <w:contextualSpacing/>
        <w:rPr>
          <w:rFonts w:ascii="Arial Narrow" w:hAnsi="Arial Narrow" w:cs="Arial"/>
          <w:color w:val="000000"/>
        </w:rPr>
      </w:pPr>
    </w:p>
    <w:p w:rsidR="00803CDA" w:rsidRPr="00F7634D" w:rsidRDefault="00803CDA" w:rsidP="00803CDA">
      <w:pPr>
        <w:numPr>
          <w:ilvl w:val="1"/>
          <w:numId w:val="166"/>
        </w:numPr>
        <w:spacing w:line="280" w:lineRule="exact"/>
        <w:ind w:left="709" w:hanging="283"/>
        <w:contextualSpacing/>
        <w:rPr>
          <w:rFonts w:ascii="Arial Narrow" w:hAnsi="Arial Narrow" w:cs="Arial"/>
          <w:color w:val="000000"/>
        </w:rPr>
      </w:pPr>
      <w:r w:rsidRPr="00F7634D">
        <w:rPr>
          <w:rFonts w:ascii="Arial Narrow" w:hAnsi="Arial Narrow" w:cs="Arial"/>
          <w:color w:val="000000"/>
        </w:rPr>
        <w:t>use the power of any office to seek or obtain special advantage for private gain or to improperly benefit another person that is not in the public interest;</w:t>
      </w:r>
    </w:p>
    <w:p w:rsidR="00803CDA" w:rsidRPr="00F7634D" w:rsidRDefault="00803CDA" w:rsidP="00803CDA">
      <w:pPr>
        <w:numPr>
          <w:ilvl w:val="1"/>
          <w:numId w:val="166"/>
        </w:numPr>
        <w:spacing w:line="280" w:lineRule="exact"/>
        <w:ind w:left="709" w:hanging="283"/>
        <w:contextualSpacing/>
        <w:rPr>
          <w:rFonts w:ascii="Arial Narrow" w:hAnsi="Arial Narrow" w:cs="Arial"/>
          <w:color w:val="000000"/>
        </w:rPr>
      </w:pPr>
      <w:r w:rsidRPr="00F7634D">
        <w:rPr>
          <w:rFonts w:ascii="Arial Narrow" w:hAnsi="Arial Narrow" w:cs="Arial"/>
          <w:color w:val="000000"/>
        </w:rPr>
        <w:t>use confidential information acquired in the course of his duties to further a personal interest;</w:t>
      </w:r>
    </w:p>
    <w:p w:rsidR="00803CDA" w:rsidRPr="00F7634D" w:rsidRDefault="00803CDA" w:rsidP="00803CDA">
      <w:pPr>
        <w:numPr>
          <w:ilvl w:val="1"/>
          <w:numId w:val="166"/>
        </w:numPr>
        <w:spacing w:line="280" w:lineRule="exact"/>
        <w:ind w:left="709" w:hanging="283"/>
        <w:contextualSpacing/>
        <w:rPr>
          <w:rFonts w:ascii="Arial Narrow" w:hAnsi="Arial Narrow" w:cs="Arial"/>
          <w:color w:val="000000"/>
        </w:rPr>
      </w:pPr>
      <w:r w:rsidRPr="00F7634D">
        <w:rPr>
          <w:rFonts w:ascii="Arial Narrow" w:hAnsi="Arial Narrow" w:cs="Arial"/>
          <w:color w:val="000000"/>
        </w:rPr>
        <w:t>disclose confidential information acquired in the course of his duties, unless required by law to do so or by circumstances to prevent substantial injury to third persons; and</w:t>
      </w:r>
    </w:p>
    <w:p w:rsidR="00803CDA" w:rsidRPr="00F7634D" w:rsidRDefault="00803CDA" w:rsidP="00803CDA">
      <w:pPr>
        <w:numPr>
          <w:ilvl w:val="1"/>
          <w:numId w:val="166"/>
        </w:numPr>
        <w:spacing w:line="280" w:lineRule="exact"/>
        <w:ind w:left="709" w:hanging="283"/>
        <w:contextualSpacing/>
        <w:rPr>
          <w:rFonts w:ascii="Arial Narrow" w:hAnsi="Arial Narrow" w:cs="Arial"/>
          <w:color w:val="000000"/>
        </w:rPr>
      </w:pPr>
      <w:proofErr w:type="gramStart"/>
      <w:r w:rsidRPr="00F7634D">
        <w:rPr>
          <w:rFonts w:ascii="Arial Narrow" w:hAnsi="Arial Narrow" w:cs="Arial"/>
          <w:color w:val="000000"/>
        </w:rPr>
        <w:t>commit</w:t>
      </w:r>
      <w:proofErr w:type="gramEnd"/>
      <w:r w:rsidRPr="00F7634D">
        <w:rPr>
          <w:rFonts w:ascii="Arial Narrow" w:hAnsi="Arial Narrow" w:cs="Arial"/>
          <w:color w:val="000000"/>
        </w:rPr>
        <w:t xml:space="preserve"> a deliberately wrongful act that reflects adversely on the Municipal Planning Tribunal, the Municipality, the government or the planning profession by seeking business by stating or implying that he is prepared, willing or able to influence decisions of the Municipal Planning Tribunal by improper means.</w:t>
      </w:r>
    </w:p>
    <w:p w:rsidR="00803CDA" w:rsidRPr="00F7634D" w:rsidRDefault="00803CDA" w:rsidP="00803CDA">
      <w:pPr>
        <w:rPr>
          <w:rFonts w:ascii="Arial Narrow" w:hAnsi="Arial Narrow" w:cs="Arial"/>
          <w:b/>
          <w:shd w:val="clear" w:color="auto" w:fill="FFFFFF"/>
        </w:rPr>
      </w:pPr>
    </w:p>
    <w:sectPr w:rsidR="00803CDA" w:rsidRPr="00F7634D" w:rsidSect="00BB4E85">
      <w:headerReference w:type="even" r:id="rId9"/>
      <w:footerReference w:type="default" r:id="rId10"/>
      <w:footerReference w:type="first" r:id="rId11"/>
      <w:pgSz w:w="11909" w:h="16834" w:code="9"/>
      <w:pgMar w:top="1134" w:right="578" w:bottom="1134" w:left="720" w:header="720" w:footer="785"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559" w:rsidRDefault="009B4559" w:rsidP="009B4559">
      <w:r>
        <w:separator/>
      </w:r>
    </w:p>
  </w:endnote>
  <w:endnote w:type="continuationSeparator" w:id="0">
    <w:p w:rsidR="009B4559" w:rsidRDefault="009B4559" w:rsidP="009B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F9B" w:rsidRDefault="006F6F9B">
    <w:pPr>
      <w:pStyle w:val="Footer"/>
    </w:pPr>
    <w:r w:rsidRPr="006F6F9B">
      <w:rPr>
        <w:noProof/>
        <w:lang w:val="en-ZA" w:eastAsia="en-ZA"/>
      </w:rPr>
      <mc:AlternateContent>
        <mc:Choice Requires="wpg">
          <w:drawing>
            <wp:anchor distT="0" distB="0" distL="114300" distR="114300" simplePos="0" relativeHeight="251661312" behindDoc="0" locked="0" layoutInCell="1" allowOverlap="1" wp14:anchorId="0B716DF1" wp14:editId="19936323">
              <wp:simplePos x="0" y="0"/>
              <wp:positionH relativeFrom="page">
                <wp:posOffset>210185</wp:posOffset>
              </wp:positionH>
              <wp:positionV relativeFrom="line">
                <wp:posOffset>137795</wp:posOffset>
              </wp:positionV>
              <wp:extent cx="7157085" cy="347345"/>
              <wp:effectExtent l="0" t="0" r="24765" b="1460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085" cy="347345"/>
                        <a:chOff x="651" y="14850"/>
                        <a:chExt cx="11271" cy="547"/>
                      </a:xfrm>
                    </wpg:grpSpPr>
                    <wps:wsp>
                      <wps:cNvPr id="3" name="Rectangle 157"/>
                      <wps:cNvSpPr>
                        <a:spLocks noChangeArrowheads="1"/>
                      </wps:cNvSpPr>
                      <wps:spPr bwMode="auto">
                        <a:xfrm>
                          <a:off x="756" y="14903"/>
                          <a:ext cx="8964"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6F6F9B" w:rsidRPr="00882785" w:rsidRDefault="006F6F9B" w:rsidP="006F6F9B">
                            <w:pPr>
                              <w:pStyle w:val="Footer"/>
                              <w:rPr>
                                <w:b/>
                                <w:color w:val="FFFFFF"/>
                                <w:spacing w:val="60"/>
                              </w:rPr>
                            </w:pPr>
                            <w:r>
                              <w:rPr>
                                <w:rFonts w:ascii="Arial" w:hAnsi="Arial" w:cs="Arial"/>
                                <w:b/>
                              </w:rPr>
                              <w:t xml:space="preserve">Municipal Land Use Planning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F6F9B" w:rsidRPr="00882785" w:rsidRDefault="006F6F9B" w:rsidP="006F6F9B">
                            <w:pPr>
                              <w:pStyle w:val="Header"/>
                              <w:rPr>
                                <w:color w:val="FFFFFF"/>
                              </w:rPr>
                            </w:pPr>
                          </w:p>
                        </w:txbxContent>
                      </wps:txbx>
                      <wps:bodyPr rot="0" vert="horz" wrap="square" lIns="91440" tIns="45720" rIns="91440" bIns="45720" anchor="t" anchorCtr="0" upright="1">
                        <a:noAutofit/>
                      </wps:bodyPr>
                    </wps:wsp>
                    <wps:wsp>
                      <wps:cNvPr id="4"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6F6F9B" w:rsidRPr="00882785" w:rsidRDefault="006F6F9B" w:rsidP="006F6F9B">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F84726">
                              <w:rPr>
                                <w:rFonts w:ascii="Arial" w:hAnsi="Arial" w:cs="Arial"/>
                                <w:noProof/>
                              </w:rPr>
                              <w:t>4</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5" name="Rectangle 159"/>
                      <wps:cNvSpPr>
                        <a:spLocks noChangeArrowheads="1"/>
                      </wps:cNvSpPr>
                      <wps:spPr bwMode="auto">
                        <a:xfrm>
                          <a:off x="651" y="14850"/>
                          <a:ext cx="1127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6.55pt;margin-top:10.85pt;width:563.55pt;height:27.35pt;z-index:251661312;mso-position-horizontal-relative:page;mso-position-vertical-relative:line" coordorigin="651,14850" coordsize="1127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">
              <v:rect id="Rectangle 157" o:spid="_x0000_s1027" style="position:absolute;left:756;top:14903;width:896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aI9cMA&#10;AADaAAAADwAAAGRycy9kb3ducmV2LnhtbESPzYvCMBTE74L/Q3iCN5v6gXS7RlkEoQcvfhz2+Gje&#10;tsXmpZtEbf97IyzscZiZ3zCbXW9a8SDnG8sK5kkKgri0uuFKwfVymGUgfEDW2FomBQN52G3How3m&#10;2j75RI9zqESEsM9RQR1Cl0vpy5oM+sR2xNH7sc5giNJVUjt8Rrhp5SJN19Jgw3Ghxo72NZW3890o&#10;+M3CKhs+1q6Yl7diOGaD+b7slZpO+q9PEIH68B/+axdawRLeV+IN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aI9cMAAADaAAAADwAAAAAAAAAAAAAAAACYAgAAZHJzL2Rv&#10;d25yZXYueG1sUEsFBgAAAAAEAAQA9QAAAIgDAAAAAA==&#10;" fillcolor="#953735" stroked="f" strokecolor="#943634">
                <v:textbox>
                  <w:txbxContent>
                    <w:p w:rsidR="006F6F9B" w:rsidRPr="00882785" w:rsidRDefault="006F6F9B" w:rsidP="006F6F9B">
                      <w:pPr>
                        <w:pStyle w:val="Footer"/>
                        <w:rPr>
                          <w:b/>
                          <w:color w:val="FFFFFF"/>
                          <w:spacing w:val="60"/>
                        </w:rPr>
                      </w:pPr>
                      <w:r>
                        <w:rPr>
                          <w:rFonts w:ascii="Arial" w:hAnsi="Arial" w:cs="Arial"/>
                          <w:b/>
                        </w:rPr>
                        <w:t xml:space="preserve">Municipal Land Use Planning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F6F9B" w:rsidRPr="00882785" w:rsidRDefault="006F6F9B" w:rsidP="006F6F9B">
                      <w:pPr>
                        <w:pStyle w:val="Header"/>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AKUsMA&#10;AADaAAAADwAAAGRycy9kb3ducmV2LnhtbESP3WoCMRSE7wXfIRyhN1KzFRHZGkWkgpSK+EPp5TE5&#10;7i5uTpYk1fXtm4Lg5TAz3zDTeWtrcSUfKscK3gYZCGLtTMWFguNh9ToBESKywdoxKbhTgPms25li&#10;btyNd3Tdx0IkCIccFZQxNrmUQZdkMQxcQ5y8s/MWY5K+kMbjLcFtLYdZNpYWK04LJTa0LElf9r9W&#10;wcdyYn+++/q0df7oP792m3XQG6Veeu3iHUSkNj7Dj/baKBjB/5V0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AKUsMAAADaAAAADwAAAAAAAAAAAAAAAACYAgAAZHJzL2Rv&#10;d25yZXYueG1sUEsFBgAAAAAEAAQA9QAAAIgDAAAAAA==&#10;" fillcolor="#953735" stroked="f">
                <v:textbox>
                  <w:txbxContent>
                    <w:p w:rsidR="006F6F9B" w:rsidRPr="00882785" w:rsidRDefault="006F6F9B" w:rsidP="006F6F9B">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F84726">
                        <w:rPr>
                          <w:rFonts w:ascii="Arial" w:hAnsi="Arial" w:cs="Arial"/>
                          <w:noProof/>
                        </w:rPr>
                        <w:t>4</w:t>
                      </w:r>
                      <w:r w:rsidRPr="00882785">
                        <w:rPr>
                          <w:rFonts w:ascii="Arial" w:hAnsi="Arial" w:cs="Arial"/>
                          <w:noProof/>
                        </w:rPr>
                        <w:fldChar w:fldCharType="end"/>
                      </w:r>
                    </w:p>
                  </w:txbxContent>
                </v:textbox>
              </v:rect>
              <v:rect id="Rectangle 159" o:spid="_x0000_s1029" style="position:absolute;left:651;top:14850;width:1127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GTMIA&#10;AADaAAAADwAAAGRycy9kb3ducmV2LnhtbESPQWsCMRSE70L/Q3gFb262BUtZjbKWCp4EraDeHptn&#10;srh5WTbRXf+9KRR6HGbmG2a+HFwj7tSF2rOCtywHQVx5XbNRcPhZTz5BhIissfFMCh4UYLl4Gc2x&#10;0L7nHd330YgE4VCgAhtjW0gZKksOQ+Zb4uRdfOcwJtkZqTvsE9w18j3PP6TDmtOCxZa+LFXX/c0p&#10;+G7P23JqgiyP0Z6uftWv7dYoNX4dyhmISEP8D/+1N1rBFH6vpBs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cZMwgAAANoAAAAPAAAAAAAAAAAAAAAAAJgCAABkcnMvZG93&#10;bnJldi54bWxQSwUGAAAAAAQABAD1AAAAhwMAAAAA&#10;" filled="f"/>
              <w10:wrap type="topAndBottom" anchorx="page" anchory="lin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F9B" w:rsidRDefault="006F6F9B">
    <w:pPr>
      <w:pStyle w:val="Footer"/>
    </w:pPr>
    <w:r w:rsidRPr="006F6F9B">
      <w:rPr>
        <w:noProof/>
        <w:lang w:val="en-ZA" w:eastAsia="en-ZA"/>
      </w:rPr>
      <mc:AlternateContent>
        <mc:Choice Requires="wpg">
          <w:drawing>
            <wp:anchor distT="0" distB="0" distL="114300" distR="114300" simplePos="0" relativeHeight="251659264" behindDoc="0" locked="0" layoutInCell="1" allowOverlap="1" wp14:anchorId="20041AF4" wp14:editId="588AB3B8">
              <wp:simplePos x="0" y="0"/>
              <wp:positionH relativeFrom="page">
                <wp:posOffset>248285</wp:posOffset>
              </wp:positionH>
              <wp:positionV relativeFrom="line">
                <wp:posOffset>179070</wp:posOffset>
              </wp:positionV>
              <wp:extent cx="7157085" cy="347345"/>
              <wp:effectExtent l="0" t="0" r="24765"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085" cy="347345"/>
                        <a:chOff x="651" y="14850"/>
                        <a:chExt cx="11271" cy="547"/>
                      </a:xfrm>
                    </wpg:grpSpPr>
                    <wps:wsp>
                      <wps:cNvPr id="266" name="Rectangle 157"/>
                      <wps:cNvSpPr>
                        <a:spLocks noChangeArrowheads="1"/>
                      </wps:cNvSpPr>
                      <wps:spPr bwMode="auto">
                        <a:xfrm>
                          <a:off x="756" y="14903"/>
                          <a:ext cx="8964"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6F6F9B" w:rsidRPr="00882785" w:rsidRDefault="006F6F9B" w:rsidP="006F6F9B">
                            <w:pPr>
                              <w:pStyle w:val="Footer"/>
                              <w:rPr>
                                <w:b/>
                                <w:color w:val="FFFFFF"/>
                                <w:spacing w:val="60"/>
                              </w:rPr>
                            </w:pPr>
                            <w:r>
                              <w:rPr>
                                <w:rFonts w:ascii="Arial" w:hAnsi="Arial" w:cs="Arial"/>
                                <w:b/>
                              </w:rPr>
                              <w:t xml:space="preserve">Municipal Land Use Planning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F6F9B" w:rsidRPr="00882785" w:rsidRDefault="006F6F9B" w:rsidP="006F6F9B">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6F6F9B" w:rsidRPr="00882785" w:rsidRDefault="006F6F9B" w:rsidP="006F6F9B">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F84726">
                              <w:rPr>
                                <w:rFonts w:ascii="Arial" w:hAnsi="Arial" w:cs="Arial"/>
                                <w:noProof/>
                              </w:rPr>
                              <w:t>1</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651" y="14850"/>
                          <a:ext cx="1127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30" style="position:absolute;margin-left:19.55pt;margin-top:14.1pt;width:563.55pt;height:27.35pt;z-index:251659264;mso-position-horizontal-relative:page;mso-position-vertical-relative:line" coordorigin="651,14850" coordsize="1127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">
              <v:rect id="Rectangle 157" o:spid="_x0000_s1031" style="position:absolute;left:756;top:14903;width:896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6F6F9B" w:rsidRPr="00882785" w:rsidRDefault="006F6F9B" w:rsidP="006F6F9B">
                      <w:pPr>
                        <w:pStyle w:val="Footer"/>
                        <w:rPr>
                          <w:b/>
                          <w:color w:val="FFFFFF"/>
                          <w:spacing w:val="60"/>
                        </w:rPr>
                      </w:pPr>
                      <w:r>
                        <w:rPr>
                          <w:rFonts w:ascii="Arial" w:hAnsi="Arial" w:cs="Arial"/>
                          <w:b/>
                        </w:rPr>
                        <w:t xml:space="preserve">Municipal Land Use Planning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F6F9B" w:rsidRPr="00882785" w:rsidRDefault="006F6F9B" w:rsidP="006F6F9B">
                      <w:pPr>
                        <w:pStyle w:val="Header"/>
                        <w:rPr>
                          <w:color w:val="FFFFFF"/>
                        </w:rPr>
                      </w:pPr>
                    </w:p>
                  </w:txbxContent>
                </v:textbox>
              </v:rect>
              <v:rect id="Rectangle 158" o:spid="_x0000_s1032"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6F6F9B" w:rsidRPr="00882785" w:rsidRDefault="006F6F9B" w:rsidP="006F6F9B">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F84726">
                        <w:rPr>
                          <w:rFonts w:ascii="Arial" w:hAnsi="Arial" w:cs="Arial"/>
                          <w:noProof/>
                        </w:rPr>
                        <w:t>1</w:t>
                      </w:r>
                      <w:r w:rsidRPr="00882785">
                        <w:rPr>
                          <w:rFonts w:ascii="Arial" w:hAnsi="Arial" w:cs="Arial"/>
                          <w:noProof/>
                        </w:rPr>
                        <w:fldChar w:fldCharType="end"/>
                      </w:r>
                    </w:p>
                  </w:txbxContent>
                </v:textbox>
              </v:rect>
              <v:rect id="Rectangle 159" o:spid="_x0000_s1033" style="position:absolute;left:651;top:14850;width:1127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559" w:rsidRDefault="009B4559" w:rsidP="009B4559">
      <w:r>
        <w:separator/>
      </w:r>
    </w:p>
  </w:footnote>
  <w:footnote w:type="continuationSeparator" w:id="0">
    <w:p w:rsidR="009B4559" w:rsidRDefault="009B4559" w:rsidP="009B4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544" w:rsidRDefault="00F84726" w:rsidP="00552A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1544" w:rsidRDefault="00F84726" w:rsidP="00E669A4">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12C8"/>
    <w:multiLevelType w:val="hybridMultilevel"/>
    <w:tmpl w:val="890281DA"/>
    <w:lvl w:ilvl="0" w:tplc="117291F6">
      <w:start w:val="1"/>
      <w:numFmt w:val="lowerLetter"/>
      <w:lvlText w:val="(%1)"/>
      <w:lvlJc w:val="left"/>
      <w:pPr>
        <w:ind w:left="1440" w:hanging="360"/>
      </w:pPr>
      <w:rPr>
        <w:rFonts w:cs="Times New Roman" w:hint="default"/>
        <w:i/>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1332246"/>
    <w:multiLevelType w:val="hybridMultilevel"/>
    <w:tmpl w:val="3FC4C8DE"/>
    <w:lvl w:ilvl="0" w:tplc="FEAE0DA8">
      <w:start w:val="2"/>
      <w:numFmt w:val="decimal"/>
      <w:lvlText w:val="(%1)"/>
      <w:lvlJc w:val="left"/>
      <w:pPr>
        <w:ind w:left="1211" w:hanging="360"/>
      </w:pPr>
      <w:rPr>
        <w:rFonts w:hint="default"/>
        <w:color w:val="auto"/>
      </w:rPr>
    </w:lvl>
    <w:lvl w:ilvl="1" w:tplc="66680068">
      <w:start w:val="1"/>
      <w:numFmt w:val="lowerLetter"/>
      <w:lvlText w:val="(%2)"/>
      <w:lvlJc w:val="left"/>
      <w:pPr>
        <w:ind w:left="1778"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3381F6A"/>
    <w:multiLevelType w:val="hybridMultilevel"/>
    <w:tmpl w:val="72F24DB8"/>
    <w:lvl w:ilvl="0" w:tplc="DD3E224A">
      <w:start w:val="1"/>
      <w:numFmt w:val="decimal"/>
      <w:lvlText w:val="(%1)"/>
      <w:lvlJc w:val="left"/>
      <w:pPr>
        <w:ind w:left="720" w:hanging="360"/>
      </w:pPr>
      <w:rPr>
        <w:rFonts w:hint="default"/>
        <w:color w:val="auto"/>
      </w:rPr>
    </w:lvl>
    <w:lvl w:ilvl="1" w:tplc="14AA2E6A">
      <w:start w:val="1"/>
      <w:numFmt w:val="lowerLetter"/>
      <w:lvlText w:val="(%2)"/>
      <w:lvlJc w:val="left"/>
      <w:pPr>
        <w:ind w:left="1440"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44A4BF5"/>
    <w:multiLevelType w:val="hybridMultilevel"/>
    <w:tmpl w:val="7CB00A82"/>
    <w:lvl w:ilvl="0" w:tplc="D3A03640">
      <w:start w:val="1"/>
      <w:numFmt w:val="decimal"/>
      <w:lvlText w:val="(%1)"/>
      <w:lvlJc w:val="left"/>
      <w:pPr>
        <w:ind w:left="502"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05EE29D0"/>
    <w:multiLevelType w:val="hybridMultilevel"/>
    <w:tmpl w:val="ACD4ED94"/>
    <w:lvl w:ilvl="0" w:tplc="DDA6C912">
      <w:start w:val="1"/>
      <w:numFmt w:val="lowerLetter"/>
      <w:lvlText w:val="(%1)"/>
      <w:lvlJc w:val="left"/>
      <w:pPr>
        <w:ind w:left="2138" w:hanging="360"/>
      </w:pPr>
      <w:rPr>
        <w:rFonts w:hint="default"/>
        <w:b w:val="0"/>
        <w:bCs w:val="0"/>
        <w:i/>
        <w:iCs/>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5">
    <w:nsid w:val="06337BCC"/>
    <w:multiLevelType w:val="hybridMultilevel"/>
    <w:tmpl w:val="0D2EEAF0"/>
    <w:lvl w:ilvl="0" w:tplc="B6544138">
      <w:start w:val="1"/>
      <w:numFmt w:val="lowerLetter"/>
      <w:lvlText w:val="(%1)"/>
      <w:lvlJc w:val="left"/>
      <w:pPr>
        <w:ind w:left="720" w:hanging="360"/>
      </w:pPr>
      <w:rPr>
        <w:rFonts w:ascii="Arial Narrow" w:hAnsi="Arial Narrow" w:hint="default"/>
        <w:b w:val="0"/>
        <w:i/>
        <w:sz w:val="20"/>
      </w:rPr>
    </w:lvl>
    <w:lvl w:ilvl="1" w:tplc="1C090019" w:tentative="1">
      <w:start w:val="1"/>
      <w:numFmt w:val="lowerLetter"/>
      <w:lvlText w:val="%2."/>
      <w:lvlJc w:val="left"/>
      <w:pPr>
        <w:ind w:left="1440" w:hanging="360"/>
      </w:pPr>
    </w:lvl>
    <w:lvl w:ilvl="2" w:tplc="7AD0033C">
      <w:start w:val="1"/>
      <w:numFmt w:val="lowerRoman"/>
      <w:lvlText w:val="(%3)"/>
      <w:lvlJc w:val="left"/>
      <w:pPr>
        <w:ind w:left="2160" w:hanging="180"/>
      </w:pPr>
      <w:rPr>
        <w:rFonts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06453E27"/>
    <w:multiLevelType w:val="hybridMultilevel"/>
    <w:tmpl w:val="E69A27AE"/>
    <w:lvl w:ilvl="0" w:tplc="CC4C10E0">
      <w:start w:val="1"/>
      <w:numFmt w:val="lowerRoman"/>
      <w:lvlText w:val="(%1)"/>
      <w:lvlJc w:val="left"/>
      <w:pPr>
        <w:ind w:left="1838" w:hanging="360"/>
      </w:pPr>
      <w:rPr>
        <w:rFonts w:ascii="Arial Narrow" w:eastAsia="Calibri" w:hAnsi="Arial Narrow" w:cs="Arial" w:hint="default"/>
      </w:rPr>
    </w:lvl>
    <w:lvl w:ilvl="1" w:tplc="1C090019" w:tentative="1">
      <w:start w:val="1"/>
      <w:numFmt w:val="lowerLetter"/>
      <w:lvlText w:val="%2."/>
      <w:lvlJc w:val="left"/>
      <w:pPr>
        <w:ind w:left="2692" w:hanging="360"/>
      </w:pPr>
    </w:lvl>
    <w:lvl w:ilvl="2" w:tplc="1C09001B" w:tentative="1">
      <w:start w:val="1"/>
      <w:numFmt w:val="lowerRoman"/>
      <w:lvlText w:val="%3."/>
      <w:lvlJc w:val="right"/>
      <w:pPr>
        <w:ind w:left="3412" w:hanging="180"/>
      </w:pPr>
    </w:lvl>
    <w:lvl w:ilvl="3" w:tplc="1C09000F" w:tentative="1">
      <w:start w:val="1"/>
      <w:numFmt w:val="decimal"/>
      <w:lvlText w:val="%4."/>
      <w:lvlJc w:val="left"/>
      <w:pPr>
        <w:ind w:left="4132" w:hanging="360"/>
      </w:pPr>
    </w:lvl>
    <w:lvl w:ilvl="4" w:tplc="1C090019" w:tentative="1">
      <w:start w:val="1"/>
      <w:numFmt w:val="lowerLetter"/>
      <w:lvlText w:val="%5."/>
      <w:lvlJc w:val="left"/>
      <w:pPr>
        <w:ind w:left="4852" w:hanging="360"/>
      </w:pPr>
    </w:lvl>
    <w:lvl w:ilvl="5" w:tplc="1C09001B" w:tentative="1">
      <w:start w:val="1"/>
      <w:numFmt w:val="lowerRoman"/>
      <w:lvlText w:val="%6."/>
      <w:lvlJc w:val="right"/>
      <w:pPr>
        <w:ind w:left="5572" w:hanging="180"/>
      </w:pPr>
    </w:lvl>
    <w:lvl w:ilvl="6" w:tplc="1C09000F" w:tentative="1">
      <w:start w:val="1"/>
      <w:numFmt w:val="decimal"/>
      <w:lvlText w:val="%7."/>
      <w:lvlJc w:val="left"/>
      <w:pPr>
        <w:ind w:left="6292" w:hanging="360"/>
      </w:pPr>
    </w:lvl>
    <w:lvl w:ilvl="7" w:tplc="1C090019" w:tentative="1">
      <w:start w:val="1"/>
      <w:numFmt w:val="lowerLetter"/>
      <w:lvlText w:val="%8."/>
      <w:lvlJc w:val="left"/>
      <w:pPr>
        <w:ind w:left="7012" w:hanging="360"/>
      </w:pPr>
    </w:lvl>
    <w:lvl w:ilvl="8" w:tplc="1C09001B" w:tentative="1">
      <w:start w:val="1"/>
      <w:numFmt w:val="lowerRoman"/>
      <w:lvlText w:val="%9."/>
      <w:lvlJc w:val="right"/>
      <w:pPr>
        <w:ind w:left="7732" w:hanging="180"/>
      </w:pPr>
    </w:lvl>
  </w:abstractNum>
  <w:abstractNum w:abstractNumId="7">
    <w:nsid w:val="065D4591"/>
    <w:multiLevelType w:val="hybridMultilevel"/>
    <w:tmpl w:val="94F035BE"/>
    <w:lvl w:ilvl="0" w:tplc="4F5AC600">
      <w:start w:val="1"/>
      <w:numFmt w:val="decimal"/>
      <w:lvlText w:val="(%1)"/>
      <w:lvlJc w:val="left"/>
      <w:pPr>
        <w:ind w:left="502" w:hanging="360"/>
      </w:pPr>
      <w:rPr>
        <w:rFonts w:hint="default"/>
      </w:rPr>
    </w:lvl>
    <w:lvl w:ilvl="1" w:tplc="1C090019">
      <w:start w:val="1"/>
      <w:numFmt w:val="lowerLetter"/>
      <w:lvlText w:val="%2."/>
      <w:lvlJc w:val="left"/>
      <w:pPr>
        <w:ind w:left="1222" w:hanging="360"/>
      </w:pPr>
    </w:lvl>
    <w:lvl w:ilvl="2" w:tplc="1C09001B">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8">
    <w:nsid w:val="067B50D6"/>
    <w:multiLevelType w:val="hybridMultilevel"/>
    <w:tmpl w:val="B9380D9E"/>
    <w:lvl w:ilvl="0" w:tplc="283E3270">
      <w:start w:val="1"/>
      <w:numFmt w:val="decimal"/>
      <w:lvlText w:val="(%1)"/>
      <w:lvlJc w:val="left"/>
      <w:pPr>
        <w:ind w:left="1697" w:hanging="360"/>
      </w:pPr>
      <w:rPr>
        <w:rFonts w:hint="default"/>
      </w:rPr>
    </w:lvl>
    <w:lvl w:ilvl="1" w:tplc="1C090019" w:tentative="1">
      <w:start w:val="1"/>
      <w:numFmt w:val="lowerLetter"/>
      <w:lvlText w:val="%2."/>
      <w:lvlJc w:val="left"/>
      <w:pPr>
        <w:ind w:left="2417" w:hanging="360"/>
      </w:pPr>
    </w:lvl>
    <w:lvl w:ilvl="2" w:tplc="1C09001B" w:tentative="1">
      <w:start w:val="1"/>
      <w:numFmt w:val="lowerRoman"/>
      <w:lvlText w:val="%3."/>
      <w:lvlJc w:val="right"/>
      <w:pPr>
        <w:ind w:left="3137" w:hanging="180"/>
      </w:pPr>
    </w:lvl>
    <w:lvl w:ilvl="3" w:tplc="1C09000F" w:tentative="1">
      <w:start w:val="1"/>
      <w:numFmt w:val="decimal"/>
      <w:lvlText w:val="%4."/>
      <w:lvlJc w:val="left"/>
      <w:pPr>
        <w:ind w:left="3857" w:hanging="360"/>
      </w:pPr>
    </w:lvl>
    <w:lvl w:ilvl="4" w:tplc="1C090019" w:tentative="1">
      <w:start w:val="1"/>
      <w:numFmt w:val="lowerLetter"/>
      <w:lvlText w:val="%5."/>
      <w:lvlJc w:val="left"/>
      <w:pPr>
        <w:ind w:left="4577" w:hanging="360"/>
      </w:pPr>
    </w:lvl>
    <w:lvl w:ilvl="5" w:tplc="1C09001B" w:tentative="1">
      <w:start w:val="1"/>
      <w:numFmt w:val="lowerRoman"/>
      <w:lvlText w:val="%6."/>
      <w:lvlJc w:val="right"/>
      <w:pPr>
        <w:ind w:left="5297" w:hanging="180"/>
      </w:pPr>
    </w:lvl>
    <w:lvl w:ilvl="6" w:tplc="1C09000F" w:tentative="1">
      <w:start w:val="1"/>
      <w:numFmt w:val="decimal"/>
      <w:lvlText w:val="%7."/>
      <w:lvlJc w:val="left"/>
      <w:pPr>
        <w:ind w:left="6017" w:hanging="360"/>
      </w:pPr>
    </w:lvl>
    <w:lvl w:ilvl="7" w:tplc="1C090019" w:tentative="1">
      <w:start w:val="1"/>
      <w:numFmt w:val="lowerLetter"/>
      <w:lvlText w:val="%8."/>
      <w:lvlJc w:val="left"/>
      <w:pPr>
        <w:ind w:left="6737" w:hanging="360"/>
      </w:pPr>
    </w:lvl>
    <w:lvl w:ilvl="8" w:tplc="1C09001B" w:tentative="1">
      <w:start w:val="1"/>
      <w:numFmt w:val="lowerRoman"/>
      <w:lvlText w:val="%9."/>
      <w:lvlJc w:val="right"/>
      <w:pPr>
        <w:ind w:left="7457" w:hanging="180"/>
      </w:pPr>
    </w:lvl>
  </w:abstractNum>
  <w:abstractNum w:abstractNumId="9">
    <w:nsid w:val="06AE77DB"/>
    <w:multiLevelType w:val="hybridMultilevel"/>
    <w:tmpl w:val="648601C4"/>
    <w:lvl w:ilvl="0" w:tplc="182A723E">
      <w:start w:val="2"/>
      <w:numFmt w:val="decimal"/>
      <w:lvlText w:val="(%1)"/>
      <w:lvlJc w:val="left"/>
      <w:pPr>
        <w:ind w:left="1080" w:hanging="360"/>
      </w:pPr>
      <w:rPr>
        <w:rFonts w:hint="default"/>
        <w:b w:val="0"/>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nsid w:val="06C32066"/>
    <w:multiLevelType w:val="hybridMultilevel"/>
    <w:tmpl w:val="4608EFD6"/>
    <w:lvl w:ilvl="0" w:tplc="283E327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06E47E76"/>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12">
    <w:nsid w:val="06EA797E"/>
    <w:multiLevelType w:val="hybridMultilevel"/>
    <w:tmpl w:val="698ED0C8"/>
    <w:lvl w:ilvl="0" w:tplc="842AB376">
      <w:start w:val="1"/>
      <w:numFmt w:val="decimal"/>
      <w:lvlText w:val="(%1)"/>
      <w:lvlJc w:val="left"/>
      <w:pPr>
        <w:ind w:left="644" w:hanging="360"/>
      </w:pPr>
      <w:rPr>
        <w:rFonts w:hint="default"/>
      </w:rPr>
    </w:lvl>
    <w:lvl w:ilvl="1" w:tplc="1C090019">
      <w:start w:val="1"/>
      <w:numFmt w:val="lowerLetter"/>
      <w:lvlText w:val="%2."/>
      <w:lvlJc w:val="left"/>
      <w:pPr>
        <w:ind w:left="2291" w:hanging="360"/>
      </w:pPr>
    </w:lvl>
    <w:lvl w:ilvl="2" w:tplc="1C09001B">
      <w:start w:val="1"/>
      <w:numFmt w:val="lowerRoman"/>
      <w:lvlText w:val="%3."/>
      <w:lvlJc w:val="right"/>
      <w:pPr>
        <w:ind w:left="3011" w:hanging="180"/>
      </w:pPr>
    </w:lvl>
    <w:lvl w:ilvl="3" w:tplc="1C09000F">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3">
    <w:nsid w:val="075274B2"/>
    <w:multiLevelType w:val="hybridMultilevel"/>
    <w:tmpl w:val="405A3344"/>
    <w:lvl w:ilvl="0" w:tplc="283E3270">
      <w:start w:val="1"/>
      <w:numFmt w:val="decimal"/>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4">
    <w:nsid w:val="080275D9"/>
    <w:multiLevelType w:val="hybridMultilevel"/>
    <w:tmpl w:val="CE60C726"/>
    <w:lvl w:ilvl="0" w:tplc="71AC4CDC">
      <w:start w:val="1"/>
      <w:numFmt w:val="lowerLetter"/>
      <w:lvlText w:val="(%1)"/>
      <w:lvlJc w:val="left"/>
      <w:pPr>
        <w:ind w:left="1778" w:hanging="360"/>
      </w:pPr>
      <w:rPr>
        <w:rFonts w:hint="default"/>
        <w:b w:val="0"/>
        <w:bCs w:val="0"/>
        <w:i/>
        <w:iCs/>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15">
    <w:nsid w:val="08A55900"/>
    <w:multiLevelType w:val="hybridMultilevel"/>
    <w:tmpl w:val="4628BA0A"/>
    <w:lvl w:ilvl="0" w:tplc="283E3270">
      <w:start w:val="1"/>
      <w:numFmt w:val="decimal"/>
      <w:lvlText w:val="(%1)"/>
      <w:lvlJc w:val="left"/>
      <w:pPr>
        <w:ind w:left="1571" w:hanging="360"/>
      </w:pPr>
      <w:rPr>
        <w:rFonts w:hint="default"/>
      </w:rPr>
    </w:lvl>
    <w:lvl w:ilvl="1" w:tplc="1C090019">
      <w:start w:val="1"/>
      <w:numFmt w:val="lowerLetter"/>
      <w:lvlText w:val="%2."/>
      <w:lvlJc w:val="left"/>
      <w:pPr>
        <w:ind w:left="2291" w:hanging="360"/>
      </w:pPr>
    </w:lvl>
    <w:lvl w:ilvl="2" w:tplc="1C09001B">
      <w:start w:val="1"/>
      <w:numFmt w:val="lowerRoman"/>
      <w:lvlText w:val="%3."/>
      <w:lvlJc w:val="right"/>
      <w:pPr>
        <w:ind w:left="3011" w:hanging="180"/>
      </w:pPr>
    </w:lvl>
    <w:lvl w:ilvl="3" w:tplc="1C09000F">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6">
    <w:nsid w:val="08FD7580"/>
    <w:multiLevelType w:val="hybridMultilevel"/>
    <w:tmpl w:val="6074C912"/>
    <w:lvl w:ilvl="0" w:tplc="E39EE466">
      <w:start w:val="1"/>
      <w:numFmt w:val="lowerLetter"/>
      <w:lvlText w:val="(%1)"/>
      <w:lvlJc w:val="left"/>
      <w:pPr>
        <w:ind w:left="1785" w:hanging="360"/>
      </w:pPr>
      <w:rPr>
        <w:rFonts w:hint="default"/>
      </w:rPr>
    </w:lvl>
    <w:lvl w:ilvl="1" w:tplc="44AAB128">
      <w:start w:val="1"/>
      <w:numFmt w:val="lowerLetter"/>
      <w:lvlText w:val="(%2)"/>
      <w:lvlJc w:val="left"/>
      <w:pPr>
        <w:ind w:left="1920" w:hanging="360"/>
      </w:pPr>
      <w:rPr>
        <w:rFonts w:eastAsia="Times New Roman" w:hint="default"/>
        <w:i/>
        <w:color w:val="auto"/>
        <w:sz w:val="20"/>
      </w:rPr>
    </w:lvl>
    <w:lvl w:ilvl="2" w:tplc="1C09001B" w:tentative="1">
      <w:start w:val="1"/>
      <w:numFmt w:val="lowerRoman"/>
      <w:lvlText w:val="%3."/>
      <w:lvlJc w:val="right"/>
      <w:pPr>
        <w:ind w:left="3225" w:hanging="180"/>
      </w:pPr>
    </w:lvl>
    <w:lvl w:ilvl="3" w:tplc="1C09000F" w:tentative="1">
      <w:start w:val="1"/>
      <w:numFmt w:val="decimal"/>
      <w:lvlText w:val="%4."/>
      <w:lvlJc w:val="left"/>
      <w:pPr>
        <w:ind w:left="3945" w:hanging="360"/>
      </w:pPr>
    </w:lvl>
    <w:lvl w:ilvl="4" w:tplc="1C090019" w:tentative="1">
      <w:start w:val="1"/>
      <w:numFmt w:val="lowerLetter"/>
      <w:lvlText w:val="%5."/>
      <w:lvlJc w:val="left"/>
      <w:pPr>
        <w:ind w:left="4665" w:hanging="360"/>
      </w:pPr>
    </w:lvl>
    <w:lvl w:ilvl="5" w:tplc="1C09001B" w:tentative="1">
      <w:start w:val="1"/>
      <w:numFmt w:val="lowerRoman"/>
      <w:lvlText w:val="%6."/>
      <w:lvlJc w:val="right"/>
      <w:pPr>
        <w:ind w:left="5385" w:hanging="180"/>
      </w:pPr>
    </w:lvl>
    <w:lvl w:ilvl="6" w:tplc="1C09000F" w:tentative="1">
      <w:start w:val="1"/>
      <w:numFmt w:val="decimal"/>
      <w:lvlText w:val="%7."/>
      <w:lvlJc w:val="left"/>
      <w:pPr>
        <w:ind w:left="6105" w:hanging="360"/>
      </w:pPr>
    </w:lvl>
    <w:lvl w:ilvl="7" w:tplc="1C090019" w:tentative="1">
      <w:start w:val="1"/>
      <w:numFmt w:val="lowerLetter"/>
      <w:lvlText w:val="%8."/>
      <w:lvlJc w:val="left"/>
      <w:pPr>
        <w:ind w:left="6825" w:hanging="360"/>
      </w:pPr>
    </w:lvl>
    <w:lvl w:ilvl="8" w:tplc="1C09001B" w:tentative="1">
      <w:start w:val="1"/>
      <w:numFmt w:val="lowerRoman"/>
      <w:lvlText w:val="%9."/>
      <w:lvlJc w:val="right"/>
      <w:pPr>
        <w:ind w:left="7545" w:hanging="180"/>
      </w:pPr>
    </w:lvl>
  </w:abstractNum>
  <w:abstractNum w:abstractNumId="17">
    <w:nsid w:val="09506275"/>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18">
    <w:nsid w:val="09AF27E0"/>
    <w:multiLevelType w:val="hybridMultilevel"/>
    <w:tmpl w:val="E0B63474"/>
    <w:lvl w:ilvl="0" w:tplc="DDA6C912">
      <w:start w:val="1"/>
      <w:numFmt w:val="lowerLetter"/>
      <w:lvlText w:val="(%1)"/>
      <w:lvlJc w:val="left"/>
      <w:pPr>
        <w:ind w:left="2138" w:hanging="360"/>
      </w:pPr>
      <w:rPr>
        <w:rFonts w:hint="default"/>
        <w:b w:val="0"/>
        <w:bCs w:val="0"/>
        <w:i/>
        <w:iCs/>
      </w:rPr>
    </w:lvl>
    <w:lvl w:ilvl="1" w:tplc="1C090019">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19">
    <w:nsid w:val="09E37BFB"/>
    <w:multiLevelType w:val="hybridMultilevel"/>
    <w:tmpl w:val="3886E2CA"/>
    <w:lvl w:ilvl="0" w:tplc="283E3270">
      <w:start w:val="1"/>
      <w:numFmt w:val="decimal"/>
      <w:lvlText w:val="(%1)"/>
      <w:lvlJc w:val="left"/>
      <w:pPr>
        <w:ind w:left="644" w:hanging="360"/>
      </w:pPr>
      <w:rPr>
        <w:rFonts w:hint="default"/>
      </w:rPr>
    </w:lvl>
    <w:lvl w:ilvl="1" w:tplc="1C090019">
      <w:start w:val="1"/>
      <w:numFmt w:val="lowerLetter"/>
      <w:lvlText w:val="%2."/>
      <w:lvlJc w:val="left"/>
      <w:pPr>
        <w:ind w:left="2291" w:hanging="360"/>
      </w:pPr>
    </w:lvl>
    <w:lvl w:ilvl="2" w:tplc="1C09001B">
      <w:start w:val="1"/>
      <w:numFmt w:val="lowerRoman"/>
      <w:lvlText w:val="%3."/>
      <w:lvlJc w:val="right"/>
      <w:pPr>
        <w:ind w:left="3011" w:hanging="180"/>
      </w:pPr>
    </w:lvl>
    <w:lvl w:ilvl="3" w:tplc="1C09000F">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20">
    <w:nsid w:val="0A284BB0"/>
    <w:multiLevelType w:val="hybridMultilevel"/>
    <w:tmpl w:val="6B8A29E8"/>
    <w:lvl w:ilvl="0" w:tplc="F270414C">
      <w:start w:val="1"/>
      <w:numFmt w:val="lowerLetter"/>
      <w:lvlText w:val="(%1)"/>
      <w:lvlJc w:val="left"/>
      <w:pPr>
        <w:ind w:left="1440" w:hanging="360"/>
      </w:pPr>
      <w:rPr>
        <w:rFonts w:hint="default"/>
        <w:i/>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1">
    <w:nsid w:val="0A4A730E"/>
    <w:multiLevelType w:val="hybridMultilevel"/>
    <w:tmpl w:val="41B88578"/>
    <w:lvl w:ilvl="0" w:tplc="D3A03640">
      <w:start w:val="1"/>
      <w:numFmt w:val="decimal"/>
      <w:lvlText w:val="(%1)"/>
      <w:lvlJc w:val="left"/>
      <w:pPr>
        <w:ind w:left="502"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0A825EAC"/>
    <w:multiLevelType w:val="hybridMultilevel"/>
    <w:tmpl w:val="9DFC759E"/>
    <w:lvl w:ilvl="0" w:tplc="D3A03640">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0A9D51F7"/>
    <w:multiLevelType w:val="hybridMultilevel"/>
    <w:tmpl w:val="D602B9A0"/>
    <w:lvl w:ilvl="0" w:tplc="9DE629A0">
      <w:start w:val="2"/>
      <w:numFmt w:val="decimal"/>
      <w:lvlText w:val="(%1)"/>
      <w:lvlJc w:val="left"/>
      <w:pPr>
        <w:ind w:left="720" w:hanging="360"/>
      </w:pPr>
      <w:rPr>
        <w:rFonts w:hint="default"/>
        <w:b w:val="0"/>
        <w:i w:val="0"/>
        <w:sz w:val="20"/>
      </w:rPr>
    </w:lvl>
    <w:lvl w:ilvl="1" w:tplc="DDA6C912">
      <w:start w:val="1"/>
      <w:numFmt w:val="lowerLetter"/>
      <w:lvlText w:val="(%2)"/>
      <w:lvlJc w:val="left"/>
      <w:pPr>
        <w:ind w:left="1440" w:hanging="360"/>
      </w:pPr>
      <w:rPr>
        <w:rFonts w:hint="default"/>
        <w:b w:val="0"/>
        <w:bCs w:val="0"/>
        <w:i/>
        <w:iCs/>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0D3F5355"/>
    <w:multiLevelType w:val="hybridMultilevel"/>
    <w:tmpl w:val="EE502EB4"/>
    <w:lvl w:ilvl="0" w:tplc="14AA2E6A">
      <w:start w:val="1"/>
      <w:numFmt w:val="lowerLetter"/>
      <w:lvlText w:val="(%1)"/>
      <w:lvlJc w:val="left"/>
      <w:pPr>
        <w:ind w:left="764" w:hanging="360"/>
      </w:pPr>
      <w:rPr>
        <w:rFonts w:hint="default"/>
        <w:b w:val="0"/>
        <w:bCs w:val="0"/>
        <w:i/>
        <w:iCs/>
        <w:color w:val="000000"/>
      </w:rPr>
    </w:lvl>
    <w:lvl w:ilvl="1" w:tplc="1C090019">
      <w:start w:val="1"/>
      <w:numFmt w:val="lowerLetter"/>
      <w:lvlText w:val="%2."/>
      <w:lvlJc w:val="left"/>
      <w:pPr>
        <w:ind w:left="1484" w:hanging="360"/>
      </w:pPr>
    </w:lvl>
    <w:lvl w:ilvl="2" w:tplc="1C09001B">
      <w:start w:val="1"/>
      <w:numFmt w:val="lowerRoman"/>
      <w:lvlText w:val="%3."/>
      <w:lvlJc w:val="right"/>
      <w:pPr>
        <w:ind w:left="2204" w:hanging="180"/>
      </w:pPr>
    </w:lvl>
    <w:lvl w:ilvl="3" w:tplc="1C09000F" w:tentative="1">
      <w:start w:val="1"/>
      <w:numFmt w:val="decimal"/>
      <w:lvlText w:val="%4."/>
      <w:lvlJc w:val="left"/>
      <w:pPr>
        <w:ind w:left="2924" w:hanging="360"/>
      </w:pPr>
    </w:lvl>
    <w:lvl w:ilvl="4" w:tplc="1C090019" w:tentative="1">
      <w:start w:val="1"/>
      <w:numFmt w:val="lowerLetter"/>
      <w:lvlText w:val="%5."/>
      <w:lvlJc w:val="left"/>
      <w:pPr>
        <w:ind w:left="3644" w:hanging="360"/>
      </w:pPr>
    </w:lvl>
    <w:lvl w:ilvl="5" w:tplc="1C09001B" w:tentative="1">
      <w:start w:val="1"/>
      <w:numFmt w:val="lowerRoman"/>
      <w:lvlText w:val="%6."/>
      <w:lvlJc w:val="right"/>
      <w:pPr>
        <w:ind w:left="4364" w:hanging="180"/>
      </w:pPr>
    </w:lvl>
    <w:lvl w:ilvl="6" w:tplc="1C09000F" w:tentative="1">
      <w:start w:val="1"/>
      <w:numFmt w:val="decimal"/>
      <w:lvlText w:val="%7."/>
      <w:lvlJc w:val="left"/>
      <w:pPr>
        <w:ind w:left="5084" w:hanging="360"/>
      </w:pPr>
    </w:lvl>
    <w:lvl w:ilvl="7" w:tplc="1C090019" w:tentative="1">
      <w:start w:val="1"/>
      <w:numFmt w:val="lowerLetter"/>
      <w:lvlText w:val="%8."/>
      <w:lvlJc w:val="left"/>
      <w:pPr>
        <w:ind w:left="5804" w:hanging="360"/>
      </w:pPr>
    </w:lvl>
    <w:lvl w:ilvl="8" w:tplc="1C09001B" w:tentative="1">
      <w:start w:val="1"/>
      <w:numFmt w:val="lowerRoman"/>
      <w:lvlText w:val="%9."/>
      <w:lvlJc w:val="right"/>
      <w:pPr>
        <w:ind w:left="6524" w:hanging="180"/>
      </w:pPr>
    </w:lvl>
  </w:abstractNum>
  <w:abstractNum w:abstractNumId="25">
    <w:nsid w:val="0DC86273"/>
    <w:multiLevelType w:val="hybridMultilevel"/>
    <w:tmpl w:val="2604B558"/>
    <w:lvl w:ilvl="0" w:tplc="283E3270">
      <w:start w:val="1"/>
      <w:numFmt w:val="decimal"/>
      <w:lvlText w:val="(%1)"/>
      <w:lvlJc w:val="left"/>
      <w:pPr>
        <w:ind w:left="1434" w:hanging="360"/>
      </w:pPr>
      <w:rPr>
        <w:rFonts w:hint="default"/>
      </w:rPr>
    </w:lvl>
    <w:lvl w:ilvl="1" w:tplc="1C090019">
      <w:start w:val="1"/>
      <w:numFmt w:val="lowerLetter"/>
      <w:lvlText w:val="%2."/>
      <w:lvlJc w:val="left"/>
      <w:pPr>
        <w:ind w:left="2154" w:hanging="360"/>
      </w:pPr>
    </w:lvl>
    <w:lvl w:ilvl="2" w:tplc="1C09001B">
      <w:start w:val="1"/>
      <w:numFmt w:val="lowerRoman"/>
      <w:lvlText w:val="%3."/>
      <w:lvlJc w:val="right"/>
      <w:pPr>
        <w:ind w:left="2874" w:hanging="180"/>
      </w:pPr>
    </w:lvl>
    <w:lvl w:ilvl="3" w:tplc="1C09000F">
      <w:start w:val="1"/>
      <w:numFmt w:val="decimal"/>
      <w:lvlText w:val="%4."/>
      <w:lvlJc w:val="left"/>
      <w:pPr>
        <w:ind w:left="3594" w:hanging="360"/>
      </w:pPr>
    </w:lvl>
    <w:lvl w:ilvl="4" w:tplc="1C090019" w:tentative="1">
      <w:start w:val="1"/>
      <w:numFmt w:val="lowerLetter"/>
      <w:lvlText w:val="%5."/>
      <w:lvlJc w:val="left"/>
      <w:pPr>
        <w:ind w:left="4314" w:hanging="360"/>
      </w:pPr>
    </w:lvl>
    <w:lvl w:ilvl="5" w:tplc="1C09001B" w:tentative="1">
      <w:start w:val="1"/>
      <w:numFmt w:val="lowerRoman"/>
      <w:lvlText w:val="%6."/>
      <w:lvlJc w:val="right"/>
      <w:pPr>
        <w:ind w:left="5034" w:hanging="180"/>
      </w:pPr>
    </w:lvl>
    <w:lvl w:ilvl="6" w:tplc="1C09000F" w:tentative="1">
      <w:start w:val="1"/>
      <w:numFmt w:val="decimal"/>
      <w:lvlText w:val="%7."/>
      <w:lvlJc w:val="left"/>
      <w:pPr>
        <w:ind w:left="5754" w:hanging="360"/>
      </w:pPr>
    </w:lvl>
    <w:lvl w:ilvl="7" w:tplc="1C090019" w:tentative="1">
      <w:start w:val="1"/>
      <w:numFmt w:val="lowerLetter"/>
      <w:lvlText w:val="%8."/>
      <w:lvlJc w:val="left"/>
      <w:pPr>
        <w:ind w:left="6474" w:hanging="360"/>
      </w:pPr>
    </w:lvl>
    <w:lvl w:ilvl="8" w:tplc="1C09001B" w:tentative="1">
      <w:start w:val="1"/>
      <w:numFmt w:val="lowerRoman"/>
      <w:lvlText w:val="%9."/>
      <w:lvlJc w:val="right"/>
      <w:pPr>
        <w:ind w:left="7194" w:hanging="180"/>
      </w:pPr>
    </w:lvl>
  </w:abstractNum>
  <w:abstractNum w:abstractNumId="26">
    <w:nsid w:val="0DDD78DF"/>
    <w:multiLevelType w:val="hybridMultilevel"/>
    <w:tmpl w:val="F8383D46"/>
    <w:lvl w:ilvl="0" w:tplc="283E3270">
      <w:start w:val="1"/>
      <w:numFmt w:val="decimal"/>
      <w:lvlText w:val="(%1)"/>
      <w:lvlJc w:val="left"/>
      <w:pPr>
        <w:ind w:left="1571" w:hanging="360"/>
      </w:pPr>
      <w:rPr>
        <w:rFonts w:hint="default"/>
      </w:rPr>
    </w:lvl>
    <w:lvl w:ilvl="1" w:tplc="1C090019">
      <w:start w:val="1"/>
      <w:numFmt w:val="lowerLetter"/>
      <w:lvlText w:val="%2."/>
      <w:lvlJc w:val="left"/>
      <w:pPr>
        <w:ind w:left="2291" w:hanging="360"/>
      </w:pPr>
    </w:lvl>
    <w:lvl w:ilvl="2" w:tplc="1C09001B">
      <w:start w:val="1"/>
      <w:numFmt w:val="lowerRoman"/>
      <w:lvlText w:val="%3."/>
      <w:lvlJc w:val="right"/>
      <w:pPr>
        <w:ind w:left="3011" w:hanging="180"/>
      </w:pPr>
    </w:lvl>
    <w:lvl w:ilvl="3" w:tplc="1C09000F">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27">
    <w:nsid w:val="0E0040C8"/>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8">
    <w:nsid w:val="0EF34177"/>
    <w:multiLevelType w:val="hybridMultilevel"/>
    <w:tmpl w:val="88ACB0CE"/>
    <w:lvl w:ilvl="0" w:tplc="283E3270">
      <w:start w:val="1"/>
      <w:numFmt w:val="decimal"/>
      <w:lvlText w:val="(%1)"/>
      <w:lvlJc w:val="left"/>
      <w:pPr>
        <w:ind w:left="3731" w:hanging="360"/>
      </w:pPr>
      <w:rPr>
        <w:rFonts w:hint="default"/>
      </w:rPr>
    </w:lvl>
    <w:lvl w:ilvl="1" w:tplc="1C090019" w:tentative="1">
      <w:start w:val="1"/>
      <w:numFmt w:val="lowerLetter"/>
      <w:lvlText w:val="%2."/>
      <w:lvlJc w:val="left"/>
      <w:pPr>
        <w:ind w:left="4451" w:hanging="360"/>
      </w:pPr>
    </w:lvl>
    <w:lvl w:ilvl="2" w:tplc="1C09001B" w:tentative="1">
      <w:start w:val="1"/>
      <w:numFmt w:val="lowerRoman"/>
      <w:lvlText w:val="%3."/>
      <w:lvlJc w:val="right"/>
      <w:pPr>
        <w:ind w:left="5171" w:hanging="180"/>
      </w:pPr>
    </w:lvl>
    <w:lvl w:ilvl="3" w:tplc="1C09000F" w:tentative="1">
      <w:start w:val="1"/>
      <w:numFmt w:val="decimal"/>
      <w:lvlText w:val="%4."/>
      <w:lvlJc w:val="left"/>
      <w:pPr>
        <w:ind w:left="5891" w:hanging="360"/>
      </w:pPr>
    </w:lvl>
    <w:lvl w:ilvl="4" w:tplc="1C090019" w:tentative="1">
      <w:start w:val="1"/>
      <w:numFmt w:val="lowerLetter"/>
      <w:lvlText w:val="%5."/>
      <w:lvlJc w:val="left"/>
      <w:pPr>
        <w:ind w:left="6611" w:hanging="360"/>
      </w:pPr>
    </w:lvl>
    <w:lvl w:ilvl="5" w:tplc="1C09001B" w:tentative="1">
      <w:start w:val="1"/>
      <w:numFmt w:val="lowerRoman"/>
      <w:lvlText w:val="%6."/>
      <w:lvlJc w:val="right"/>
      <w:pPr>
        <w:ind w:left="7331" w:hanging="180"/>
      </w:pPr>
    </w:lvl>
    <w:lvl w:ilvl="6" w:tplc="1C09000F" w:tentative="1">
      <w:start w:val="1"/>
      <w:numFmt w:val="decimal"/>
      <w:lvlText w:val="%7."/>
      <w:lvlJc w:val="left"/>
      <w:pPr>
        <w:ind w:left="8051" w:hanging="360"/>
      </w:pPr>
    </w:lvl>
    <w:lvl w:ilvl="7" w:tplc="1C090019" w:tentative="1">
      <w:start w:val="1"/>
      <w:numFmt w:val="lowerLetter"/>
      <w:lvlText w:val="%8."/>
      <w:lvlJc w:val="left"/>
      <w:pPr>
        <w:ind w:left="8771" w:hanging="360"/>
      </w:pPr>
    </w:lvl>
    <w:lvl w:ilvl="8" w:tplc="1C09001B" w:tentative="1">
      <w:start w:val="1"/>
      <w:numFmt w:val="lowerRoman"/>
      <w:lvlText w:val="%9."/>
      <w:lvlJc w:val="right"/>
      <w:pPr>
        <w:ind w:left="9491" w:hanging="180"/>
      </w:pPr>
    </w:lvl>
  </w:abstractNum>
  <w:abstractNum w:abstractNumId="29">
    <w:nsid w:val="0F235DA5"/>
    <w:multiLevelType w:val="hybridMultilevel"/>
    <w:tmpl w:val="488CAFBC"/>
    <w:lvl w:ilvl="0" w:tplc="5238B2AC">
      <w:start w:val="1"/>
      <w:numFmt w:val="lowerLetter"/>
      <w:lvlText w:val="(%1)"/>
      <w:lvlJc w:val="left"/>
      <w:pPr>
        <w:ind w:left="72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0FAB44DD"/>
    <w:multiLevelType w:val="hybridMultilevel"/>
    <w:tmpl w:val="4D2E4BD2"/>
    <w:lvl w:ilvl="0" w:tplc="14AA2E6A">
      <w:start w:val="1"/>
      <w:numFmt w:val="lowerLetter"/>
      <w:lvlText w:val="(%1)"/>
      <w:lvlJc w:val="left"/>
      <w:pPr>
        <w:ind w:left="1069" w:hanging="360"/>
      </w:pPr>
      <w:rPr>
        <w:rFonts w:hint="default"/>
        <w:i/>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1">
    <w:nsid w:val="0FC1157F"/>
    <w:multiLevelType w:val="hybridMultilevel"/>
    <w:tmpl w:val="1F488E26"/>
    <w:lvl w:ilvl="0" w:tplc="DD3E224A">
      <w:start w:val="1"/>
      <w:numFmt w:val="decimal"/>
      <w:lvlText w:val="(%1)"/>
      <w:lvlJc w:val="left"/>
      <w:pPr>
        <w:ind w:left="720" w:hanging="360"/>
      </w:pPr>
      <w:rPr>
        <w:rFonts w:hint="default"/>
        <w:color w:val="auto"/>
      </w:rPr>
    </w:lvl>
    <w:lvl w:ilvl="1" w:tplc="14AA2E6A">
      <w:start w:val="1"/>
      <w:numFmt w:val="lowerLetter"/>
      <w:lvlText w:val="(%2)"/>
      <w:lvlJc w:val="left"/>
      <w:pPr>
        <w:ind w:left="1440"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0FEC053B"/>
    <w:multiLevelType w:val="hybridMultilevel"/>
    <w:tmpl w:val="F47A737C"/>
    <w:lvl w:ilvl="0" w:tplc="E86C00FC">
      <w:start w:val="27"/>
      <w:numFmt w:val="lowerLetter"/>
      <w:lvlText w:val="(%1)"/>
      <w:lvlJc w:val="left"/>
      <w:pPr>
        <w:ind w:left="324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33">
    <w:nsid w:val="10CB7EAB"/>
    <w:multiLevelType w:val="hybridMultilevel"/>
    <w:tmpl w:val="92184456"/>
    <w:lvl w:ilvl="0" w:tplc="259C3FC0">
      <w:start w:val="1"/>
      <w:numFmt w:val="lowerLetter"/>
      <w:lvlText w:val="(%1)"/>
      <w:lvlJc w:val="left"/>
      <w:pPr>
        <w:ind w:left="1778" w:hanging="360"/>
      </w:pPr>
      <w:rPr>
        <w:rFonts w:eastAsia="Times New Roman" w:hint="default"/>
        <w:i/>
        <w:color w:val="auto"/>
        <w:sz w:val="20"/>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34">
    <w:nsid w:val="119540AB"/>
    <w:multiLevelType w:val="hybridMultilevel"/>
    <w:tmpl w:val="31AAABE0"/>
    <w:lvl w:ilvl="0" w:tplc="7924E514">
      <w:start w:val="1"/>
      <w:numFmt w:val="decimal"/>
      <w:lvlText w:val="(%1)"/>
      <w:lvlJc w:val="left"/>
      <w:pPr>
        <w:ind w:left="117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11DA02DA"/>
    <w:multiLevelType w:val="hybridMultilevel"/>
    <w:tmpl w:val="1868BBAC"/>
    <w:lvl w:ilvl="0" w:tplc="2F821424">
      <w:start w:val="3"/>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nsid w:val="1202026C"/>
    <w:multiLevelType w:val="hybridMultilevel"/>
    <w:tmpl w:val="DBF87B46"/>
    <w:lvl w:ilvl="0" w:tplc="283E3270">
      <w:start w:val="1"/>
      <w:numFmt w:val="decimal"/>
      <w:lvlText w:val="(%1)"/>
      <w:lvlJc w:val="left"/>
      <w:pPr>
        <w:ind w:left="1434" w:hanging="360"/>
      </w:pPr>
      <w:rPr>
        <w:rFonts w:hint="default"/>
      </w:rPr>
    </w:lvl>
    <w:lvl w:ilvl="1" w:tplc="1C090019">
      <w:start w:val="1"/>
      <w:numFmt w:val="lowerLetter"/>
      <w:lvlText w:val="%2."/>
      <w:lvlJc w:val="left"/>
      <w:pPr>
        <w:ind w:left="2154" w:hanging="360"/>
      </w:pPr>
    </w:lvl>
    <w:lvl w:ilvl="2" w:tplc="1C09001B">
      <w:start w:val="1"/>
      <w:numFmt w:val="lowerRoman"/>
      <w:lvlText w:val="%3."/>
      <w:lvlJc w:val="right"/>
      <w:pPr>
        <w:ind w:left="2874" w:hanging="180"/>
      </w:pPr>
    </w:lvl>
    <w:lvl w:ilvl="3" w:tplc="1C09000F">
      <w:start w:val="1"/>
      <w:numFmt w:val="decimal"/>
      <w:lvlText w:val="%4."/>
      <w:lvlJc w:val="left"/>
      <w:pPr>
        <w:ind w:left="3594" w:hanging="360"/>
      </w:pPr>
    </w:lvl>
    <w:lvl w:ilvl="4" w:tplc="1C090019" w:tentative="1">
      <w:start w:val="1"/>
      <w:numFmt w:val="lowerLetter"/>
      <w:lvlText w:val="%5."/>
      <w:lvlJc w:val="left"/>
      <w:pPr>
        <w:ind w:left="4314" w:hanging="360"/>
      </w:pPr>
    </w:lvl>
    <w:lvl w:ilvl="5" w:tplc="1C09001B" w:tentative="1">
      <w:start w:val="1"/>
      <w:numFmt w:val="lowerRoman"/>
      <w:lvlText w:val="%6."/>
      <w:lvlJc w:val="right"/>
      <w:pPr>
        <w:ind w:left="5034" w:hanging="180"/>
      </w:pPr>
    </w:lvl>
    <w:lvl w:ilvl="6" w:tplc="1C09000F" w:tentative="1">
      <w:start w:val="1"/>
      <w:numFmt w:val="decimal"/>
      <w:lvlText w:val="%7."/>
      <w:lvlJc w:val="left"/>
      <w:pPr>
        <w:ind w:left="5754" w:hanging="360"/>
      </w:pPr>
    </w:lvl>
    <w:lvl w:ilvl="7" w:tplc="1C090019" w:tentative="1">
      <w:start w:val="1"/>
      <w:numFmt w:val="lowerLetter"/>
      <w:lvlText w:val="%8."/>
      <w:lvlJc w:val="left"/>
      <w:pPr>
        <w:ind w:left="6474" w:hanging="360"/>
      </w:pPr>
    </w:lvl>
    <w:lvl w:ilvl="8" w:tplc="1C09001B" w:tentative="1">
      <w:start w:val="1"/>
      <w:numFmt w:val="lowerRoman"/>
      <w:lvlText w:val="%9."/>
      <w:lvlJc w:val="right"/>
      <w:pPr>
        <w:ind w:left="7194" w:hanging="180"/>
      </w:pPr>
    </w:lvl>
  </w:abstractNum>
  <w:abstractNum w:abstractNumId="37">
    <w:nsid w:val="128A7A70"/>
    <w:multiLevelType w:val="hybridMultilevel"/>
    <w:tmpl w:val="970064F2"/>
    <w:lvl w:ilvl="0" w:tplc="D3A03640">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13513822"/>
    <w:multiLevelType w:val="hybridMultilevel"/>
    <w:tmpl w:val="2DE89368"/>
    <w:lvl w:ilvl="0" w:tplc="283E3270">
      <w:start w:val="1"/>
      <w:numFmt w:val="decimal"/>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39">
    <w:nsid w:val="148F6AF0"/>
    <w:multiLevelType w:val="hybridMultilevel"/>
    <w:tmpl w:val="A16C16CC"/>
    <w:lvl w:ilvl="0" w:tplc="E698D442">
      <w:start w:val="1"/>
      <w:numFmt w:val="lowerLetter"/>
      <w:lvlText w:val="(%1)"/>
      <w:lvlJc w:val="left"/>
      <w:pPr>
        <w:ind w:left="1637" w:hanging="360"/>
      </w:pPr>
      <w:rPr>
        <w:rFonts w:eastAsia="Times New Roman"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6DA5910"/>
    <w:multiLevelType w:val="hybridMultilevel"/>
    <w:tmpl w:val="73F4D37A"/>
    <w:lvl w:ilvl="0" w:tplc="B840EA80">
      <w:start w:val="1"/>
      <w:numFmt w:val="decimal"/>
      <w:lvlText w:val="(%1)"/>
      <w:lvlJc w:val="left"/>
      <w:pPr>
        <w:ind w:left="720" w:hanging="360"/>
      </w:pPr>
      <w:rPr>
        <w:rFonts w:hint="default"/>
        <w:b w:val="0"/>
        <w:color w:val="auto"/>
      </w:rPr>
    </w:lvl>
    <w:lvl w:ilvl="1" w:tplc="14AA2E6A">
      <w:start w:val="1"/>
      <w:numFmt w:val="lowerLetter"/>
      <w:lvlText w:val="(%2)"/>
      <w:lvlJc w:val="left"/>
      <w:pPr>
        <w:ind w:left="1440"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nsid w:val="174C7073"/>
    <w:multiLevelType w:val="hybridMultilevel"/>
    <w:tmpl w:val="650CE58C"/>
    <w:lvl w:ilvl="0" w:tplc="66F2D4B8">
      <w:start w:val="1"/>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42">
    <w:nsid w:val="17973461"/>
    <w:multiLevelType w:val="hybridMultilevel"/>
    <w:tmpl w:val="5C302794"/>
    <w:lvl w:ilvl="0" w:tplc="4F5AC600">
      <w:start w:val="1"/>
      <w:numFmt w:val="decimal"/>
      <w:lvlText w:val="(%1)"/>
      <w:lvlJc w:val="left"/>
      <w:pPr>
        <w:ind w:left="1778" w:hanging="36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43">
    <w:nsid w:val="17E44638"/>
    <w:multiLevelType w:val="hybridMultilevel"/>
    <w:tmpl w:val="0FB4F136"/>
    <w:lvl w:ilvl="0" w:tplc="1DA23F46">
      <w:start w:val="1"/>
      <w:numFmt w:val="decimal"/>
      <w:lvlText w:val="(%1)"/>
      <w:lvlJc w:val="left"/>
      <w:pPr>
        <w:ind w:left="502" w:hanging="360"/>
      </w:pPr>
      <w:rPr>
        <w:rFonts w:hint="default"/>
      </w:rPr>
    </w:lvl>
    <w:lvl w:ilvl="1" w:tplc="14AA2E6A">
      <w:start w:val="1"/>
      <w:numFmt w:val="lowerLetter"/>
      <w:lvlText w:val="(%2)"/>
      <w:lvlJc w:val="left"/>
      <w:pPr>
        <w:ind w:left="927" w:hanging="360"/>
      </w:pPr>
      <w:rPr>
        <w:rFonts w:hint="default"/>
        <w:i/>
      </w:rPr>
    </w:lvl>
    <w:lvl w:ilvl="2" w:tplc="91840BAC">
      <w:start w:val="1"/>
      <w:numFmt w:val="lowerRoman"/>
      <w:suff w:val="nothing"/>
      <w:lvlText w:val="(%3)"/>
      <w:lvlJc w:val="left"/>
      <w:pPr>
        <w:ind w:left="1598" w:hanging="180"/>
      </w:pPr>
      <w:rPr>
        <w:rFonts w:hint="default"/>
      </w:rPr>
    </w:lvl>
    <w:lvl w:ilvl="3" w:tplc="1C09000F">
      <w:start w:val="1"/>
      <w:numFmt w:val="decimal"/>
      <w:lvlText w:val="%4."/>
      <w:lvlJc w:val="left"/>
      <w:pPr>
        <w:ind w:left="2662" w:hanging="360"/>
      </w:pPr>
    </w:lvl>
    <w:lvl w:ilvl="4" w:tplc="1C090019">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44">
    <w:nsid w:val="188B4005"/>
    <w:multiLevelType w:val="hybridMultilevel"/>
    <w:tmpl w:val="6B122B8C"/>
    <w:lvl w:ilvl="0" w:tplc="21064C86">
      <w:start w:val="3"/>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nsid w:val="19424164"/>
    <w:multiLevelType w:val="hybridMultilevel"/>
    <w:tmpl w:val="76841EDA"/>
    <w:lvl w:ilvl="0" w:tplc="041AA194">
      <w:start w:val="1"/>
      <w:numFmt w:val="lowerLetter"/>
      <w:lvlText w:val="(%1)"/>
      <w:lvlJc w:val="left"/>
      <w:pPr>
        <w:ind w:left="720" w:hanging="360"/>
      </w:pPr>
      <w:rPr>
        <w:rFonts w:hint="default"/>
        <w:i/>
      </w:rPr>
    </w:lvl>
    <w:lvl w:ilvl="1" w:tplc="B4162C5E">
      <w:start w:val="1"/>
      <w:numFmt w:val="lowerLetter"/>
      <w:lvlText w:val="(%2)"/>
      <w:lvlJc w:val="left"/>
      <w:pPr>
        <w:ind w:left="1440" w:hanging="360"/>
      </w:pPr>
      <w:rPr>
        <w:rFonts w:hint="default"/>
        <w:i/>
      </w:rPr>
    </w:lvl>
    <w:lvl w:ilvl="2" w:tplc="1C09001B">
      <w:start w:val="1"/>
      <w:numFmt w:val="lowerRoman"/>
      <w:lvlText w:val="%3."/>
      <w:lvlJc w:val="right"/>
      <w:pPr>
        <w:ind w:left="2160" w:hanging="180"/>
      </w:pPr>
    </w:lvl>
    <w:lvl w:ilvl="3" w:tplc="0C8A812C">
      <w:start w:val="73"/>
      <w:numFmt w:val="decimal"/>
      <w:lvlText w:val="%4."/>
      <w:lvlJc w:val="left"/>
      <w:pPr>
        <w:ind w:left="360" w:hanging="360"/>
      </w:pPr>
      <w:rPr>
        <w:rFonts w:hint="default"/>
        <w:b/>
      </w:rPr>
    </w:lvl>
    <w:lvl w:ilvl="4" w:tplc="5C988AEC">
      <w:start w:val="2"/>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nsid w:val="1A1B3925"/>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47">
    <w:nsid w:val="1B540A60"/>
    <w:multiLevelType w:val="hybridMultilevel"/>
    <w:tmpl w:val="4B5EE1E6"/>
    <w:lvl w:ilvl="0" w:tplc="14AA2E6A">
      <w:start w:val="1"/>
      <w:numFmt w:val="lowerLetter"/>
      <w:lvlText w:val="(%1)"/>
      <w:lvlJc w:val="left"/>
      <w:pPr>
        <w:ind w:left="2196" w:hanging="360"/>
      </w:pPr>
      <w:rPr>
        <w:rFonts w:hint="default"/>
        <w:i/>
      </w:rPr>
    </w:lvl>
    <w:lvl w:ilvl="1" w:tplc="1C090019" w:tentative="1">
      <w:start w:val="1"/>
      <w:numFmt w:val="lowerLetter"/>
      <w:lvlText w:val="%2."/>
      <w:lvlJc w:val="left"/>
      <w:pPr>
        <w:ind w:left="2916" w:hanging="360"/>
      </w:pPr>
    </w:lvl>
    <w:lvl w:ilvl="2" w:tplc="1C09001B" w:tentative="1">
      <w:start w:val="1"/>
      <w:numFmt w:val="lowerRoman"/>
      <w:lvlText w:val="%3."/>
      <w:lvlJc w:val="right"/>
      <w:pPr>
        <w:ind w:left="3636" w:hanging="180"/>
      </w:pPr>
    </w:lvl>
    <w:lvl w:ilvl="3" w:tplc="1C09000F" w:tentative="1">
      <w:start w:val="1"/>
      <w:numFmt w:val="decimal"/>
      <w:lvlText w:val="%4."/>
      <w:lvlJc w:val="left"/>
      <w:pPr>
        <w:ind w:left="4356" w:hanging="360"/>
      </w:pPr>
    </w:lvl>
    <w:lvl w:ilvl="4" w:tplc="1C090019" w:tentative="1">
      <w:start w:val="1"/>
      <w:numFmt w:val="lowerLetter"/>
      <w:lvlText w:val="%5."/>
      <w:lvlJc w:val="left"/>
      <w:pPr>
        <w:ind w:left="5076" w:hanging="360"/>
      </w:pPr>
    </w:lvl>
    <w:lvl w:ilvl="5" w:tplc="1C09001B" w:tentative="1">
      <w:start w:val="1"/>
      <w:numFmt w:val="lowerRoman"/>
      <w:lvlText w:val="%6."/>
      <w:lvlJc w:val="right"/>
      <w:pPr>
        <w:ind w:left="5796" w:hanging="180"/>
      </w:pPr>
    </w:lvl>
    <w:lvl w:ilvl="6" w:tplc="1C09000F" w:tentative="1">
      <w:start w:val="1"/>
      <w:numFmt w:val="decimal"/>
      <w:lvlText w:val="%7."/>
      <w:lvlJc w:val="left"/>
      <w:pPr>
        <w:ind w:left="6516" w:hanging="360"/>
      </w:pPr>
    </w:lvl>
    <w:lvl w:ilvl="7" w:tplc="1C090019" w:tentative="1">
      <w:start w:val="1"/>
      <w:numFmt w:val="lowerLetter"/>
      <w:lvlText w:val="%8."/>
      <w:lvlJc w:val="left"/>
      <w:pPr>
        <w:ind w:left="7236" w:hanging="360"/>
      </w:pPr>
    </w:lvl>
    <w:lvl w:ilvl="8" w:tplc="1C09001B" w:tentative="1">
      <w:start w:val="1"/>
      <w:numFmt w:val="lowerRoman"/>
      <w:lvlText w:val="%9."/>
      <w:lvlJc w:val="right"/>
      <w:pPr>
        <w:ind w:left="7956" w:hanging="180"/>
      </w:pPr>
    </w:lvl>
  </w:abstractNum>
  <w:abstractNum w:abstractNumId="48">
    <w:nsid w:val="1B571C31"/>
    <w:multiLevelType w:val="hybridMultilevel"/>
    <w:tmpl w:val="50F8C392"/>
    <w:lvl w:ilvl="0" w:tplc="569AA9DE">
      <w:start w:val="2"/>
      <w:numFmt w:val="decimal"/>
      <w:lvlText w:val="(%1)"/>
      <w:lvlJc w:val="left"/>
      <w:pPr>
        <w:ind w:left="644" w:hanging="360"/>
      </w:pPr>
      <w:rPr>
        <w:rFonts w:hint="default"/>
        <w:i w:val="0"/>
        <w:color w:val="auto"/>
        <w:sz w:val="20"/>
      </w:rPr>
    </w:lvl>
    <w:lvl w:ilvl="1" w:tplc="DDA6C912">
      <w:start w:val="1"/>
      <w:numFmt w:val="lowerLetter"/>
      <w:lvlText w:val="(%2)"/>
      <w:lvlJc w:val="left"/>
      <w:pPr>
        <w:ind w:left="1582" w:hanging="360"/>
      </w:pPr>
      <w:rPr>
        <w:rFonts w:hint="default"/>
        <w:b w:val="0"/>
        <w:bCs w:val="0"/>
        <w:i/>
        <w:iCs/>
      </w:r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49">
    <w:nsid w:val="1D4F0662"/>
    <w:multiLevelType w:val="hybridMultilevel"/>
    <w:tmpl w:val="F6FE1ECC"/>
    <w:lvl w:ilvl="0" w:tplc="8A5C4CE2">
      <w:start w:val="1"/>
      <w:numFmt w:val="lowerRoman"/>
      <w:lvlText w:val="(%1)"/>
      <w:lvlJc w:val="right"/>
      <w:pPr>
        <w:ind w:left="1778" w:hanging="36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50">
    <w:nsid w:val="1E0F6FBD"/>
    <w:multiLevelType w:val="hybridMultilevel"/>
    <w:tmpl w:val="E4261678"/>
    <w:lvl w:ilvl="0" w:tplc="14AA2E6A">
      <w:start w:val="1"/>
      <w:numFmt w:val="lowerLetter"/>
      <w:lvlText w:val="(%1)"/>
      <w:lvlJc w:val="left"/>
      <w:pPr>
        <w:ind w:left="1636" w:hanging="360"/>
      </w:pPr>
      <w:rPr>
        <w:rFonts w:hint="default"/>
        <w:i/>
      </w:rPr>
    </w:lvl>
    <w:lvl w:ilvl="1" w:tplc="1C090019">
      <w:start w:val="1"/>
      <w:numFmt w:val="lowerLetter"/>
      <w:lvlText w:val="%2."/>
      <w:lvlJc w:val="left"/>
      <w:pPr>
        <w:ind w:left="2356" w:hanging="360"/>
      </w:pPr>
    </w:lvl>
    <w:lvl w:ilvl="2" w:tplc="1C09001B" w:tentative="1">
      <w:start w:val="1"/>
      <w:numFmt w:val="lowerRoman"/>
      <w:lvlText w:val="%3."/>
      <w:lvlJc w:val="right"/>
      <w:pPr>
        <w:ind w:left="3076" w:hanging="180"/>
      </w:pPr>
    </w:lvl>
    <w:lvl w:ilvl="3" w:tplc="1C09000F" w:tentative="1">
      <w:start w:val="1"/>
      <w:numFmt w:val="decimal"/>
      <w:lvlText w:val="%4."/>
      <w:lvlJc w:val="left"/>
      <w:pPr>
        <w:ind w:left="3796" w:hanging="360"/>
      </w:pPr>
    </w:lvl>
    <w:lvl w:ilvl="4" w:tplc="1C090019" w:tentative="1">
      <w:start w:val="1"/>
      <w:numFmt w:val="lowerLetter"/>
      <w:lvlText w:val="%5."/>
      <w:lvlJc w:val="left"/>
      <w:pPr>
        <w:ind w:left="4516" w:hanging="360"/>
      </w:pPr>
    </w:lvl>
    <w:lvl w:ilvl="5" w:tplc="1C09001B" w:tentative="1">
      <w:start w:val="1"/>
      <w:numFmt w:val="lowerRoman"/>
      <w:lvlText w:val="%6."/>
      <w:lvlJc w:val="right"/>
      <w:pPr>
        <w:ind w:left="5236" w:hanging="180"/>
      </w:pPr>
    </w:lvl>
    <w:lvl w:ilvl="6" w:tplc="1C09000F" w:tentative="1">
      <w:start w:val="1"/>
      <w:numFmt w:val="decimal"/>
      <w:lvlText w:val="%7."/>
      <w:lvlJc w:val="left"/>
      <w:pPr>
        <w:ind w:left="5956" w:hanging="360"/>
      </w:pPr>
    </w:lvl>
    <w:lvl w:ilvl="7" w:tplc="1C090019" w:tentative="1">
      <w:start w:val="1"/>
      <w:numFmt w:val="lowerLetter"/>
      <w:lvlText w:val="%8."/>
      <w:lvlJc w:val="left"/>
      <w:pPr>
        <w:ind w:left="6676" w:hanging="360"/>
      </w:pPr>
    </w:lvl>
    <w:lvl w:ilvl="8" w:tplc="1C09001B" w:tentative="1">
      <w:start w:val="1"/>
      <w:numFmt w:val="lowerRoman"/>
      <w:lvlText w:val="%9."/>
      <w:lvlJc w:val="right"/>
      <w:pPr>
        <w:ind w:left="7396" w:hanging="180"/>
      </w:pPr>
    </w:lvl>
  </w:abstractNum>
  <w:abstractNum w:abstractNumId="51">
    <w:nsid w:val="1EED0FE3"/>
    <w:multiLevelType w:val="hybridMultilevel"/>
    <w:tmpl w:val="32263C9C"/>
    <w:lvl w:ilvl="0" w:tplc="FB9E95BE">
      <w:start w:val="1"/>
      <w:numFmt w:val="lowerLetter"/>
      <w:lvlText w:val="(%1)"/>
      <w:lvlJc w:val="left"/>
      <w:pPr>
        <w:ind w:left="72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nsid w:val="1F4C6600"/>
    <w:multiLevelType w:val="hybridMultilevel"/>
    <w:tmpl w:val="DE7CB890"/>
    <w:lvl w:ilvl="0" w:tplc="0002ADBA">
      <w:start w:val="1"/>
      <w:numFmt w:val="lowerLetter"/>
      <w:lvlText w:val="(%1)"/>
      <w:lvlJc w:val="left"/>
      <w:pPr>
        <w:ind w:left="1800" w:hanging="360"/>
      </w:pPr>
      <w:rPr>
        <w:rFonts w:hint="default"/>
        <w:b w:val="0"/>
        <w:i/>
        <w:color w:val="auto"/>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53">
    <w:nsid w:val="1FAB1F32"/>
    <w:multiLevelType w:val="hybridMultilevel"/>
    <w:tmpl w:val="E9CA7208"/>
    <w:lvl w:ilvl="0" w:tplc="3CC2496E">
      <w:start w:val="1"/>
      <w:numFmt w:val="lowerLetter"/>
      <w:lvlText w:val="(%1)"/>
      <w:lvlJc w:val="left"/>
      <w:pPr>
        <w:ind w:left="720" w:hanging="360"/>
      </w:pPr>
      <w:rPr>
        <w:rFonts w:hint="default"/>
        <w:i/>
      </w:rPr>
    </w:lvl>
    <w:lvl w:ilvl="1" w:tplc="CDD6478C">
      <w:start w:val="1"/>
      <w:numFmt w:val="lowerLetter"/>
      <w:lvlText w:val="(%2)"/>
      <w:lvlJc w:val="left"/>
      <w:pPr>
        <w:ind w:left="1440" w:hanging="360"/>
      </w:pPr>
      <w:rPr>
        <w:rFonts w:hint="default"/>
        <w:i/>
      </w:r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nsid w:val="20A5173D"/>
    <w:multiLevelType w:val="hybridMultilevel"/>
    <w:tmpl w:val="0076281E"/>
    <w:lvl w:ilvl="0" w:tplc="9FA62EE4">
      <w:start w:val="1"/>
      <w:numFmt w:val="lowerLetter"/>
      <w:lvlText w:val="(%1)"/>
      <w:lvlJc w:val="left"/>
      <w:pPr>
        <w:ind w:left="2160" w:hanging="360"/>
      </w:pPr>
      <w:rPr>
        <w:rFonts w:cs="Times New Roman" w:hint="default"/>
        <w:i/>
        <w:color w:val="auto"/>
      </w:rPr>
    </w:lvl>
    <w:lvl w:ilvl="1" w:tplc="F716D222">
      <w:start w:val="1"/>
      <w:numFmt w:val="lowerRoman"/>
      <w:lvlText w:val="(%2)"/>
      <w:lvlJc w:val="left"/>
      <w:pPr>
        <w:ind w:left="1800" w:hanging="360"/>
      </w:pPr>
      <w:rPr>
        <w:rFont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5">
    <w:nsid w:val="20B91F15"/>
    <w:multiLevelType w:val="hybridMultilevel"/>
    <w:tmpl w:val="FE48AA98"/>
    <w:lvl w:ilvl="0" w:tplc="DDA6C912">
      <w:start w:val="1"/>
      <w:numFmt w:val="lowerLetter"/>
      <w:lvlText w:val="(%1)"/>
      <w:lvlJc w:val="left"/>
      <w:pPr>
        <w:ind w:left="1440" w:hanging="360"/>
      </w:pPr>
      <w:rPr>
        <w:rFonts w:hint="default"/>
        <w:b w:val="0"/>
        <w:bCs w:val="0"/>
        <w:i/>
        <w:iCs/>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6">
    <w:nsid w:val="21742A36"/>
    <w:multiLevelType w:val="hybridMultilevel"/>
    <w:tmpl w:val="23340DE8"/>
    <w:lvl w:ilvl="0" w:tplc="6E4CC766">
      <w:start w:val="27"/>
      <w:numFmt w:val="lowerLetter"/>
      <w:lvlText w:val="(%1)"/>
      <w:lvlJc w:val="left"/>
      <w:pPr>
        <w:ind w:left="324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nsid w:val="21D94C2A"/>
    <w:multiLevelType w:val="hybridMultilevel"/>
    <w:tmpl w:val="32C4D2AA"/>
    <w:lvl w:ilvl="0" w:tplc="14AA2E6A">
      <w:start w:val="1"/>
      <w:numFmt w:val="lowerLetter"/>
      <w:lvlText w:val="(%1)"/>
      <w:lvlJc w:val="left"/>
      <w:pPr>
        <w:ind w:left="1637" w:hanging="360"/>
      </w:pPr>
      <w:rPr>
        <w:rFonts w:hint="default"/>
        <w:i/>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8">
    <w:nsid w:val="22A307D7"/>
    <w:multiLevelType w:val="hybridMultilevel"/>
    <w:tmpl w:val="D50CD344"/>
    <w:lvl w:ilvl="0" w:tplc="D3A03640">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nsid w:val="23424E58"/>
    <w:multiLevelType w:val="hybridMultilevel"/>
    <w:tmpl w:val="3886FD88"/>
    <w:lvl w:ilvl="0" w:tplc="4F5AC600">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nsid w:val="23C44EFF"/>
    <w:multiLevelType w:val="hybridMultilevel"/>
    <w:tmpl w:val="75C80A30"/>
    <w:lvl w:ilvl="0" w:tplc="0CCADF90">
      <w:start w:val="2"/>
      <w:numFmt w:val="decimal"/>
      <w:lvlText w:val="(%1)"/>
      <w:lvlJc w:val="left"/>
      <w:pPr>
        <w:ind w:left="644" w:hanging="360"/>
      </w:pPr>
      <w:rPr>
        <w:rFonts w:hint="default"/>
        <w:color w:val="000000"/>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1">
    <w:nsid w:val="249C1D42"/>
    <w:multiLevelType w:val="hybridMultilevel"/>
    <w:tmpl w:val="3E36F08A"/>
    <w:lvl w:ilvl="0" w:tplc="297A8210">
      <w:start w:val="2"/>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nsid w:val="24AA4AA0"/>
    <w:multiLevelType w:val="hybridMultilevel"/>
    <w:tmpl w:val="4EA6C31A"/>
    <w:lvl w:ilvl="0" w:tplc="14AA2E6A">
      <w:start w:val="1"/>
      <w:numFmt w:val="lowerLetter"/>
      <w:lvlText w:val="(%1)"/>
      <w:lvlJc w:val="left"/>
      <w:pPr>
        <w:ind w:left="1069" w:hanging="360"/>
      </w:pPr>
      <w:rPr>
        <w:rFonts w:hint="default"/>
        <w:i/>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63">
    <w:nsid w:val="24F03A24"/>
    <w:multiLevelType w:val="hybridMultilevel"/>
    <w:tmpl w:val="5622B944"/>
    <w:lvl w:ilvl="0" w:tplc="283E3270">
      <w:start w:val="1"/>
      <w:numFmt w:val="decimal"/>
      <w:lvlText w:val="(%1)"/>
      <w:lvlJc w:val="left"/>
      <w:pPr>
        <w:ind w:left="1434" w:hanging="360"/>
      </w:pPr>
      <w:rPr>
        <w:rFonts w:hint="default"/>
      </w:rPr>
    </w:lvl>
    <w:lvl w:ilvl="1" w:tplc="1C090019">
      <w:start w:val="1"/>
      <w:numFmt w:val="lowerLetter"/>
      <w:lvlText w:val="%2."/>
      <w:lvlJc w:val="left"/>
      <w:pPr>
        <w:ind w:left="2154" w:hanging="360"/>
      </w:pPr>
    </w:lvl>
    <w:lvl w:ilvl="2" w:tplc="1C09001B">
      <w:start w:val="1"/>
      <w:numFmt w:val="lowerRoman"/>
      <w:lvlText w:val="%3."/>
      <w:lvlJc w:val="right"/>
      <w:pPr>
        <w:ind w:left="2874" w:hanging="180"/>
      </w:pPr>
    </w:lvl>
    <w:lvl w:ilvl="3" w:tplc="1C09000F">
      <w:start w:val="1"/>
      <w:numFmt w:val="decimal"/>
      <w:lvlText w:val="%4."/>
      <w:lvlJc w:val="left"/>
      <w:pPr>
        <w:ind w:left="3594" w:hanging="360"/>
      </w:pPr>
    </w:lvl>
    <w:lvl w:ilvl="4" w:tplc="1C090019" w:tentative="1">
      <w:start w:val="1"/>
      <w:numFmt w:val="lowerLetter"/>
      <w:lvlText w:val="%5."/>
      <w:lvlJc w:val="left"/>
      <w:pPr>
        <w:ind w:left="4314" w:hanging="360"/>
      </w:pPr>
    </w:lvl>
    <w:lvl w:ilvl="5" w:tplc="1C09001B" w:tentative="1">
      <w:start w:val="1"/>
      <w:numFmt w:val="lowerRoman"/>
      <w:lvlText w:val="%6."/>
      <w:lvlJc w:val="right"/>
      <w:pPr>
        <w:ind w:left="5034" w:hanging="180"/>
      </w:pPr>
    </w:lvl>
    <w:lvl w:ilvl="6" w:tplc="1C09000F" w:tentative="1">
      <w:start w:val="1"/>
      <w:numFmt w:val="decimal"/>
      <w:lvlText w:val="%7."/>
      <w:lvlJc w:val="left"/>
      <w:pPr>
        <w:ind w:left="5754" w:hanging="360"/>
      </w:pPr>
    </w:lvl>
    <w:lvl w:ilvl="7" w:tplc="1C090019" w:tentative="1">
      <w:start w:val="1"/>
      <w:numFmt w:val="lowerLetter"/>
      <w:lvlText w:val="%8."/>
      <w:lvlJc w:val="left"/>
      <w:pPr>
        <w:ind w:left="6474" w:hanging="360"/>
      </w:pPr>
    </w:lvl>
    <w:lvl w:ilvl="8" w:tplc="1C09001B" w:tentative="1">
      <w:start w:val="1"/>
      <w:numFmt w:val="lowerRoman"/>
      <w:lvlText w:val="%9."/>
      <w:lvlJc w:val="right"/>
      <w:pPr>
        <w:ind w:left="7194" w:hanging="180"/>
      </w:pPr>
    </w:lvl>
  </w:abstractNum>
  <w:abstractNum w:abstractNumId="64">
    <w:nsid w:val="25102178"/>
    <w:multiLevelType w:val="hybridMultilevel"/>
    <w:tmpl w:val="66EE500A"/>
    <w:lvl w:ilvl="0" w:tplc="E0E2CF8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nsid w:val="25487EF6"/>
    <w:multiLevelType w:val="hybridMultilevel"/>
    <w:tmpl w:val="EA22D242"/>
    <w:lvl w:ilvl="0" w:tplc="BCA8E9A6">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nsid w:val="258B0975"/>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67">
    <w:nsid w:val="258C2C29"/>
    <w:multiLevelType w:val="hybridMultilevel"/>
    <w:tmpl w:val="9EE2BACE"/>
    <w:lvl w:ilvl="0" w:tplc="17D4A248">
      <w:start w:val="2"/>
      <w:numFmt w:val="lowerLetter"/>
      <w:lvlText w:val="(%1)"/>
      <w:lvlJc w:val="left"/>
      <w:pPr>
        <w:ind w:left="720" w:hanging="360"/>
      </w:pPr>
      <w:rPr>
        <w:rFonts w:hint="default"/>
        <w:i/>
      </w:rPr>
    </w:lvl>
    <w:lvl w:ilvl="1" w:tplc="F716D222">
      <w:start w:val="1"/>
      <w:numFmt w:val="lowerRoman"/>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nsid w:val="25C656C3"/>
    <w:multiLevelType w:val="hybridMultilevel"/>
    <w:tmpl w:val="11DEF70E"/>
    <w:lvl w:ilvl="0" w:tplc="E3BADCBA">
      <w:start w:val="1"/>
      <w:numFmt w:val="decimal"/>
      <w:lvlText w:val="(%1)"/>
      <w:lvlJc w:val="left"/>
      <w:pPr>
        <w:ind w:left="644" w:hanging="360"/>
      </w:pPr>
      <w:rPr>
        <w:rFonts w:hint="default"/>
        <w:i w:val="0"/>
      </w:rPr>
    </w:lvl>
    <w:lvl w:ilvl="1" w:tplc="1C090019" w:tentative="1">
      <w:start w:val="1"/>
      <w:numFmt w:val="lowerLetter"/>
      <w:lvlText w:val="%2."/>
      <w:lvlJc w:val="left"/>
      <w:pPr>
        <w:ind w:left="1146" w:hanging="360"/>
      </w:pPr>
    </w:lvl>
    <w:lvl w:ilvl="2" w:tplc="1C09001B" w:tentative="1">
      <w:start w:val="1"/>
      <w:numFmt w:val="lowerRoman"/>
      <w:lvlText w:val="%3."/>
      <w:lvlJc w:val="right"/>
      <w:pPr>
        <w:ind w:left="1866" w:hanging="180"/>
      </w:pPr>
    </w:lvl>
    <w:lvl w:ilvl="3" w:tplc="1C09000F" w:tentative="1">
      <w:start w:val="1"/>
      <w:numFmt w:val="decimal"/>
      <w:lvlText w:val="%4."/>
      <w:lvlJc w:val="left"/>
      <w:pPr>
        <w:ind w:left="2586" w:hanging="360"/>
      </w:pPr>
    </w:lvl>
    <w:lvl w:ilvl="4" w:tplc="1C090019" w:tentative="1">
      <w:start w:val="1"/>
      <w:numFmt w:val="lowerLetter"/>
      <w:lvlText w:val="%5."/>
      <w:lvlJc w:val="left"/>
      <w:pPr>
        <w:ind w:left="3306" w:hanging="360"/>
      </w:pPr>
    </w:lvl>
    <w:lvl w:ilvl="5" w:tplc="1C09001B" w:tentative="1">
      <w:start w:val="1"/>
      <w:numFmt w:val="lowerRoman"/>
      <w:lvlText w:val="%6."/>
      <w:lvlJc w:val="right"/>
      <w:pPr>
        <w:ind w:left="4026" w:hanging="180"/>
      </w:pPr>
    </w:lvl>
    <w:lvl w:ilvl="6" w:tplc="1C09000F" w:tentative="1">
      <w:start w:val="1"/>
      <w:numFmt w:val="decimal"/>
      <w:lvlText w:val="%7."/>
      <w:lvlJc w:val="left"/>
      <w:pPr>
        <w:ind w:left="4746" w:hanging="360"/>
      </w:pPr>
    </w:lvl>
    <w:lvl w:ilvl="7" w:tplc="1C090019" w:tentative="1">
      <w:start w:val="1"/>
      <w:numFmt w:val="lowerLetter"/>
      <w:lvlText w:val="%8."/>
      <w:lvlJc w:val="left"/>
      <w:pPr>
        <w:ind w:left="5466" w:hanging="360"/>
      </w:pPr>
    </w:lvl>
    <w:lvl w:ilvl="8" w:tplc="1C09001B" w:tentative="1">
      <w:start w:val="1"/>
      <w:numFmt w:val="lowerRoman"/>
      <w:lvlText w:val="%9."/>
      <w:lvlJc w:val="right"/>
      <w:pPr>
        <w:ind w:left="6186" w:hanging="180"/>
      </w:pPr>
    </w:lvl>
  </w:abstractNum>
  <w:abstractNum w:abstractNumId="69">
    <w:nsid w:val="26037EB5"/>
    <w:multiLevelType w:val="hybridMultilevel"/>
    <w:tmpl w:val="7CB00A82"/>
    <w:lvl w:ilvl="0" w:tplc="D3A03640">
      <w:start w:val="1"/>
      <w:numFmt w:val="decimal"/>
      <w:lvlText w:val="(%1)"/>
      <w:lvlJc w:val="left"/>
      <w:pPr>
        <w:ind w:left="502"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nsid w:val="26C62AE0"/>
    <w:multiLevelType w:val="hybridMultilevel"/>
    <w:tmpl w:val="6694B34E"/>
    <w:lvl w:ilvl="0" w:tplc="4F5AC600">
      <w:start w:val="2"/>
      <w:numFmt w:val="decimal"/>
      <w:lvlText w:val="(%1)"/>
      <w:lvlJc w:val="left"/>
      <w:pPr>
        <w:ind w:left="644" w:hanging="360"/>
      </w:pPr>
      <w:rPr>
        <w:rFonts w:hint="default"/>
      </w:rPr>
    </w:lvl>
    <w:lvl w:ilvl="1" w:tplc="14AA2E6A">
      <w:start w:val="1"/>
      <w:numFmt w:val="lowerLetter"/>
      <w:lvlText w:val="(%2)"/>
      <w:lvlJc w:val="left"/>
      <w:pPr>
        <w:ind w:left="1069" w:hanging="360"/>
      </w:pPr>
      <w:rPr>
        <w:rFonts w:hint="default"/>
        <w:i/>
      </w:r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1">
    <w:nsid w:val="270403C0"/>
    <w:multiLevelType w:val="hybridMultilevel"/>
    <w:tmpl w:val="BC602CBE"/>
    <w:lvl w:ilvl="0" w:tplc="04FEFB92">
      <w:start w:val="1"/>
      <w:numFmt w:val="lowerLetter"/>
      <w:lvlText w:val="(%1)"/>
      <w:lvlJc w:val="left"/>
      <w:pPr>
        <w:ind w:left="2138" w:hanging="360"/>
      </w:pPr>
      <w:rPr>
        <w:rFonts w:hint="default"/>
        <w:i/>
      </w:rPr>
    </w:lvl>
    <w:lvl w:ilvl="1" w:tplc="1C090019">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72">
    <w:nsid w:val="272C03FE"/>
    <w:multiLevelType w:val="hybridMultilevel"/>
    <w:tmpl w:val="A87061CA"/>
    <w:lvl w:ilvl="0" w:tplc="DD3E224A">
      <w:start w:val="1"/>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3">
    <w:nsid w:val="28E061B6"/>
    <w:multiLevelType w:val="hybridMultilevel"/>
    <w:tmpl w:val="D1E0F42A"/>
    <w:lvl w:ilvl="0" w:tplc="8C2C13CA">
      <w:start w:val="1"/>
      <w:numFmt w:val="lowerLetter"/>
      <w:lvlText w:val="(%1)"/>
      <w:lvlJc w:val="left"/>
      <w:pPr>
        <w:ind w:left="2138" w:hanging="360"/>
      </w:pPr>
      <w:rPr>
        <w:rFonts w:hint="default"/>
        <w:i/>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74">
    <w:nsid w:val="29277684"/>
    <w:multiLevelType w:val="hybridMultilevel"/>
    <w:tmpl w:val="78001790"/>
    <w:lvl w:ilvl="0" w:tplc="4F5AC60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nsid w:val="29BC5877"/>
    <w:multiLevelType w:val="hybridMultilevel"/>
    <w:tmpl w:val="7CB00A82"/>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76">
    <w:nsid w:val="2A6D5923"/>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77">
    <w:nsid w:val="2B0E604F"/>
    <w:multiLevelType w:val="hybridMultilevel"/>
    <w:tmpl w:val="7CB00A82"/>
    <w:lvl w:ilvl="0" w:tplc="D3A03640">
      <w:start w:val="1"/>
      <w:numFmt w:val="decimal"/>
      <w:lvlText w:val="(%1)"/>
      <w:lvlJc w:val="left"/>
      <w:pPr>
        <w:ind w:left="502"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8">
    <w:nsid w:val="2B7A112D"/>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79">
    <w:nsid w:val="2BDD0A3B"/>
    <w:multiLevelType w:val="hybridMultilevel"/>
    <w:tmpl w:val="BBA674C0"/>
    <w:lvl w:ilvl="0" w:tplc="51E2E22A">
      <w:start w:val="1"/>
      <w:numFmt w:val="decimal"/>
      <w:lvlText w:val="(%1)"/>
      <w:lvlJc w:val="left"/>
      <w:pPr>
        <w:ind w:left="720" w:hanging="360"/>
      </w:pPr>
      <w:rPr>
        <w:rFonts w:hint="default"/>
      </w:rPr>
    </w:lvl>
    <w:lvl w:ilvl="1" w:tplc="14AA2E6A">
      <w:start w:val="1"/>
      <w:numFmt w:val="lowerLetter"/>
      <w:lvlText w:val="(%2)"/>
      <w:lvlJc w:val="left"/>
      <w:pPr>
        <w:ind w:left="1069"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0">
    <w:nsid w:val="2C240D3C"/>
    <w:multiLevelType w:val="hybridMultilevel"/>
    <w:tmpl w:val="A10CBFC8"/>
    <w:lvl w:ilvl="0" w:tplc="4F5AC60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nsid w:val="2C3C2C7E"/>
    <w:multiLevelType w:val="hybridMultilevel"/>
    <w:tmpl w:val="12245718"/>
    <w:lvl w:ilvl="0" w:tplc="B184B3D6">
      <w:start w:val="1"/>
      <w:numFmt w:val="lowerLetter"/>
      <w:lvlText w:val="(%1)"/>
      <w:lvlJc w:val="left"/>
      <w:pPr>
        <w:ind w:left="720" w:hanging="360"/>
      </w:pPr>
      <w:rPr>
        <w:rFonts w:hint="default"/>
        <w:i/>
        <w:color w:val="auto"/>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nsid w:val="2D3F18A3"/>
    <w:multiLevelType w:val="hybridMultilevel"/>
    <w:tmpl w:val="D8C8EFFC"/>
    <w:lvl w:ilvl="0" w:tplc="283E3270">
      <w:start w:val="1"/>
      <w:numFmt w:val="decimal"/>
      <w:lvlText w:val="(%1)"/>
      <w:lvlJc w:val="left"/>
      <w:pPr>
        <w:ind w:left="2520" w:hanging="360"/>
      </w:pPr>
      <w:rPr>
        <w:rFonts w:hint="default"/>
      </w:rPr>
    </w:lvl>
    <w:lvl w:ilvl="1" w:tplc="1C090019" w:tentative="1">
      <w:start w:val="1"/>
      <w:numFmt w:val="lowerLetter"/>
      <w:lvlText w:val="%2."/>
      <w:lvlJc w:val="left"/>
      <w:pPr>
        <w:ind w:left="3240" w:hanging="360"/>
      </w:pPr>
    </w:lvl>
    <w:lvl w:ilvl="2" w:tplc="1C09001B" w:tentative="1">
      <w:start w:val="1"/>
      <w:numFmt w:val="lowerRoman"/>
      <w:lvlText w:val="%3."/>
      <w:lvlJc w:val="right"/>
      <w:pPr>
        <w:ind w:left="3960" w:hanging="180"/>
      </w:pPr>
    </w:lvl>
    <w:lvl w:ilvl="3" w:tplc="1C09000F" w:tentative="1">
      <w:start w:val="1"/>
      <w:numFmt w:val="decimal"/>
      <w:lvlText w:val="%4."/>
      <w:lvlJc w:val="left"/>
      <w:pPr>
        <w:ind w:left="4680" w:hanging="360"/>
      </w:pPr>
    </w:lvl>
    <w:lvl w:ilvl="4" w:tplc="1C090019" w:tentative="1">
      <w:start w:val="1"/>
      <w:numFmt w:val="lowerLetter"/>
      <w:lvlText w:val="%5."/>
      <w:lvlJc w:val="left"/>
      <w:pPr>
        <w:ind w:left="5400" w:hanging="360"/>
      </w:pPr>
    </w:lvl>
    <w:lvl w:ilvl="5" w:tplc="1C09001B" w:tentative="1">
      <w:start w:val="1"/>
      <w:numFmt w:val="lowerRoman"/>
      <w:lvlText w:val="%6."/>
      <w:lvlJc w:val="right"/>
      <w:pPr>
        <w:ind w:left="6120" w:hanging="180"/>
      </w:pPr>
    </w:lvl>
    <w:lvl w:ilvl="6" w:tplc="1C09000F" w:tentative="1">
      <w:start w:val="1"/>
      <w:numFmt w:val="decimal"/>
      <w:lvlText w:val="%7."/>
      <w:lvlJc w:val="left"/>
      <w:pPr>
        <w:ind w:left="6840" w:hanging="360"/>
      </w:pPr>
    </w:lvl>
    <w:lvl w:ilvl="7" w:tplc="1C090019" w:tentative="1">
      <w:start w:val="1"/>
      <w:numFmt w:val="lowerLetter"/>
      <w:lvlText w:val="%8."/>
      <w:lvlJc w:val="left"/>
      <w:pPr>
        <w:ind w:left="7560" w:hanging="360"/>
      </w:pPr>
    </w:lvl>
    <w:lvl w:ilvl="8" w:tplc="1C09001B" w:tentative="1">
      <w:start w:val="1"/>
      <w:numFmt w:val="lowerRoman"/>
      <w:lvlText w:val="%9."/>
      <w:lvlJc w:val="right"/>
      <w:pPr>
        <w:ind w:left="8280" w:hanging="180"/>
      </w:pPr>
    </w:lvl>
  </w:abstractNum>
  <w:abstractNum w:abstractNumId="83">
    <w:nsid w:val="2E971EE3"/>
    <w:multiLevelType w:val="multilevel"/>
    <w:tmpl w:val="F43421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i/>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2EA40416"/>
    <w:multiLevelType w:val="hybridMultilevel"/>
    <w:tmpl w:val="EEDE788C"/>
    <w:lvl w:ilvl="0" w:tplc="0E923A98">
      <w:start w:val="3"/>
      <w:numFmt w:val="decimal"/>
      <w:lvlText w:val="(%1)"/>
      <w:lvlJc w:val="left"/>
      <w:pPr>
        <w:ind w:left="644" w:hanging="360"/>
      </w:pPr>
      <w:rPr>
        <w:rFonts w:hint="default"/>
        <w:color w:val="auto"/>
      </w:r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85">
    <w:nsid w:val="2F243C88"/>
    <w:multiLevelType w:val="hybridMultilevel"/>
    <w:tmpl w:val="22D821E2"/>
    <w:lvl w:ilvl="0" w:tplc="5FC8122E">
      <w:start w:val="1"/>
      <w:numFmt w:val="decimal"/>
      <w:lvlText w:val="(%1)"/>
      <w:lvlJc w:val="left"/>
      <w:pPr>
        <w:ind w:left="644" w:hanging="360"/>
      </w:pPr>
      <w:rPr>
        <w:rFonts w:eastAsia="PMingLiU" w:cs="Times New Roman" w:hint="default"/>
      </w:rPr>
    </w:lvl>
    <w:lvl w:ilvl="1" w:tplc="14AA2E6A">
      <w:start w:val="1"/>
      <w:numFmt w:val="lowerLetter"/>
      <w:lvlText w:val="(%2)"/>
      <w:lvlJc w:val="left"/>
      <w:pPr>
        <w:ind w:left="993" w:hanging="360"/>
      </w:pPr>
      <w:rPr>
        <w:rFonts w:hint="default"/>
        <w:i/>
      </w:r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86">
    <w:nsid w:val="2F5B77C0"/>
    <w:multiLevelType w:val="hybridMultilevel"/>
    <w:tmpl w:val="B1CEB3E0"/>
    <w:lvl w:ilvl="0" w:tplc="FB9E95BE">
      <w:start w:val="1"/>
      <w:numFmt w:val="lowerLetter"/>
      <w:lvlText w:val="(%1)"/>
      <w:lvlJc w:val="left"/>
      <w:pPr>
        <w:ind w:left="720" w:hanging="360"/>
      </w:pPr>
      <w:rPr>
        <w:rFonts w:hint="default"/>
        <w:i/>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7">
    <w:nsid w:val="30B95E57"/>
    <w:multiLevelType w:val="multilevel"/>
    <w:tmpl w:val="15CC7F9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211" w:hanging="360"/>
      </w:pPr>
      <w:rPr>
        <w:rFonts w:hint="default"/>
      </w:rPr>
    </w:lvl>
    <w:lvl w:ilvl="4">
      <w:start w:val="1"/>
      <w:numFmt w:val="lowerLetter"/>
      <w:lvlText w:val="(%5)"/>
      <w:lvlJc w:val="left"/>
      <w:pPr>
        <w:ind w:left="1800" w:hanging="360"/>
      </w:pPr>
      <w:rPr>
        <w:rFonts w:hint="default"/>
        <w:i/>
      </w:rPr>
    </w:lvl>
    <w:lvl w:ilvl="5">
      <w:start w:val="1"/>
      <w:numFmt w:val="lowerRoman"/>
      <w:lvlText w:val="(%6)"/>
      <w:lvlJc w:val="left"/>
      <w:pPr>
        <w:ind w:left="1069"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30BC6A44"/>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89">
    <w:nsid w:val="30C377ED"/>
    <w:multiLevelType w:val="hybridMultilevel"/>
    <w:tmpl w:val="16DE9858"/>
    <w:lvl w:ilvl="0" w:tplc="8A5C4CE2">
      <w:start w:val="1"/>
      <w:numFmt w:val="lowerRoman"/>
      <w:lvlText w:val="(%1)"/>
      <w:lvlJc w:val="right"/>
      <w:pPr>
        <w:ind w:left="2138" w:hanging="360"/>
      </w:pPr>
      <w:rPr>
        <w:rFonts w:hint="default"/>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90">
    <w:nsid w:val="30E50A52"/>
    <w:multiLevelType w:val="hybridMultilevel"/>
    <w:tmpl w:val="CB44874C"/>
    <w:lvl w:ilvl="0" w:tplc="E326AC98">
      <w:start w:val="1"/>
      <w:numFmt w:val="decimal"/>
      <w:pStyle w:val="Heading2"/>
      <w:lvlText w:val="%1."/>
      <w:lvlJc w:val="left"/>
      <w:pPr>
        <w:ind w:left="360" w:hanging="360"/>
      </w:pPr>
      <w:rPr>
        <w:rFonts w:hint="default"/>
        <w:color w:val="000000"/>
      </w:rPr>
    </w:lvl>
    <w:lvl w:ilvl="1" w:tplc="1C090019">
      <w:start w:val="1"/>
      <w:numFmt w:val="lowerLetter"/>
      <w:lvlText w:val="%2."/>
      <w:lvlJc w:val="left"/>
      <w:pPr>
        <w:ind w:left="1080" w:hanging="360"/>
      </w:pPr>
    </w:lvl>
    <w:lvl w:ilvl="2" w:tplc="3B547426">
      <w:start w:val="1"/>
      <w:numFmt w:val="decimal"/>
      <w:lvlText w:val="%3."/>
      <w:lvlJc w:val="left"/>
      <w:pPr>
        <w:ind w:left="1980" w:hanging="360"/>
      </w:pPr>
      <w:rPr>
        <w:rFonts w:hint="default"/>
        <w:b w:val="0"/>
        <w:color w:val="000000"/>
      </w:rPr>
    </w:lvl>
    <w:lvl w:ilvl="3" w:tplc="D3A03640">
      <w:start w:val="1"/>
      <w:numFmt w:val="decimal"/>
      <w:lvlText w:val="(%4)"/>
      <w:lvlJc w:val="left"/>
      <w:pPr>
        <w:ind w:left="502" w:hanging="360"/>
      </w:pPr>
      <w:rPr>
        <w:rFonts w:hint="default"/>
        <w:b w:val="0"/>
      </w:rPr>
    </w:lvl>
    <w:lvl w:ilvl="4" w:tplc="1C090019">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1">
    <w:nsid w:val="31E66FFD"/>
    <w:multiLevelType w:val="hybridMultilevel"/>
    <w:tmpl w:val="D83627E4"/>
    <w:lvl w:ilvl="0" w:tplc="DDA6C912">
      <w:start w:val="1"/>
      <w:numFmt w:val="lowerLetter"/>
      <w:lvlText w:val="(%1)"/>
      <w:lvlJc w:val="left"/>
      <w:pPr>
        <w:ind w:left="720" w:hanging="360"/>
      </w:pPr>
      <w:rPr>
        <w:rFonts w:hint="default"/>
        <w:b w:val="0"/>
        <w:bCs w:val="0"/>
        <w:i/>
        <w:i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2">
    <w:nsid w:val="329A0B5A"/>
    <w:multiLevelType w:val="hybridMultilevel"/>
    <w:tmpl w:val="B0BCBA7A"/>
    <w:lvl w:ilvl="0" w:tplc="735CF0E8">
      <w:start w:val="1"/>
      <w:numFmt w:val="lowerRoman"/>
      <w:lvlText w:val="(%1)"/>
      <w:lvlJc w:val="left"/>
      <w:pPr>
        <w:ind w:left="3555" w:hanging="360"/>
      </w:pPr>
      <w:rPr>
        <w:rFonts w:ascii="Arial Narrow" w:eastAsia="Calibri" w:hAnsi="Arial Narrow" w:cs="Arial" w:hint="default"/>
      </w:rPr>
    </w:lvl>
    <w:lvl w:ilvl="1" w:tplc="1C090019" w:tentative="1">
      <w:start w:val="1"/>
      <w:numFmt w:val="lowerLetter"/>
      <w:lvlText w:val="%2."/>
      <w:lvlJc w:val="left"/>
      <w:pPr>
        <w:ind w:left="4275" w:hanging="360"/>
      </w:pPr>
    </w:lvl>
    <w:lvl w:ilvl="2" w:tplc="1C09001B" w:tentative="1">
      <w:start w:val="1"/>
      <w:numFmt w:val="lowerRoman"/>
      <w:lvlText w:val="%3."/>
      <w:lvlJc w:val="right"/>
      <w:pPr>
        <w:ind w:left="4995" w:hanging="180"/>
      </w:pPr>
    </w:lvl>
    <w:lvl w:ilvl="3" w:tplc="1C09000F" w:tentative="1">
      <w:start w:val="1"/>
      <w:numFmt w:val="decimal"/>
      <w:lvlText w:val="%4."/>
      <w:lvlJc w:val="left"/>
      <w:pPr>
        <w:ind w:left="5715" w:hanging="360"/>
      </w:pPr>
    </w:lvl>
    <w:lvl w:ilvl="4" w:tplc="1C090019" w:tentative="1">
      <w:start w:val="1"/>
      <w:numFmt w:val="lowerLetter"/>
      <w:lvlText w:val="%5."/>
      <w:lvlJc w:val="left"/>
      <w:pPr>
        <w:ind w:left="6435" w:hanging="360"/>
      </w:pPr>
    </w:lvl>
    <w:lvl w:ilvl="5" w:tplc="1C09001B" w:tentative="1">
      <w:start w:val="1"/>
      <w:numFmt w:val="lowerRoman"/>
      <w:lvlText w:val="%6."/>
      <w:lvlJc w:val="right"/>
      <w:pPr>
        <w:ind w:left="7155" w:hanging="180"/>
      </w:pPr>
    </w:lvl>
    <w:lvl w:ilvl="6" w:tplc="1C09000F" w:tentative="1">
      <w:start w:val="1"/>
      <w:numFmt w:val="decimal"/>
      <w:lvlText w:val="%7."/>
      <w:lvlJc w:val="left"/>
      <w:pPr>
        <w:ind w:left="7875" w:hanging="360"/>
      </w:pPr>
    </w:lvl>
    <w:lvl w:ilvl="7" w:tplc="1C090019" w:tentative="1">
      <w:start w:val="1"/>
      <w:numFmt w:val="lowerLetter"/>
      <w:lvlText w:val="%8."/>
      <w:lvlJc w:val="left"/>
      <w:pPr>
        <w:ind w:left="8595" w:hanging="360"/>
      </w:pPr>
    </w:lvl>
    <w:lvl w:ilvl="8" w:tplc="1C09001B" w:tentative="1">
      <w:start w:val="1"/>
      <w:numFmt w:val="lowerRoman"/>
      <w:lvlText w:val="%9."/>
      <w:lvlJc w:val="right"/>
      <w:pPr>
        <w:ind w:left="9315" w:hanging="180"/>
      </w:pPr>
    </w:lvl>
  </w:abstractNum>
  <w:abstractNum w:abstractNumId="93">
    <w:nsid w:val="32B87442"/>
    <w:multiLevelType w:val="hybridMultilevel"/>
    <w:tmpl w:val="9E629292"/>
    <w:lvl w:ilvl="0" w:tplc="D3A03640">
      <w:start w:val="1"/>
      <w:numFmt w:val="decimal"/>
      <w:lvlText w:val="(%1)"/>
      <w:lvlJc w:val="left"/>
      <w:pPr>
        <w:ind w:left="720" w:hanging="360"/>
      </w:pPr>
      <w:rPr>
        <w:rFonts w:hint="default"/>
        <w:b w:val="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4">
    <w:nsid w:val="331438DD"/>
    <w:multiLevelType w:val="hybridMultilevel"/>
    <w:tmpl w:val="895404FA"/>
    <w:lvl w:ilvl="0" w:tplc="283E3270">
      <w:start w:val="1"/>
      <w:numFmt w:val="decimal"/>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95">
    <w:nsid w:val="3370110A"/>
    <w:multiLevelType w:val="hybridMultilevel"/>
    <w:tmpl w:val="BC602CBE"/>
    <w:lvl w:ilvl="0" w:tplc="04FEFB92">
      <w:start w:val="1"/>
      <w:numFmt w:val="lowerLetter"/>
      <w:lvlText w:val="(%1)"/>
      <w:lvlJc w:val="left"/>
      <w:pPr>
        <w:ind w:left="2138" w:hanging="360"/>
      </w:pPr>
      <w:rPr>
        <w:rFonts w:hint="default"/>
        <w:i/>
      </w:rPr>
    </w:lvl>
    <w:lvl w:ilvl="1" w:tplc="1C090019">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96">
    <w:nsid w:val="34667624"/>
    <w:multiLevelType w:val="hybridMultilevel"/>
    <w:tmpl w:val="D2627A0E"/>
    <w:lvl w:ilvl="0" w:tplc="2F92799A">
      <w:start w:val="1"/>
      <w:numFmt w:val="decimal"/>
      <w:lvlText w:val="(%1)"/>
      <w:lvlJc w:val="left"/>
      <w:pPr>
        <w:ind w:left="644" w:hanging="360"/>
      </w:pPr>
      <w:rPr>
        <w:rFonts w:hint="default"/>
        <w:i w:val="0"/>
      </w:rPr>
    </w:lvl>
    <w:lvl w:ilvl="1" w:tplc="14AA2E6A">
      <w:start w:val="1"/>
      <w:numFmt w:val="lowerLetter"/>
      <w:lvlText w:val="(%2)"/>
      <w:lvlJc w:val="left"/>
      <w:pPr>
        <w:ind w:left="927" w:hanging="360"/>
      </w:pPr>
      <w:rPr>
        <w:rFonts w:hint="default"/>
        <w:i/>
      </w:rPr>
    </w:lvl>
    <w:lvl w:ilvl="2" w:tplc="1C09001B" w:tentative="1">
      <w:start w:val="1"/>
      <w:numFmt w:val="lowerRoman"/>
      <w:lvlText w:val="%3."/>
      <w:lvlJc w:val="right"/>
      <w:pPr>
        <w:ind w:left="1222" w:hanging="180"/>
      </w:pPr>
    </w:lvl>
    <w:lvl w:ilvl="3" w:tplc="1C09000F" w:tentative="1">
      <w:start w:val="1"/>
      <w:numFmt w:val="decimal"/>
      <w:lvlText w:val="%4."/>
      <w:lvlJc w:val="left"/>
      <w:pPr>
        <w:ind w:left="1942" w:hanging="360"/>
      </w:pPr>
    </w:lvl>
    <w:lvl w:ilvl="4" w:tplc="1C090019" w:tentative="1">
      <w:start w:val="1"/>
      <w:numFmt w:val="lowerLetter"/>
      <w:lvlText w:val="%5."/>
      <w:lvlJc w:val="left"/>
      <w:pPr>
        <w:ind w:left="2662" w:hanging="360"/>
      </w:pPr>
    </w:lvl>
    <w:lvl w:ilvl="5" w:tplc="1C09001B" w:tentative="1">
      <w:start w:val="1"/>
      <w:numFmt w:val="lowerRoman"/>
      <w:lvlText w:val="%6."/>
      <w:lvlJc w:val="right"/>
      <w:pPr>
        <w:ind w:left="3382" w:hanging="180"/>
      </w:pPr>
    </w:lvl>
    <w:lvl w:ilvl="6" w:tplc="1C09000F" w:tentative="1">
      <w:start w:val="1"/>
      <w:numFmt w:val="decimal"/>
      <w:lvlText w:val="%7."/>
      <w:lvlJc w:val="left"/>
      <w:pPr>
        <w:ind w:left="4102" w:hanging="360"/>
      </w:pPr>
    </w:lvl>
    <w:lvl w:ilvl="7" w:tplc="1C090019" w:tentative="1">
      <w:start w:val="1"/>
      <w:numFmt w:val="lowerLetter"/>
      <w:lvlText w:val="%8."/>
      <w:lvlJc w:val="left"/>
      <w:pPr>
        <w:ind w:left="4822" w:hanging="360"/>
      </w:pPr>
    </w:lvl>
    <w:lvl w:ilvl="8" w:tplc="1C09001B" w:tentative="1">
      <w:start w:val="1"/>
      <w:numFmt w:val="lowerRoman"/>
      <w:lvlText w:val="%9."/>
      <w:lvlJc w:val="right"/>
      <w:pPr>
        <w:ind w:left="5542" w:hanging="180"/>
      </w:pPr>
    </w:lvl>
  </w:abstractNum>
  <w:abstractNum w:abstractNumId="97">
    <w:nsid w:val="3492103D"/>
    <w:multiLevelType w:val="hybridMultilevel"/>
    <w:tmpl w:val="53A660D8"/>
    <w:lvl w:ilvl="0" w:tplc="D5D4E6FA">
      <w:start w:val="1"/>
      <w:numFmt w:val="lowerLetter"/>
      <w:lvlText w:val="(%1)"/>
      <w:lvlJc w:val="left"/>
      <w:pPr>
        <w:ind w:left="1069" w:hanging="360"/>
      </w:pPr>
      <w:rPr>
        <w:rFonts w:eastAsia="Times New Roman" w:hint="default"/>
        <w:i/>
        <w:color w:val="auto"/>
        <w:sz w:val="20"/>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98">
    <w:nsid w:val="355F2ECA"/>
    <w:multiLevelType w:val="hybridMultilevel"/>
    <w:tmpl w:val="9F2A8C0E"/>
    <w:lvl w:ilvl="0" w:tplc="E1FAB5EC">
      <w:start w:val="1"/>
      <w:numFmt w:val="decimal"/>
      <w:lvlText w:val="(%1)"/>
      <w:lvlJc w:val="left"/>
      <w:pPr>
        <w:ind w:left="720" w:hanging="360"/>
      </w:pPr>
      <w:rPr>
        <w:rFonts w:hint="default"/>
      </w:rPr>
    </w:lvl>
    <w:lvl w:ilvl="1" w:tplc="14AA2E6A">
      <w:start w:val="1"/>
      <w:numFmt w:val="lowerLetter"/>
      <w:lvlText w:val="(%2)"/>
      <w:lvlJc w:val="left"/>
      <w:pPr>
        <w:ind w:left="1211" w:hanging="360"/>
      </w:pPr>
      <w:rPr>
        <w:rFonts w:hint="default"/>
        <w:i/>
      </w:rPr>
    </w:lvl>
    <w:lvl w:ilvl="2" w:tplc="714CEFB6">
      <w:start w:val="3"/>
      <w:numFmt w:val="decimal"/>
      <w:lvlText w:val="%3"/>
      <w:lvlJc w:val="left"/>
      <w:pPr>
        <w:ind w:left="2340" w:hanging="360"/>
      </w:pPr>
      <w:rPr>
        <w:rFonts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9">
    <w:nsid w:val="35D30E53"/>
    <w:multiLevelType w:val="hybridMultilevel"/>
    <w:tmpl w:val="911A3D84"/>
    <w:lvl w:ilvl="0" w:tplc="4F5AC60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0">
    <w:nsid w:val="368E1770"/>
    <w:multiLevelType w:val="hybridMultilevel"/>
    <w:tmpl w:val="7CB00A82"/>
    <w:lvl w:ilvl="0" w:tplc="D3A03640">
      <w:start w:val="1"/>
      <w:numFmt w:val="decimal"/>
      <w:lvlText w:val="(%1)"/>
      <w:lvlJc w:val="left"/>
      <w:pPr>
        <w:ind w:left="502"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1">
    <w:nsid w:val="37CE2A1C"/>
    <w:multiLevelType w:val="hybridMultilevel"/>
    <w:tmpl w:val="82A8EBD0"/>
    <w:lvl w:ilvl="0" w:tplc="1F2C3DC4">
      <w:start w:val="1"/>
      <w:numFmt w:val="lowerLetter"/>
      <w:lvlText w:val="(%1)"/>
      <w:lvlJc w:val="left"/>
      <w:pPr>
        <w:ind w:left="1778" w:hanging="360"/>
      </w:pPr>
      <w:rPr>
        <w:rFonts w:hint="default"/>
        <w:i/>
        <w:color w:val="auto"/>
      </w:rPr>
    </w:lvl>
    <w:lvl w:ilvl="1" w:tplc="1C090019">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102">
    <w:nsid w:val="383E5EC1"/>
    <w:multiLevelType w:val="hybridMultilevel"/>
    <w:tmpl w:val="2858FE0A"/>
    <w:lvl w:ilvl="0" w:tplc="E13A0C12">
      <w:start w:val="1"/>
      <w:numFmt w:val="decimal"/>
      <w:lvlText w:val="(%1)"/>
      <w:lvlJc w:val="left"/>
      <w:pPr>
        <w:ind w:left="644" w:hanging="360"/>
      </w:pPr>
      <w:rPr>
        <w:rFonts w:hint="default"/>
      </w:rPr>
    </w:lvl>
    <w:lvl w:ilvl="1" w:tplc="1C090019" w:tentative="1">
      <w:start w:val="1"/>
      <w:numFmt w:val="lowerLetter"/>
      <w:lvlText w:val="%2."/>
      <w:lvlJc w:val="left"/>
      <w:pPr>
        <w:ind w:left="-76" w:hanging="360"/>
      </w:pPr>
    </w:lvl>
    <w:lvl w:ilvl="2" w:tplc="1C09001B" w:tentative="1">
      <w:start w:val="1"/>
      <w:numFmt w:val="lowerRoman"/>
      <w:lvlText w:val="%3."/>
      <w:lvlJc w:val="right"/>
      <w:pPr>
        <w:ind w:left="644" w:hanging="180"/>
      </w:pPr>
    </w:lvl>
    <w:lvl w:ilvl="3" w:tplc="1C09000F" w:tentative="1">
      <w:start w:val="1"/>
      <w:numFmt w:val="decimal"/>
      <w:lvlText w:val="%4."/>
      <w:lvlJc w:val="left"/>
      <w:pPr>
        <w:ind w:left="1364" w:hanging="360"/>
      </w:pPr>
    </w:lvl>
    <w:lvl w:ilvl="4" w:tplc="1C090019" w:tentative="1">
      <w:start w:val="1"/>
      <w:numFmt w:val="lowerLetter"/>
      <w:lvlText w:val="%5."/>
      <w:lvlJc w:val="left"/>
      <w:pPr>
        <w:ind w:left="2084" w:hanging="360"/>
      </w:pPr>
    </w:lvl>
    <w:lvl w:ilvl="5" w:tplc="1C09001B" w:tentative="1">
      <w:start w:val="1"/>
      <w:numFmt w:val="lowerRoman"/>
      <w:lvlText w:val="%6."/>
      <w:lvlJc w:val="right"/>
      <w:pPr>
        <w:ind w:left="2804" w:hanging="180"/>
      </w:pPr>
    </w:lvl>
    <w:lvl w:ilvl="6" w:tplc="1C09000F" w:tentative="1">
      <w:start w:val="1"/>
      <w:numFmt w:val="decimal"/>
      <w:lvlText w:val="%7."/>
      <w:lvlJc w:val="left"/>
      <w:pPr>
        <w:ind w:left="3524" w:hanging="360"/>
      </w:pPr>
    </w:lvl>
    <w:lvl w:ilvl="7" w:tplc="1C090019" w:tentative="1">
      <w:start w:val="1"/>
      <w:numFmt w:val="lowerLetter"/>
      <w:lvlText w:val="%8."/>
      <w:lvlJc w:val="left"/>
      <w:pPr>
        <w:ind w:left="4244" w:hanging="360"/>
      </w:pPr>
    </w:lvl>
    <w:lvl w:ilvl="8" w:tplc="1C09001B" w:tentative="1">
      <w:start w:val="1"/>
      <w:numFmt w:val="lowerRoman"/>
      <w:lvlText w:val="%9."/>
      <w:lvlJc w:val="right"/>
      <w:pPr>
        <w:ind w:left="4964" w:hanging="180"/>
      </w:pPr>
    </w:lvl>
  </w:abstractNum>
  <w:abstractNum w:abstractNumId="103">
    <w:nsid w:val="38ED1AB1"/>
    <w:multiLevelType w:val="hybridMultilevel"/>
    <w:tmpl w:val="70E68CA2"/>
    <w:lvl w:ilvl="0" w:tplc="FB9E95BE">
      <w:start w:val="1"/>
      <w:numFmt w:val="lowerLetter"/>
      <w:lvlText w:val="(%1)"/>
      <w:lvlJc w:val="left"/>
      <w:pPr>
        <w:ind w:left="72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4">
    <w:nsid w:val="393A1417"/>
    <w:multiLevelType w:val="hybridMultilevel"/>
    <w:tmpl w:val="E194821C"/>
    <w:lvl w:ilvl="0" w:tplc="DDA6C912">
      <w:start w:val="1"/>
      <w:numFmt w:val="lowerLetter"/>
      <w:lvlText w:val="(%1)"/>
      <w:lvlJc w:val="left"/>
      <w:pPr>
        <w:ind w:left="1080" w:hanging="360"/>
      </w:pPr>
      <w:rPr>
        <w:rFonts w:hint="default"/>
        <w:b w:val="0"/>
        <w:bCs w:val="0"/>
        <w:i/>
        <w:iCs/>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5">
    <w:nsid w:val="3993713D"/>
    <w:multiLevelType w:val="hybridMultilevel"/>
    <w:tmpl w:val="FEC43C62"/>
    <w:lvl w:ilvl="0" w:tplc="DDA6C912">
      <w:start w:val="1"/>
      <w:numFmt w:val="lowerLetter"/>
      <w:lvlText w:val="(%1)"/>
      <w:lvlJc w:val="left"/>
      <w:pPr>
        <w:ind w:left="1920" w:hanging="360"/>
      </w:pPr>
      <w:rPr>
        <w:rFonts w:hint="default"/>
        <w:b w:val="0"/>
        <w:bCs w:val="0"/>
        <w:i/>
        <w:iCs/>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6">
    <w:nsid w:val="39B2195C"/>
    <w:multiLevelType w:val="hybridMultilevel"/>
    <w:tmpl w:val="5EBA6E46"/>
    <w:lvl w:ilvl="0" w:tplc="53D22294">
      <w:start w:val="1"/>
      <w:numFmt w:val="decimal"/>
      <w:lvlText w:val="(%1)"/>
      <w:lvlJc w:val="left"/>
      <w:pPr>
        <w:ind w:left="720" w:hanging="360"/>
      </w:pPr>
      <w:rPr>
        <w:rFonts w:eastAsia="PMingLiU" w:cs="Times New Roman" w:hint="default"/>
      </w:rPr>
    </w:lvl>
    <w:lvl w:ilvl="1" w:tplc="14AA2E6A">
      <w:start w:val="1"/>
      <w:numFmt w:val="lowerLetter"/>
      <w:lvlText w:val="(%2)"/>
      <w:lvlJc w:val="left"/>
      <w:pPr>
        <w:ind w:left="1069"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7">
    <w:nsid w:val="39DE4C5D"/>
    <w:multiLevelType w:val="hybridMultilevel"/>
    <w:tmpl w:val="9808149A"/>
    <w:lvl w:ilvl="0" w:tplc="14AA2E6A">
      <w:start w:val="1"/>
      <w:numFmt w:val="lowerLetter"/>
      <w:lvlText w:val="(%1)"/>
      <w:lvlJc w:val="left"/>
      <w:pPr>
        <w:ind w:left="144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nsid w:val="3B1D00F4"/>
    <w:multiLevelType w:val="hybridMultilevel"/>
    <w:tmpl w:val="980472AA"/>
    <w:lvl w:ilvl="0" w:tplc="9C9CB5EA">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9">
    <w:nsid w:val="3C04346E"/>
    <w:multiLevelType w:val="hybridMultilevel"/>
    <w:tmpl w:val="3B744E10"/>
    <w:lvl w:ilvl="0" w:tplc="3CC2496E">
      <w:start w:val="1"/>
      <w:numFmt w:val="lowerLetter"/>
      <w:lvlText w:val="(%1)"/>
      <w:lvlJc w:val="left"/>
      <w:pPr>
        <w:ind w:left="720" w:hanging="360"/>
      </w:pPr>
      <w:rPr>
        <w:rFonts w:hint="default"/>
        <w:i/>
      </w:rPr>
    </w:lvl>
    <w:lvl w:ilvl="1" w:tplc="4F5C1182">
      <w:start w:val="1"/>
      <w:numFmt w:val="lowerLetter"/>
      <w:lvlText w:val="(%2)"/>
      <w:lvlJc w:val="left"/>
      <w:pPr>
        <w:ind w:left="1440" w:hanging="360"/>
      </w:pPr>
      <w:rPr>
        <w:rFonts w:hint="default"/>
        <w:i/>
      </w:r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0">
    <w:nsid w:val="3C2B0C61"/>
    <w:multiLevelType w:val="hybridMultilevel"/>
    <w:tmpl w:val="E5B037F2"/>
    <w:lvl w:ilvl="0" w:tplc="283E3270">
      <w:start w:val="1"/>
      <w:numFmt w:val="decimal"/>
      <w:lvlText w:val="(%1)"/>
      <w:lvlJc w:val="left"/>
      <w:pPr>
        <w:ind w:left="644" w:hanging="360"/>
      </w:pPr>
      <w:rPr>
        <w:rFonts w:hint="default"/>
      </w:rPr>
    </w:lvl>
    <w:lvl w:ilvl="1" w:tplc="14AA2E6A">
      <w:start w:val="1"/>
      <w:numFmt w:val="lowerLetter"/>
      <w:lvlText w:val="(%2)"/>
      <w:lvlJc w:val="left"/>
      <w:pPr>
        <w:ind w:left="1069" w:hanging="360"/>
      </w:pPr>
      <w:rPr>
        <w:rFonts w:hint="default"/>
        <w:i/>
      </w:rPr>
    </w:lvl>
    <w:lvl w:ilvl="2" w:tplc="F716D222">
      <w:start w:val="1"/>
      <w:numFmt w:val="lowerRoman"/>
      <w:lvlText w:val="(%3)"/>
      <w:lvlJc w:val="left"/>
      <w:pPr>
        <w:ind w:left="1314" w:hanging="180"/>
      </w:pPr>
      <w:rPr>
        <w:rFonts w:hint="default"/>
      </w:r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11">
    <w:nsid w:val="3C2B7FA8"/>
    <w:multiLevelType w:val="hybridMultilevel"/>
    <w:tmpl w:val="709CB1B0"/>
    <w:lvl w:ilvl="0" w:tplc="9B06D3FE">
      <w:start w:val="1"/>
      <w:numFmt w:val="decimal"/>
      <w:lvlText w:val="(%1)"/>
      <w:lvlJc w:val="left"/>
      <w:pPr>
        <w:ind w:left="1080" w:hanging="360"/>
      </w:pPr>
      <w:rPr>
        <w:rFonts w:hint="default"/>
        <w:b w:val="0"/>
      </w:rPr>
    </w:lvl>
    <w:lvl w:ilvl="1" w:tplc="14AA2E6A">
      <w:start w:val="1"/>
      <w:numFmt w:val="lowerLetter"/>
      <w:lvlText w:val="(%2)"/>
      <w:lvlJc w:val="left"/>
      <w:pPr>
        <w:ind w:left="1506" w:hanging="360"/>
      </w:pPr>
      <w:rPr>
        <w:rFonts w:hint="default"/>
        <w:i/>
      </w:rPr>
    </w:lvl>
    <w:lvl w:ilvl="2" w:tplc="F716D222">
      <w:start w:val="1"/>
      <w:numFmt w:val="lowerRoman"/>
      <w:lvlText w:val="(%3)"/>
      <w:lvlJc w:val="left"/>
      <w:pPr>
        <w:ind w:left="1751" w:hanging="180"/>
      </w:pPr>
      <w:rPr>
        <w:rFonts w:hint="default"/>
      </w:rPr>
    </w:lvl>
    <w:lvl w:ilvl="3" w:tplc="1C09000F">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12">
    <w:nsid w:val="3CA55400"/>
    <w:multiLevelType w:val="hybridMultilevel"/>
    <w:tmpl w:val="8632C4D2"/>
    <w:lvl w:ilvl="0" w:tplc="77FED546">
      <w:start w:val="1"/>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3">
    <w:nsid w:val="3D010C9A"/>
    <w:multiLevelType w:val="hybridMultilevel"/>
    <w:tmpl w:val="76C60868"/>
    <w:lvl w:ilvl="0" w:tplc="7D14F458">
      <w:start w:val="1"/>
      <w:numFmt w:val="decimal"/>
      <w:lvlText w:val="(%1)"/>
      <w:lvlJc w:val="left"/>
      <w:pPr>
        <w:ind w:left="21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4">
    <w:nsid w:val="3E60304F"/>
    <w:multiLevelType w:val="hybridMultilevel"/>
    <w:tmpl w:val="CFDE331C"/>
    <w:lvl w:ilvl="0" w:tplc="283E3270">
      <w:start w:val="1"/>
      <w:numFmt w:val="decimal"/>
      <w:lvlText w:val="(%1)"/>
      <w:lvlJc w:val="left"/>
      <w:pPr>
        <w:ind w:left="1434" w:hanging="360"/>
      </w:pPr>
      <w:rPr>
        <w:rFonts w:hint="default"/>
      </w:rPr>
    </w:lvl>
    <w:lvl w:ilvl="1" w:tplc="1C090019" w:tentative="1">
      <w:start w:val="1"/>
      <w:numFmt w:val="lowerLetter"/>
      <w:lvlText w:val="%2."/>
      <w:lvlJc w:val="left"/>
      <w:pPr>
        <w:ind w:left="2154" w:hanging="360"/>
      </w:pPr>
    </w:lvl>
    <w:lvl w:ilvl="2" w:tplc="1C09001B" w:tentative="1">
      <w:start w:val="1"/>
      <w:numFmt w:val="lowerRoman"/>
      <w:lvlText w:val="%3."/>
      <w:lvlJc w:val="right"/>
      <w:pPr>
        <w:ind w:left="2874" w:hanging="180"/>
      </w:pPr>
    </w:lvl>
    <w:lvl w:ilvl="3" w:tplc="1C09000F" w:tentative="1">
      <w:start w:val="1"/>
      <w:numFmt w:val="decimal"/>
      <w:lvlText w:val="%4."/>
      <w:lvlJc w:val="left"/>
      <w:pPr>
        <w:ind w:left="3594" w:hanging="360"/>
      </w:pPr>
    </w:lvl>
    <w:lvl w:ilvl="4" w:tplc="1C090019" w:tentative="1">
      <w:start w:val="1"/>
      <w:numFmt w:val="lowerLetter"/>
      <w:lvlText w:val="%5."/>
      <w:lvlJc w:val="left"/>
      <w:pPr>
        <w:ind w:left="4314" w:hanging="360"/>
      </w:pPr>
    </w:lvl>
    <w:lvl w:ilvl="5" w:tplc="1C09001B" w:tentative="1">
      <w:start w:val="1"/>
      <w:numFmt w:val="lowerRoman"/>
      <w:lvlText w:val="%6."/>
      <w:lvlJc w:val="right"/>
      <w:pPr>
        <w:ind w:left="5034" w:hanging="180"/>
      </w:pPr>
    </w:lvl>
    <w:lvl w:ilvl="6" w:tplc="1C09000F" w:tentative="1">
      <w:start w:val="1"/>
      <w:numFmt w:val="decimal"/>
      <w:lvlText w:val="%7."/>
      <w:lvlJc w:val="left"/>
      <w:pPr>
        <w:ind w:left="5754" w:hanging="360"/>
      </w:pPr>
    </w:lvl>
    <w:lvl w:ilvl="7" w:tplc="1C090019" w:tentative="1">
      <w:start w:val="1"/>
      <w:numFmt w:val="lowerLetter"/>
      <w:lvlText w:val="%8."/>
      <w:lvlJc w:val="left"/>
      <w:pPr>
        <w:ind w:left="6474" w:hanging="360"/>
      </w:pPr>
    </w:lvl>
    <w:lvl w:ilvl="8" w:tplc="1C09001B" w:tentative="1">
      <w:start w:val="1"/>
      <w:numFmt w:val="lowerRoman"/>
      <w:lvlText w:val="%9."/>
      <w:lvlJc w:val="right"/>
      <w:pPr>
        <w:ind w:left="7194" w:hanging="180"/>
      </w:pPr>
    </w:lvl>
  </w:abstractNum>
  <w:abstractNum w:abstractNumId="115">
    <w:nsid w:val="3EB27611"/>
    <w:multiLevelType w:val="hybridMultilevel"/>
    <w:tmpl w:val="596CFC0A"/>
    <w:lvl w:ilvl="0" w:tplc="C4B60A0A">
      <w:start w:val="1"/>
      <w:numFmt w:val="lowerLetter"/>
      <w:lvlText w:val="(%1)"/>
      <w:lvlJc w:val="left"/>
      <w:pPr>
        <w:ind w:left="72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6">
    <w:nsid w:val="3ED8228E"/>
    <w:multiLevelType w:val="hybridMultilevel"/>
    <w:tmpl w:val="A1EA23BE"/>
    <w:lvl w:ilvl="0" w:tplc="71E4DB88">
      <w:start w:val="3"/>
      <w:numFmt w:val="decimal"/>
      <w:lvlText w:val="(%1)"/>
      <w:lvlJc w:val="left"/>
      <w:pPr>
        <w:ind w:left="1778"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7">
    <w:nsid w:val="3F0B382F"/>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118">
    <w:nsid w:val="3F59726A"/>
    <w:multiLevelType w:val="hybridMultilevel"/>
    <w:tmpl w:val="AC42DD72"/>
    <w:lvl w:ilvl="0" w:tplc="283E3270">
      <w:start w:val="1"/>
      <w:numFmt w:val="decimal"/>
      <w:lvlText w:val="(%1)"/>
      <w:lvlJc w:val="left"/>
      <w:pPr>
        <w:ind w:left="1571" w:hanging="360"/>
      </w:pPr>
      <w:rPr>
        <w:rFonts w:hint="default"/>
      </w:rPr>
    </w:lvl>
    <w:lvl w:ilvl="1" w:tplc="1C090019">
      <w:start w:val="1"/>
      <w:numFmt w:val="lowerLetter"/>
      <w:lvlText w:val="%2."/>
      <w:lvlJc w:val="left"/>
      <w:pPr>
        <w:ind w:left="2291" w:hanging="360"/>
      </w:pPr>
    </w:lvl>
    <w:lvl w:ilvl="2" w:tplc="1C09001B">
      <w:start w:val="1"/>
      <w:numFmt w:val="lowerRoman"/>
      <w:lvlText w:val="%3."/>
      <w:lvlJc w:val="right"/>
      <w:pPr>
        <w:ind w:left="3011" w:hanging="180"/>
      </w:pPr>
    </w:lvl>
    <w:lvl w:ilvl="3" w:tplc="1C09000F">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19">
    <w:nsid w:val="405C543E"/>
    <w:multiLevelType w:val="hybridMultilevel"/>
    <w:tmpl w:val="82FEB392"/>
    <w:lvl w:ilvl="0" w:tplc="494E91F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494E91F0">
      <w:start w:val="1"/>
      <w:numFmt w:val="decimal"/>
      <w:lvlText w:val="(%4)"/>
      <w:lvlJc w:val="left"/>
      <w:pPr>
        <w:ind w:left="644" w:hanging="360"/>
      </w:pPr>
      <w:rPr>
        <w:rFonts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0">
    <w:nsid w:val="41372253"/>
    <w:multiLevelType w:val="hybridMultilevel"/>
    <w:tmpl w:val="75F47896"/>
    <w:lvl w:ilvl="0" w:tplc="4F5AC60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1">
    <w:nsid w:val="418140F0"/>
    <w:multiLevelType w:val="hybridMultilevel"/>
    <w:tmpl w:val="11065CD4"/>
    <w:lvl w:ilvl="0" w:tplc="FB9E95BE">
      <w:start w:val="1"/>
      <w:numFmt w:val="lowerLetter"/>
      <w:lvlText w:val="(%1)"/>
      <w:lvlJc w:val="left"/>
      <w:pPr>
        <w:ind w:left="720" w:hanging="360"/>
      </w:pPr>
      <w:rPr>
        <w:rFonts w:hint="default"/>
        <w:i/>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2">
    <w:nsid w:val="427F4E68"/>
    <w:multiLevelType w:val="hybridMultilevel"/>
    <w:tmpl w:val="E1422DC8"/>
    <w:lvl w:ilvl="0" w:tplc="A900E1F2">
      <w:start w:val="15"/>
      <w:numFmt w:val="decimal"/>
      <w:lvlText w:val="(%1)"/>
      <w:lvlJc w:val="left"/>
      <w:pPr>
        <w:ind w:left="644" w:hanging="360"/>
      </w:pPr>
      <w:rPr>
        <w:rFonts w:hint="default"/>
        <w:color w:val="auto"/>
      </w:rPr>
    </w:lvl>
    <w:lvl w:ilvl="1" w:tplc="D4A43074">
      <w:start w:val="1"/>
      <w:numFmt w:val="decimal"/>
      <w:lvlText w:val="(%2)"/>
      <w:lvlJc w:val="left"/>
      <w:pPr>
        <w:ind w:left="996" w:hanging="57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3">
    <w:nsid w:val="428E73DC"/>
    <w:multiLevelType w:val="hybridMultilevel"/>
    <w:tmpl w:val="011858B6"/>
    <w:lvl w:ilvl="0" w:tplc="DDA6C912">
      <w:start w:val="1"/>
      <w:numFmt w:val="lowerLetter"/>
      <w:lvlText w:val="(%1)"/>
      <w:lvlJc w:val="left"/>
      <w:pPr>
        <w:ind w:left="720" w:hanging="360"/>
      </w:pPr>
      <w:rPr>
        <w:rFonts w:hint="default"/>
        <w:b w:val="0"/>
        <w:bCs w:val="0"/>
        <w:i/>
        <w:i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4">
    <w:nsid w:val="42EE6F2E"/>
    <w:multiLevelType w:val="hybridMultilevel"/>
    <w:tmpl w:val="34DA0408"/>
    <w:lvl w:ilvl="0" w:tplc="D286FBFC">
      <w:start w:val="1"/>
      <w:numFmt w:val="decimal"/>
      <w:lvlText w:val="(%1)"/>
      <w:lvlJc w:val="left"/>
      <w:pPr>
        <w:ind w:left="720" w:hanging="360"/>
      </w:pPr>
      <w:rPr>
        <w:rFonts w:hint="default"/>
        <w:b w:val="0"/>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5">
    <w:nsid w:val="42F04479"/>
    <w:multiLevelType w:val="hybridMultilevel"/>
    <w:tmpl w:val="256E59DE"/>
    <w:lvl w:ilvl="0" w:tplc="F710E676">
      <w:start w:val="2"/>
      <w:numFmt w:val="decimal"/>
      <w:lvlText w:val="(%1)"/>
      <w:lvlJc w:val="left"/>
      <w:pPr>
        <w:ind w:left="1353" w:hanging="360"/>
      </w:pPr>
      <w:rPr>
        <w:rFonts w:hint="default"/>
        <w:color w:val="000000"/>
      </w:rPr>
    </w:lvl>
    <w:lvl w:ilvl="1" w:tplc="1C090019" w:tentative="1">
      <w:start w:val="1"/>
      <w:numFmt w:val="lowerLetter"/>
      <w:lvlText w:val="%2."/>
      <w:lvlJc w:val="left"/>
      <w:pPr>
        <w:ind w:left="2073" w:hanging="360"/>
      </w:p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126">
    <w:nsid w:val="436A78B4"/>
    <w:multiLevelType w:val="hybridMultilevel"/>
    <w:tmpl w:val="CCCA10A6"/>
    <w:lvl w:ilvl="0" w:tplc="D3A036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7">
    <w:nsid w:val="439F7619"/>
    <w:multiLevelType w:val="hybridMultilevel"/>
    <w:tmpl w:val="1F544356"/>
    <w:lvl w:ilvl="0" w:tplc="DD3E224A">
      <w:start w:val="1"/>
      <w:numFmt w:val="decimal"/>
      <w:lvlText w:val="(%1)"/>
      <w:lvlJc w:val="left"/>
      <w:pPr>
        <w:ind w:left="720" w:hanging="360"/>
      </w:pPr>
      <w:rPr>
        <w:rFonts w:hint="default"/>
        <w:color w:val="auto"/>
      </w:rPr>
    </w:lvl>
    <w:lvl w:ilvl="1" w:tplc="14AA2E6A">
      <w:start w:val="1"/>
      <w:numFmt w:val="lowerLetter"/>
      <w:lvlText w:val="(%2)"/>
      <w:lvlJc w:val="left"/>
      <w:pPr>
        <w:ind w:left="1440"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8">
    <w:nsid w:val="43D87698"/>
    <w:multiLevelType w:val="hybridMultilevel"/>
    <w:tmpl w:val="AF50FAF8"/>
    <w:lvl w:ilvl="0" w:tplc="B4CC6964">
      <w:start w:val="1"/>
      <w:numFmt w:val="lowerLetter"/>
      <w:lvlText w:val="(%1)"/>
      <w:lvlJc w:val="left"/>
      <w:pPr>
        <w:ind w:left="720" w:hanging="360"/>
      </w:pPr>
      <w:rPr>
        <w:rFonts w:eastAsia="Times New Roman"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441A4B75"/>
    <w:multiLevelType w:val="hybridMultilevel"/>
    <w:tmpl w:val="924A9AC4"/>
    <w:lvl w:ilvl="0" w:tplc="4F5AC60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0">
    <w:nsid w:val="44286F51"/>
    <w:multiLevelType w:val="hybridMultilevel"/>
    <w:tmpl w:val="7A044E56"/>
    <w:lvl w:ilvl="0" w:tplc="FFA64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5144BB2"/>
    <w:multiLevelType w:val="hybridMultilevel"/>
    <w:tmpl w:val="B34AB110"/>
    <w:lvl w:ilvl="0" w:tplc="FB9E95BE">
      <w:start w:val="1"/>
      <w:numFmt w:val="lowerLetter"/>
      <w:lvlText w:val="(%1)"/>
      <w:lvlJc w:val="left"/>
      <w:pPr>
        <w:ind w:left="2160" w:hanging="360"/>
      </w:pPr>
      <w:rPr>
        <w:rFonts w:hint="default"/>
        <w:i/>
      </w:r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32">
    <w:nsid w:val="46492989"/>
    <w:multiLevelType w:val="hybridMultilevel"/>
    <w:tmpl w:val="221A963E"/>
    <w:lvl w:ilvl="0" w:tplc="4620B9AC">
      <w:start w:val="1"/>
      <w:numFmt w:val="lowerLetter"/>
      <w:lvlText w:val="(%1)"/>
      <w:lvlJc w:val="left"/>
      <w:pPr>
        <w:ind w:left="2487" w:hanging="360"/>
      </w:pPr>
      <w:rPr>
        <w:rFonts w:eastAsia="Times New Roman" w:hint="default"/>
        <w:i/>
        <w:color w:val="auto"/>
        <w:sz w:val="20"/>
      </w:rPr>
    </w:lvl>
    <w:lvl w:ilvl="1" w:tplc="1C090019" w:tentative="1">
      <w:start w:val="1"/>
      <w:numFmt w:val="lowerLetter"/>
      <w:lvlText w:val="%2."/>
      <w:lvlJc w:val="left"/>
      <w:pPr>
        <w:ind w:left="1407" w:hanging="360"/>
      </w:pPr>
    </w:lvl>
    <w:lvl w:ilvl="2" w:tplc="1C09001B" w:tentative="1">
      <w:start w:val="1"/>
      <w:numFmt w:val="lowerRoman"/>
      <w:lvlText w:val="%3."/>
      <w:lvlJc w:val="right"/>
      <w:pPr>
        <w:ind w:left="2127" w:hanging="180"/>
      </w:pPr>
    </w:lvl>
    <w:lvl w:ilvl="3" w:tplc="1C09000F" w:tentative="1">
      <w:start w:val="1"/>
      <w:numFmt w:val="decimal"/>
      <w:lvlText w:val="%4."/>
      <w:lvlJc w:val="left"/>
      <w:pPr>
        <w:ind w:left="2847" w:hanging="360"/>
      </w:pPr>
    </w:lvl>
    <w:lvl w:ilvl="4" w:tplc="1C090019" w:tentative="1">
      <w:start w:val="1"/>
      <w:numFmt w:val="lowerLetter"/>
      <w:lvlText w:val="%5."/>
      <w:lvlJc w:val="left"/>
      <w:pPr>
        <w:ind w:left="3567" w:hanging="360"/>
      </w:pPr>
    </w:lvl>
    <w:lvl w:ilvl="5" w:tplc="1C09001B" w:tentative="1">
      <w:start w:val="1"/>
      <w:numFmt w:val="lowerRoman"/>
      <w:lvlText w:val="%6."/>
      <w:lvlJc w:val="right"/>
      <w:pPr>
        <w:ind w:left="4287" w:hanging="180"/>
      </w:pPr>
    </w:lvl>
    <w:lvl w:ilvl="6" w:tplc="1C09000F" w:tentative="1">
      <w:start w:val="1"/>
      <w:numFmt w:val="decimal"/>
      <w:lvlText w:val="%7."/>
      <w:lvlJc w:val="left"/>
      <w:pPr>
        <w:ind w:left="5007" w:hanging="360"/>
      </w:pPr>
    </w:lvl>
    <w:lvl w:ilvl="7" w:tplc="1C090019" w:tentative="1">
      <w:start w:val="1"/>
      <w:numFmt w:val="lowerLetter"/>
      <w:lvlText w:val="%8."/>
      <w:lvlJc w:val="left"/>
      <w:pPr>
        <w:ind w:left="5727" w:hanging="360"/>
      </w:pPr>
    </w:lvl>
    <w:lvl w:ilvl="8" w:tplc="1C09001B" w:tentative="1">
      <w:start w:val="1"/>
      <w:numFmt w:val="lowerRoman"/>
      <w:lvlText w:val="%9."/>
      <w:lvlJc w:val="right"/>
      <w:pPr>
        <w:ind w:left="6447" w:hanging="180"/>
      </w:pPr>
    </w:lvl>
  </w:abstractNum>
  <w:abstractNum w:abstractNumId="133">
    <w:nsid w:val="47490783"/>
    <w:multiLevelType w:val="hybridMultilevel"/>
    <w:tmpl w:val="22FA26B0"/>
    <w:lvl w:ilvl="0" w:tplc="A520492A">
      <w:start w:val="1"/>
      <w:numFmt w:val="lowerLetter"/>
      <w:lvlText w:val="(%1)"/>
      <w:lvlJc w:val="left"/>
      <w:pPr>
        <w:ind w:left="72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4">
    <w:nsid w:val="47F129A6"/>
    <w:multiLevelType w:val="hybridMultilevel"/>
    <w:tmpl w:val="49269B58"/>
    <w:lvl w:ilvl="0" w:tplc="1D965BC6">
      <w:start w:val="1"/>
      <w:numFmt w:val="lowerLetter"/>
      <w:lvlText w:val="(%1)"/>
      <w:lvlJc w:val="left"/>
      <w:pPr>
        <w:ind w:left="1636" w:hanging="360"/>
      </w:pPr>
      <w:rPr>
        <w:rFonts w:eastAsia="Times New Roman" w:hint="default"/>
        <w:i/>
        <w:color w:val="auto"/>
        <w:sz w:val="20"/>
      </w:rPr>
    </w:lvl>
    <w:lvl w:ilvl="1" w:tplc="1C090019" w:tentative="1">
      <w:start w:val="1"/>
      <w:numFmt w:val="lowerLetter"/>
      <w:lvlText w:val="%2."/>
      <w:lvlJc w:val="left"/>
      <w:pPr>
        <w:ind w:left="2356" w:hanging="360"/>
      </w:pPr>
    </w:lvl>
    <w:lvl w:ilvl="2" w:tplc="1C09001B" w:tentative="1">
      <w:start w:val="1"/>
      <w:numFmt w:val="lowerRoman"/>
      <w:lvlText w:val="%3."/>
      <w:lvlJc w:val="right"/>
      <w:pPr>
        <w:ind w:left="3076" w:hanging="180"/>
      </w:pPr>
    </w:lvl>
    <w:lvl w:ilvl="3" w:tplc="1C09000F" w:tentative="1">
      <w:start w:val="1"/>
      <w:numFmt w:val="decimal"/>
      <w:lvlText w:val="%4."/>
      <w:lvlJc w:val="left"/>
      <w:pPr>
        <w:ind w:left="3796" w:hanging="360"/>
      </w:pPr>
    </w:lvl>
    <w:lvl w:ilvl="4" w:tplc="1C090019" w:tentative="1">
      <w:start w:val="1"/>
      <w:numFmt w:val="lowerLetter"/>
      <w:lvlText w:val="%5."/>
      <w:lvlJc w:val="left"/>
      <w:pPr>
        <w:ind w:left="4516" w:hanging="360"/>
      </w:pPr>
    </w:lvl>
    <w:lvl w:ilvl="5" w:tplc="1C09001B" w:tentative="1">
      <w:start w:val="1"/>
      <w:numFmt w:val="lowerRoman"/>
      <w:lvlText w:val="%6."/>
      <w:lvlJc w:val="right"/>
      <w:pPr>
        <w:ind w:left="5236" w:hanging="180"/>
      </w:pPr>
    </w:lvl>
    <w:lvl w:ilvl="6" w:tplc="1C09000F" w:tentative="1">
      <w:start w:val="1"/>
      <w:numFmt w:val="decimal"/>
      <w:lvlText w:val="%7."/>
      <w:lvlJc w:val="left"/>
      <w:pPr>
        <w:ind w:left="5956" w:hanging="360"/>
      </w:pPr>
    </w:lvl>
    <w:lvl w:ilvl="7" w:tplc="1C090019" w:tentative="1">
      <w:start w:val="1"/>
      <w:numFmt w:val="lowerLetter"/>
      <w:lvlText w:val="%8."/>
      <w:lvlJc w:val="left"/>
      <w:pPr>
        <w:ind w:left="6676" w:hanging="360"/>
      </w:pPr>
    </w:lvl>
    <w:lvl w:ilvl="8" w:tplc="1C09001B" w:tentative="1">
      <w:start w:val="1"/>
      <w:numFmt w:val="lowerRoman"/>
      <w:lvlText w:val="%9."/>
      <w:lvlJc w:val="right"/>
      <w:pPr>
        <w:ind w:left="7396" w:hanging="180"/>
      </w:pPr>
    </w:lvl>
  </w:abstractNum>
  <w:abstractNum w:abstractNumId="135">
    <w:nsid w:val="487A3F19"/>
    <w:multiLevelType w:val="hybridMultilevel"/>
    <w:tmpl w:val="1DB4D87C"/>
    <w:lvl w:ilvl="0" w:tplc="C1267456">
      <w:start w:val="9"/>
      <w:numFmt w:val="lowerLetter"/>
      <w:lvlText w:val="(%1)"/>
      <w:lvlJc w:val="left"/>
      <w:pPr>
        <w:ind w:left="1260" w:hanging="180"/>
      </w:pPr>
      <w:rPr>
        <w:rFonts w:hint="default"/>
        <w:i/>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6">
    <w:nsid w:val="4A1F508F"/>
    <w:multiLevelType w:val="hybridMultilevel"/>
    <w:tmpl w:val="61C42144"/>
    <w:lvl w:ilvl="0" w:tplc="8FD8E2A2">
      <w:start w:val="2"/>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7">
    <w:nsid w:val="4A573E72"/>
    <w:multiLevelType w:val="hybridMultilevel"/>
    <w:tmpl w:val="4DA6660A"/>
    <w:lvl w:ilvl="0" w:tplc="B074D3B0">
      <w:start w:val="10"/>
      <w:numFmt w:val="decimal"/>
      <w:lvlText w:val="%1."/>
      <w:lvlJc w:val="left"/>
      <w:pPr>
        <w:ind w:left="1440" w:hanging="360"/>
      </w:pPr>
      <w:rPr>
        <w:rFonts w:hint="default"/>
        <w:b/>
      </w:rPr>
    </w:lvl>
    <w:lvl w:ilvl="1" w:tplc="2CDC5EA4">
      <w:start w:val="1"/>
      <w:numFmt w:val="lowerLetter"/>
      <w:lvlText w:val="(%2)"/>
      <w:lvlJc w:val="left"/>
      <w:pPr>
        <w:ind w:left="1440" w:hanging="360"/>
      </w:pPr>
      <w:rPr>
        <w:rFonts w:hint="default"/>
        <w:i/>
      </w:r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8">
    <w:nsid w:val="4C203BA0"/>
    <w:multiLevelType w:val="hybridMultilevel"/>
    <w:tmpl w:val="AA80A374"/>
    <w:lvl w:ilvl="0" w:tplc="158AB71E">
      <w:start w:val="1"/>
      <w:numFmt w:val="lowerLetter"/>
      <w:lvlText w:val="(%1)"/>
      <w:lvlJc w:val="left"/>
      <w:pPr>
        <w:ind w:left="720" w:hanging="360"/>
      </w:pPr>
      <w:rPr>
        <w:rFonts w:ascii="Arial Narrow" w:hAnsi="Arial Narrow" w:hint="default"/>
        <w:b w:val="0"/>
        <w:i/>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9">
    <w:nsid w:val="4D00421D"/>
    <w:multiLevelType w:val="hybridMultilevel"/>
    <w:tmpl w:val="FC1EC6EE"/>
    <w:lvl w:ilvl="0" w:tplc="8E445B86">
      <w:start w:val="5"/>
      <w:numFmt w:val="decimal"/>
      <w:lvlText w:val="(%1)"/>
      <w:lvlJc w:val="left"/>
      <w:pPr>
        <w:ind w:left="1778" w:hanging="360"/>
      </w:pPr>
      <w:rPr>
        <w:rFonts w:hint="default"/>
        <w:i w:val="0"/>
      </w:rPr>
    </w:lvl>
    <w:lvl w:ilvl="1" w:tplc="DDA6C912">
      <w:start w:val="1"/>
      <w:numFmt w:val="lowerLetter"/>
      <w:lvlText w:val="(%2)"/>
      <w:lvlJc w:val="left"/>
      <w:pPr>
        <w:ind w:left="1778" w:hanging="360"/>
      </w:pPr>
      <w:rPr>
        <w:rFonts w:hint="default"/>
        <w:b w:val="0"/>
        <w:bCs w:val="0"/>
        <w:i/>
        <w:iCs/>
      </w:rPr>
    </w:lvl>
    <w:lvl w:ilvl="2" w:tplc="1C09001B" w:tentative="1">
      <w:start w:val="1"/>
      <w:numFmt w:val="lowerRoman"/>
      <w:lvlText w:val="%3."/>
      <w:lvlJc w:val="right"/>
      <w:pPr>
        <w:ind w:left="2498" w:hanging="180"/>
      </w:pPr>
    </w:lvl>
    <w:lvl w:ilvl="3" w:tplc="1C09000F" w:tentative="1">
      <w:start w:val="1"/>
      <w:numFmt w:val="decimal"/>
      <w:lvlText w:val="%4."/>
      <w:lvlJc w:val="left"/>
      <w:pPr>
        <w:ind w:left="3218" w:hanging="360"/>
      </w:pPr>
    </w:lvl>
    <w:lvl w:ilvl="4" w:tplc="1C090019" w:tentative="1">
      <w:start w:val="1"/>
      <w:numFmt w:val="lowerLetter"/>
      <w:lvlText w:val="%5."/>
      <w:lvlJc w:val="left"/>
      <w:pPr>
        <w:ind w:left="3938" w:hanging="360"/>
      </w:pPr>
    </w:lvl>
    <w:lvl w:ilvl="5" w:tplc="1C09001B" w:tentative="1">
      <w:start w:val="1"/>
      <w:numFmt w:val="lowerRoman"/>
      <w:lvlText w:val="%6."/>
      <w:lvlJc w:val="right"/>
      <w:pPr>
        <w:ind w:left="4658" w:hanging="180"/>
      </w:pPr>
    </w:lvl>
    <w:lvl w:ilvl="6" w:tplc="1C09000F" w:tentative="1">
      <w:start w:val="1"/>
      <w:numFmt w:val="decimal"/>
      <w:lvlText w:val="%7."/>
      <w:lvlJc w:val="left"/>
      <w:pPr>
        <w:ind w:left="5378" w:hanging="360"/>
      </w:pPr>
    </w:lvl>
    <w:lvl w:ilvl="7" w:tplc="1C090019" w:tentative="1">
      <w:start w:val="1"/>
      <w:numFmt w:val="lowerLetter"/>
      <w:lvlText w:val="%8."/>
      <w:lvlJc w:val="left"/>
      <w:pPr>
        <w:ind w:left="6098" w:hanging="360"/>
      </w:pPr>
    </w:lvl>
    <w:lvl w:ilvl="8" w:tplc="1C09001B" w:tentative="1">
      <w:start w:val="1"/>
      <w:numFmt w:val="lowerRoman"/>
      <w:lvlText w:val="%9."/>
      <w:lvlJc w:val="right"/>
      <w:pPr>
        <w:ind w:left="6818" w:hanging="180"/>
      </w:pPr>
    </w:lvl>
  </w:abstractNum>
  <w:abstractNum w:abstractNumId="140">
    <w:nsid w:val="4DA21123"/>
    <w:multiLevelType w:val="hybridMultilevel"/>
    <w:tmpl w:val="7924C1D0"/>
    <w:lvl w:ilvl="0" w:tplc="FB9E95BE">
      <w:start w:val="1"/>
      <w:numFmt w:val="lowerLetter"/>
      <w:lvlText w:val="(%1)"/>
      <w:lvlJc w:val="left"/>
      <w:pPr>
        <w:ind w:left="72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1">
    <w:nsid w:val="4E345EF2"/>
    <w:multiLevelType w:val="hybridMultilevel"/>
    <w:tmpl w:val="67D4A552"/>
    <w:lvl w:ilvl="0" w:tplc="4F5AC600">
      <w:start w:val="2"/>
      <w:numFmt w:val="decimal"/>
      <w:lvlText w:val="(%1)"/>
      <w:lvlJc w:val="left"/>
      <w:pPr>
        <w:ind w:left="1778" w:hanging="36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142">
    <w:nsid w:val="4E734FF6"/>
    <w:multiLevelType w:val="hybridMultilevel"/>
    <w:tmpl w:val="83C0D40E"/>
    <w:lvl w:ilvl="0" w:tplc="A1B8B62C">
      <w:start w:val="1"/>
      <w:numFmt w:val="decimal"/>
      <w:lvlText w:val="(%1)"/>
      <w:lvlJc w:val="left"/>
      <w:pPr>
        <w:ind w:left="720" w:hanging="360"/>
      </w:pPr>
      <w:rPr>
        <w:rFonts w:hint="default"/>
      </w:rPr>
    </w:lvl>
    <w:lvl w:ilvl="1" w:tplc="14AA2E6A">
      <w:start w:val="1"/>
      <w:numFmt w:val="lowerLetter"/>
      <w:lvlText w:val="(%2)"/>
      <w:lvlJc w:val="left"/>
      <w:pPr>
        <w:ind w:left="1069" w:hanging="360"/>
      </w:pPr>
      <w:rPr>
        <w:rFonts w:hint="default"/>
        <w:i/>
      </w:rPr>
    </w:lvl>
    <w:lvl w:ilvl="2" w:tplc="F716D222">
      <w:start w:val="1"/>
      <w:numFmt w:val="lowerRoman"/>
      <w:lvlText w:val="(%3)"/>
      <w:lvlJc w:val="left"/>
      <w:pPr>
        <w:ind w:left="1314" w:hanging="180"/>
      </w:pPr>
      <w:rPr>
        <w:rFonts w:hint="default"/>
      </w:rPr>
    </w:lvl>
    <w:lvl w:ilvl="3" w:tplc="D4E4DAEC">
      <w:start w:val="12"/>
      <w:numFmt w:val="decimal"/>
      <w:lvlText w:val="%4"/>
      <w:lvlJc w:val="left"/>
      <w:pPr>
        <w:ind w:left="2880" w:hanging="360"/>
      </w:pPr>
      <w:rPr>
        <w:rFonts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3">
    <w:nsid w:val="4FC16C7C"/>
    <w:multiLevelType w:val="hybridMultilevel"/>
    <w:tmpl w:val="688E80CA"/>
    <w:lvl w:ilvl="0" w:tplc="3F9CB1BC">
      <w:start w:val="2"/>
      <w:numFmt w:val="decimal"/>
      <w:lvlText w:val="(%1)"/>
      <w:lvlJc w:val="left"/>
      <w:pPr>
        <w:ind w:left="1080" w:hanging="360"/>
      </w:pPr>
      <w:rPr>
        <w:rFonts w:hint="default"/>
        <w:i w:val="0"/>
        <w:color w:val="000000"/>
      </w:rPr>
    </w:lvl>
    <w:lvl w:ilvl="1" w:tplc="1C090019" w:tentative="1">
      <w:start w:val="1"/>
      <w:numFmt w:val="lowerLetter"/>
      <w:lvlText w:val="%2."/>
      <w:lvlJc w:val="left"/>
      <w:pPr>
        <w:ind w:left="720" w:hanging="360"/>
      </w:pPr>
    </w:lvl>
    <w:lvl w:ilvl="2" w:tplc="1C09001B" w:tentative="1">
      <w:start w:val="1"/>
      <w:numFmt w:val="lowerRoman"/>
      <w:lvlText w:val="%3."/>
      <w:lvlJc w:val="right"/>
      <w:pPr>
        <w:ind w:left="1440" w:hanging="180"/>
      </w:pPr>
    </w:lvl>
    <w:lvl w:ilvl="3" w:tplc="1C09000F" w:tentative="1">
      <w:start w:val="1"/>
      <w:numFmt w:val="decimal"/>
      <w:lvlText w:val="%4."/>
      <w:lvlJc w:val="left"/>
      <w:pPr>
        <w:ind w:left="2160" w:hanging="360"/>
      </w:pPr>
    </w:lvl>
    <w:lvl w:ilvl="4" w:tplc="1C090019" w:tentative="1">
      <w:start w:val="1"/>
      <w:numFmt w:val="lowerLetter"/>
      <w:lvlText w:val="%5."/>
      <w:lvlJc w:val="left"/>
      <w:pPr>
        <w:ind w:left="2880" w:hanging="360"/>
      </w:pPr>
    </w:lvl>
    <w:lvl w:ilvl="5" w:tplc="1C09001B" w:tentative="1">
      <w:start w:val="1"/>
      <w:numFmt w:val="lowerRoman"/>
      <w:lvlText w:val="%6."/>
      <w:lvlJc w:val="right"/>
      <w:pPr>
        <w:ind w:left="3600" w:hanging="180"/>
      </w:pPr>
    </w:lvl>
    <w:lvl w:ilvl="6" w:tplc="1C09000F" w:tentative="1">
      <w:start w:val="1"/>
      <w:numFmt w:val="decimal"/>
      <w:lvlText w:val="%7."/>
      <w:lvlJc w:val="left"/>
      <w:pPr>
        <w:ind w:left="4320" w:hanging="360"/>
      </w:pPr>
    </w:lvl>
    <w:lvl w:ilvl="7" w:tplc="1C090019" w:tentative="1">
      <w:start w:val="1"/>
      <w:numFmt w:val="lowerLetter"/>
      <w:lvlText w:val="%8."/>
      <w:lvlJc w:val="left"/>
      <w:pPr>
        <w:ind w:left="5040" w:hanging="360"/>
      </w:pPr>
    </w:lvl>
    <w:lvl w:ilvl="8" w:tplc="1C09001B" w:tentative="1">
      <w:start w:val="1"/>
      <w:numFmt w:val="lowerRoman"/>
      <w:lvlText w:val="%9."/>
      <w:lvlJc w:val="right"/>
      <w:pPr>
        <w:ind w:left="5760" w:hanging="180"/>
      </w:pPr>
    </w:lvl>
  </w:abstractNum>
  <w:abstractNum w:abstractNumId="144">
    <w:nsid w:val="504D63F0"/>
    <w:multiLevelType w:val="hybridMultilevel"/>
    <w:tmpl w:val="0DCE13AA"/>
    <w:lvl w:ilvl="0" w:tplc="D3A03640">
      <w:start w:val="1"/>
      <w:numFmt w:val="decimal"/>
      <w:lvlText w:val="(%1)"/>
      <w:lvlJc w:val="left"/>
      <w:pPr>
        <w:ind w:left="3007" w:hanging="18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5">
    <w:nsid w:val="51F56B7D"/>
    <w:multiLevelType w:val="hybridMultilevel"/>
    <w:tmpl w:val="E29AC1EE"/>
    <w:lvl w:ilvl="0" w:tplc="FB9E95BE">
      <w:start w:val="1"/>
      <w:numFmt w:val="lowerLetter"/>
      <w:lvlText w:val="(%1)"/>
      <w:lvlJc w:val="left"/>
      <w:pPr>
        <w:ind w:left="1778" w:hanging="360"/>
      </w:pPr>
      <w:rPr>
        <w:rFonts w:hint="default"/>
        <w:i/>
        <w:color w:val="auto"/>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146">
    <w:nsid w:val="54DA76E2"/>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147">
    <w:nsid w:val="54E233B7"/>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148">
    <w:nsid w:val="55210FF2"/>
    <w:multiLevelType w:val="hybridMultilevel"/>
    <w:tmpl w:val="6786EEEC"/>
    <w:lvl w:ilvl="0" w:tplc="5FCA37FC">
      <w:start w:val="1"/>
      <w:numFmt w:val="lowerLetter"/>
      <w:lvlText w:val="(%1)"/>
      <w:lvlJc w:val="left"/>
      <w:pPr>
        <w:ind w:left="2138" w:hanging="360"/>
      </w:pPr>
      <w:rPr>
        <w:rFonts w:eastAsia="Times New Roman" w:hint="default"/>
        <w:i/>
        <w:color w:val="auto"/>
        <w:sz w:val="20"/>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149">
    <w:nsid w:val="55625EAD"/>
    <w:multiLevelType w:val="hybridMultilevel"/>
    <w:tmpl w:val="C77EA52E"/>
    <w:lvl w:ilvl="0" w:tplc="DDA6C912">
      <w:start w:val="1"/>
      <w:numFmt w:val="lowerLetter"/>
      <w:lvlText w:val="(%1)"/>
      <w:lvlJc w:val="left"/>
      <w:pPr>
        <w:ind w:left="2171" w:hanging="360"/>
      </w:pPr>
      <w:rPr>
        <w:rFonts w:hint="default"/>
        <w:b w:val="0"/>
        <w:bCs w:val="0"/>
        <w:i/>
        <w:iCs/>
      </w:rPr>
    </w:lvl>
    <w:lvl w:ilvl="1" w:tplc="1C090019">
      <w:start w:val="1"/>
      <w:numFmt w:val="lowerLetter"/>
      <w:lvlText w:val="%2."/>
      <w:lvlJc w:val="left"/>
      <w:pPr>
        <w:ind w:left="2891" w:hanging="360"/>
      </w:pPr>
    </w:lvl>
    <w:lvl w:ilvl="2" w:tplc="1C09001B" w:tentative="1">
      <w:start w:val="1"/>
      <w:numFmt w:val="lowerRoman"/>
      <w:lvlText w:val="%3."/>
      <w:lvlJc w:val="right"/>
      <w:pPr>
        <w:ind w:left="3611" w:hanging="180"/>
      </w:pPr>
    </w:lvl>
    <w:lvl w:ilvl="3" w:tplc="1C09000F" w:tentative="1">
      <w:start w:val="1"/>
      <w:numFmt w:val="decimal"/>
      <w:lvlText w:val="%4."/>
      <w:lvlJc w:val="left"/>
      <w:pPr>
        <w:ind w:left="4331" w:hanging="360"/>
      </w:pPr>
    </w:lvl>
    <w:lvl w:ilvl="4" w:tplc="1C090019" w:tentative="1">
      <w:start w:val="1"/>
      <w:numFmt w:val="lowerLetter"/>
      <w:lvlText w:val="%5."/>
      <w:lvlJc w:val="left"/>
      <w:pPr>
        <w:ind w:left="5051" w:hanging="360"/>
      </w:pPr>
    </w:lvl>
    <w:lvl w:ilvl="5" w:tplc="1C09001B" w:tentative="1">
      <w:start w:val="1"/>
      <w:numFmt w:val="lowerRoman"/>
      <w:lvlText w:val="%6."/>
      <w:lvlJc w:val="right"/>
      <w:pPr>
        <w:ind w:left="5771" w:hanging="180"/>
      </w:pPr>
    </w:lvl>
    <w:lvl w:ilvl="6" w:tplc="1C09000F" w:tentative="1">
      <w:start w:val="1"/>
      <w:numFmt w:val="decimal"/>
      <w:lvlText w:val="%7."/>
      <w:lvlJc w:val="left"/>
      <w:pPr>
        <w:ind w:left="6491" w:hanging="360"/>
      </w:pPr>
    </w:lvl>
    <w:lvl w:ilvl="7" w:tplc="1C090019" w:tentative="1">
      <w:start w:val="1"/>
      <w:numFmt w:val="lowerLetter"/>
      <w:lvlText w:val="%8."/>
      <w:lvlJc w:val="left"/>
      <w:pPr>
        <w:ind w:left="7211" w:hanging="360"/>
      </w:pPr>
    </w:lvl>
    <w:lvl w:ilvl="8" w:tplc="1C09001B" w:tentative="1">
      <w:start w:val="1"/>
      <w:numFmt w:val="lowerRoman"/>
      <w:lvlText w:val="%9."/>
      <w:lvlJc w:val="right"/>
      <w:pPr>
        <w:ind w:left="7931" w:hanging="180"/>
      </w:pPr>
    </w:lvl>
  </w:abstractNum>
  <w:abstractNum w:abstractNumId="150">
    <w:nsid w:val="57192E7A"/>
    <w:multiLevelType w:val="hybridMultilevel"/>
    <w:tmpl w:val="97F404C4"/>
    <w:lvl w:ilvl="0" w:tplc="3C82AAFE">
      <w:start w:val="1"/>
      <w:numFmt w:val="lowerLetter"/>
      <w:lvlText w:val="(%1)"/>
      <w:lvlJc w:val="left"/>
      <w:pPr>
        <w:ind w:left="1080" w:hanging="360"/>
      </w:pPr>
      <w:rPr>
        <w:rFonts w:hint="default"/>
        <w:i/>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1">
    <w:nsid w:val="5792319A"/>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152">
    <w:nsid w:val="57DA0C82"/>
    <w:multiLevelType w:val="hybridMultilevel"/>
    <w:tmpl w:val="CFDE331C"/>
    <w:lvl w:ilvl="0" w:tplc="283E3270">
      <w:start w:val="1"/>
      <w:numFmt w:val="decimal"/>
      <w:lvlText w:val="(%1)"/>
      <w:lvlJc w:val="left"/>
      <w:pPr>
        <w:ind w:left="644" w:hanging="360"/>
      </w:pPr>
      <w:rPr>
        <w:rFonts w:hint="default"/>
      </w:rPr>
    </w:lvl>
    <w:lvl w:ilvl="1" w:tplc="1C090019" w:tentative="1">
      <w:start w:val="1"/>
      <w:numFmt w:val="lowerLetter"/>
      <w:lvlText w:val="%2."/>
      <w:lvlJc w:val="left"/>
      <w:pPr>
        <w:ind w:left="2154" w:hanging="360"/>
      </w:pPr>
    </w:lvl>
    <w:lvl w:ilvl="2" w:tplc="1C09001B" w:tentative="1">
      <w:start w:val="1"/>
      <w:numFmt w:val="lowerRoman"/>
      <w:lvlText w:val="%3."/>
      <w:lvlJc w:val="right"/>
      <w:pPr>
        <w:ind w:left="2874" w:hanging="180"/>
      </w:pPr>
    </w:lvl>
    <w:lvl w:ilvl="3" w:tplc="1C09000F" w:tentative="1">
      <w:start w:val="1"/>
      <w:numFmt w:val="decimal"/>
      <w:lvlText w:val="%4."/>
      <w:lvlJc w:val="left"/>
      <w:pPr>
        <w:ind w:left="3594" w:hanging="360"/>
      </w:pPr>
    </w:lvl>
    <w:lvl w:ilvl="4" w:tplc="1C090019" w:tentative="1">
      <w:start w:val="1"/>
      <w:numFmt w:val="lowerLetter"/>
      <w:lvlText w:val="%5."/>
      <w:lvlJc w:val="left"/>
      <w:pPr>
        <w:ind w:left="4314" w:hanging="360"/>
      </w:pPr>
    </w:lvl>
    <w:lvl w:ilvl="5" w:tplc="1C09001B" w:tentative="1">
      <w:start w:val="1"/>
      <w:numFmt w:val="lowerRoman"/>
      <w:lvlText w:val="%6."/>
      <w:lvlJc w:val="right"/>
      <w:pPr>
        <w:ind w:left="5034" w:hanging="180"/>
      </w:pPr>
    </w:lvl>
    <w:lvl w:ilvl="6" w:tplc="1C09000F" w:tentative="1">
      <w:start w:val="1"/>
      <w:numFmt w:val="decimal"/>
      <w:lvlText w:val="%7."/>
      <w:lvlJc w:val="left"/>
      <w:pPr>
        <w:ind w:left="5754" w:hanging="360"/>
      </w:pPr>
    </w:lvl>
    <w:lvl w:ilvl="7" w:tplc="1C090019" w:tentative="1">
      <w:start w:val="1"/>
      <w:numFmt w:val="lowerLetter"/>
      <w:lvlText w:val="%8."/>
      <w:lvlJc w:val="left"/>
      <w:pPr>
        <w:ind w:left="6474" w:hanging="360"/>
      </w:pPr>
    </w:lvl>
    <w:lvl w:ilvl="8" w:tplc="1C09001B" w:tentative="1">
      <w:start w:val="1"/>
      <w:numFmt w:val="lowerRoman"/>
      <w:lvlText w:val="%9."/>
      <w:lvlJc w:val="right"/>
      <w:pPr>
        <w:ind w:left="7194" w:hanging="180"/>
      </w:pPr>
    </w:lvl>
  </w:abstractNum>
  <w:abstractNum w:abstractNumId="153">
    <w:nsid w:val="583662BB"/>
    <w:multiLevelType w:val="hybridMultilevel"/>
    <w:tmpl w:val="C6A2E2E4"/>
    <w:lvl w:ilvl="0" w:tplc="14AA2E6A">
      <w:start w:val="1"/>
      <w:numFmt w:val="lowerLetter"/>
      <w:lvlText w:val="(%1)"/>
      <w:lvlJc w:val="left"/>
      <w:pPr>
        <w:ind w:left="1080" w:hanging="360"/>
      </w:pPr>
      <w:rPr>
        <w:rFonts w:hint="default"/>
        <w:i/>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4">
    <w:nsid w:val="59196254"/>
    <w:multiLevelType w:val="hybridMultilevel"/>
    <w:tmpl w:val="970064F2"/>
    <w:lvl w:ilvl="0" w:tplc="D3A03640">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5">
    <w:nsid w:val="592E090E"/>
    <w:multiLevelType w:val="hybridMultilevel"/>
    <w:tmpl w:val="39B4F642"/>
    <w:lvl w:ilvl="0" w:tplc="FB9E95BE">
      <w:start w:val="1"/>
      <w:numFmt w:val="lowerLetter"/>
      <w:lvlText w:val="(%1)"/>
      <w:lvlJc w:val="left"/>
      <w:pPr>
        <w:ind w:left="72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6">
    <w:nsid w:val="595E3066"/>
    <w:multiLevelType w:val="hybridMultilevel"/>
    <w:tmpl w:val="1918349C"/>
    <w:lvl w:ilvl="0" w:tplc="BB262870">
      <w:start w:val="1"/>
      <w:numFmt w:val="decimal"/>
      <w:lvlText w:val="(%1)"/>
      <w:lvlJc w:val="left"/>
      <w:pPr>
        <w:ind w:left="578" w:hanging="360"/>
      </w:pPr>
      <w:rPr>
        <w:rFonts w:hint="default"/>
        <w:b w:val="0"/>
        <w:i w:val="0"/>
      </w:rPr>
    </w:lvl>
    <w:lvl w:ilvl="1" w:tplc="14AA2E6A">
      <w:start w:val="1"/>
      <w:numFmt w:val="lowerLetter"/>
      <w:lvlText w:val="(%2)"/>
      <w:lvlJc w:val="left"/>
      <w:pPr>
        <w:ind w:left="1298" w:hanging="360"/>
      </w:pPr>
      <w:rPr>
        <w:rFonts w:hint="default"/>
        <w:i/>
      </w:rPr>
    </w:lvl>
    <w:lvl w:ilvl="2" w:tplc="B25027A4">
      <w:start w:val="1"/>
      <w:numFmt w:val="lowerRoman"/>
      <w:lvlText w:val="(%3)"/>
      <w:lvlJc w:val="left"/>
      <w:pPr>
        <w:ind w:left="2018" w:hanging="180"/>
      </w:pPr>
      <w:rPr>
        <w:rFonts w:hint="default"/>
        <w:i/>
      </w:rPr>
    </w:lvl>
    <w:lvl w:ilvl="3" w:tplc="1C09000F" w:tentative="1">
      <w:start w:val="1"/>
      <w:numFmt w:val="decimal"/>
      <w:lvlText w:val="%4."/>
      <w:lvlJc w:val="left"/>
      <w:pPr>
        <w:ind w:left="2738" w:hanging="360"/>
      </w:pPr>
    </w:lvl>
    <w:lvl w:ilvl="4" w:tplc="1C090019" w:tentative="1">
      <w:start w:val="1"/>
      <w:numFmt w:val="lowerLetter"/>
      <w:lvlText w:val="%5."/>
      <w:lvlJc w:val="left"/>
      <w:pPr>
        <w:ind w:left="3458" w:hanging="360"/>
      </w:pPr>
    </w:lvl>
    <w:lvl w:ilvl="5" w:tplc="1C09001B" w:tentative="1">
      <w:start w:val="1"/>
      <w:numFmt w:val="lowerRoman"/>
      <w:lvlText w:val="%6."/>
      <w:lvlJc w:val="right"/>
      <w:pPr>
        <w:ind w:left="4178" w:hanging="180"/>
      </w:pPr>
    </w:lvl>
    <w:lvl w:ilvl="6" w:tplc="1C09000F" w:tentative="1">
      <w:start w:val="1"/>
      <w:numFmt w:val="decimal"/>
      <w:lvlText w:val="%7."/>
      <w:lvlJc w:val="left"/>
      <w:pPr>
        <w:ind w:left="4898" w:hanging="360"/>
      </w:pPr>
    </w:lvl>
    <w:lvl w:ilvl="7" w:tplc="1C090019" w:tentative="1">
      <w:start w:val="1"/>
      <w:numFmt w:val="lowerLetter"/>
      <w:lvlText w:val="%8."/>
      <w:lvlJc w:val="left"/>
      <w:pPr>
        <w:ind w:left="5618" w:hanging="360"/>
      </w:pPr>
    </w:lvl>
    <w:lvl w:ilvl="8" w:tplc="1C09001B" w:tentative="1">
      <w:start w:val="1"/>
      <w:numFmt w:val="lowerRoman"/>
      <w:lvlText w:val="%9."/>
      <w:lvlJc w:val="right"/>
      <w:pPr>
        <w:ind w:left="6338" w:hanging="180"/>
      </w:pPr>
    </w:lvl>
  </w:abstractNum>
  <w:abstractNum w:abstractNumId="157">
    <w:nsid w:val="5BCA307B"/>
    <w:multiLevelType w:val="hybridMultilevel"/>
    <w:tmpl w:val="5934A148"/>
    <w:lvl w:ilvl="0" w:tplc="F8347388">
      <w:start w:val="1"/>
      <w:numFmt w:val="lowerLetter"/>
      <w:lvlText w:val="(%1)"/>
      <w:lvlJc w:val="left"/>
      <w:pPr>
        <w:ind w:left="720" w:hanging="360"/>
      </w:pPr>
      <w:rPr>
        <w:rFonts w:hint="default"/>
        <w:i/>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8">
    <w:nsid w:val="5C811DF4"/>
    <w:multiLevelType w:val="hybridMultilevel"/>
    <w:tmpl w:val="CC626A26"/>
    <w:lvl w:ilvl="0" w:tplc="283E3270">
      <w:start w:val="1"/>
      <w:numFmt w:val="decimal"/>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283E3270">
      <w:start w:val="1"/>
      <w:numFmt w:val="decimal"/>
      <w:lvlText w:val="(%4)"/>
      <w:lvlJc w:val="left"/>
      <w:pPr>
        <w:ind w:left="3731" w:hanging="360"/>
      </w:pPr>
      <w:rPr>
        <w:rFonts w:hint="default"/>
      </w:r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59">
    <w:nsid w:val="5D030412"/>
    <w:multiLevelType w:val="hybridMultilevel"/>
    <w:tmpl w:val="9B3010A6"/>
    <w:lvl w:ilvl="0" w:tplc="8A5C4CE2">
      <w:start w:val="1"/>
      <w:numFmt w:val="lowerRoman"/>
      <w:lvlText w:val="(%1)"/>
      <w:lvlJc w:val="right"/>
      <w:pPr>
        <w:ind w:left="1495" w:hanging="360"/>
      </w:pPr>
      <w:rPr>
        <w:rFonts w:hint="default"/>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160">
    <w:nsid w:val="5D332BC1"/>
    <w:multiLevelType w:val="hybridMultilevel"/>
    <w:tmpl w:val="64687D3E"/>
    <w:lvl w:ilvl="0" w:tplc="283E3270">
      <w:start w:val="1"/>
      <w:numFmt w:val="decimal"/>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61">
    <w:nsid w:val="5EF40002"/>
    <w:multiLevelType w:val="hybridMultilevel"/>
    <w:tmpl w:val="091835BA"/>
    <w:lvl w:ilvl="0" w:tplc="F716D222">
      <w:start w:val="1"/>
      <w:numFmt w:val="lowerRoman"/>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62">
    <w:nsid w:val="5FF03E09"/>
    <w:multiLevelType w:val="hybridMultilevel"/>
    <w:tmpl w:val="ADBC82B6"/>
    <w:lvl w:ilvl="0" w:tplc="14AA2E6A">
      <w:start w:val="1"/>
      <w:numFmt w:val="lowerLetter"/>
      <w:lvlText w:val="(%1)"/>
      <w:lvlJc w:val="left"/>
      <w:pPr>
        <w:ind w:left="720" w:hanging="360"/>
      </w:pPr>
      <w:rPr>
        <w:rFonts w:hint="default"/>
        <w:i/>
      </w:rPr>
    </w:lvl>
    <w:lvl w:ilvl="1" w:tplc="F716D222">
      <w:start w:val="1"/>
      <w:numFmt w:val="lowerRoman"/>
      <w:lvlText w:val="(%2)"/>
      <w:lvlJc w:val="left"/>
      <w:pPr>
        <w:ind w:left="1440" w:hanging="360"/>
      </w:pPr>
      <w:rPr>
        <w:rFonts w:hint="default"/>
      </w:rPr>
    </w:lvl>
    <w:lvl w:ilvl="2" w:tplc="F942F636">
      <w:start w:val="1"/>
      <w:numFmt w:val="decimal"/>
      <w:lvlText w:val="(%3)"/>
      <w:lvlJc w:val="left"/>
      <w:pPr>
        <w:ind w:left="1070" w:hanging="360"/>
      </w:pPr>
      <w:rPr>
        <w:rFonts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3">
    <w:nsid w:val="604D2BD5"/>
    <w:multiLevelType w:val="hybridMultilevel"/>
    <w:tmpl w:val="84D8B260"/>
    <w:lvl w:ilvl="0" w:tplc="ABFC527C">
      <w:start w:val="3"/>
      <w:numFmt w:val="decimal"/>
      <w:lvlText w:val="(%1)"/>
      <w:lvlJc w:val="left"/>
      <w:pPr>
        <w:ind w:left="644" w:hanging="360"/>
      </w:pPr>
      <w:rPr>
        <w:rFonts w:hint="default"/>
        <w:color w:val="auto"/>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64">
    <w:nsid w:val="613D3BCD"/>
    <w:multiLevelType w:val="hybridMultilevel"/>
    <w:tmpl w:val="5462CA36"/>
    <w:lvl w:ilvl="0" w:tplc="DF58DDD0">
      <w:start w:val="1"/>
      <w:numFmt w:val="lowerLetter"/>
      <w:lvlText w:val="(%1)"/>
      <w:lvlJc w:val="left"/>
      <w:pPr>
        <w:ind w:left="720" w:hanging="360"/>
      </w:pPr>
      <w:rPr>
        <w:rFonts w:hint="default"/>
      </w:rPr>
    </w:lvl>
    <w:lvl w:ilvl="1" w:tplc="11C2A582">
      <w:start w:val="1"/>
      <w:numFmt w:val="lowerLetter"/>
      <w:lvlText w:val="(%2)"/>
      <w:lvlJc w:val="left"/>
      <w:pPr>
        <w:ind w:left="1440" w:hanging="360"/>
      </w:pPr>
      <w:rPr>
        <w:rFonts w:hint="default"/>
        <w:i/>
      </w:rPr>
    </w:lvl>
    <w:lvl w:ilvl="2" w:tplc="1C09001B">
      <w:start w:val="1"/>
      <w:numFmt w:val="lowerRoman"/>
      <w:lvlText w:val="%3."/>
      <w:lvlJc w:val="right"/>
      <w:pPr>
        <w:ind w:left="2160" w:hanging="180"/>
      </w:pPr>
    </w:lvl>
    <w:lvl w:ilvl="3" w:tplc="B76C5062">
      <w:start w:val="76"/>
      <w:numFmt w:val="decimal"/>
      <w:lvlText w:val="%4."/>
      <w:lvlJc w:val="left"/>
      <w:pPr>
        <w:ind w:left="2880" w:hanging="360"/>
      </w:pPr>
      <w:rPr>
        <w:rFonts w:hint="default"/>
        <w:b/>
      </w:r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5">
    <w:nsid w:val="6198507C"/>
    <w:multiLevelType w:val="hybridMultilevel"/>
    <w:tmpl w:val="3424B96A"/>
    <w:lvl w:ilvl="0" w:tplc="DD3E224A">
      <w:start w:val="1"/>
      <w:numFmt w:val="decimal"/>
      <w:lvlText w:val="(%1)"/>
      <w:lvlJc w:val="left"/>
      <w:pPr>
        <w:ind w:left="644" w:hanging="360"/>
      </w:pPr>
      <w:rPr>
        <w:rFonts w:hint="default"/>
        <w:color w:val="auto"/>
      </w:rPr>
    </w:lvl>
    <w:lvl w:ilvl="1" w:tplc="1C090019" w:tentative="1">
      <w:start w:val="1"/>
      <w:numFmt w:val="lowerLetter"/>
      <w:lvlText w:val="%2."/>
      <w:lvlJc w:val="left"/>
      <w:pPr>
        <w:ind w:left="284" w:hanging="360"/>
      </w:pPr>
    </w:lvl>
    <w:lvl w:ilvl="2" w:tplc="1C09001B" w:tentative="1">
      <w:start w:val="1"/>
      <w:numFmt w:val="lowerRoman"/>
      <w:lvlText w:val="%3."/>
      <w:lvlJc w:val="right"/>
      <w:pPr>
        <w:ind w:left="1004" w:hanging="180"/>
      </w:pPr>
    </w:lvl>
    <w:lvl w:ilvl="3" w:tplc="1C09000F" w:tentative="1">
      <w:start w:val="1"/>
      <w:numFmt w:val="decimal"/>
      <w:lvlText w:val="%4."/>
      <w:lvlJc w:val="left"/>
      <w:pPr>
        <w:ind w:left="1724" w:hanging="360"/>
      </w:pPr>
    </w:lvl>
    <w:lvl w:ilvl="4" w:tplc="1C090019" w:tentative="1">
      <w:start w:val="1"/>
      <w:numFmt w:val="lowerLetter"/>
      <w:lvlText w:val="%5."/>
      <w:lvlJc w:val="left"/>
      <w:pPr>
        <w:ind w:left="2444" w:hanging="360"/>
      </w:pPr>
    </w:lvl>
    <w:lvl w:ilvl="5" w:tplc="1C09001B" w:tentative="1">
      <w:start w:val="1"/>
      <w:numFmt w:val="lowerRoman"/>
      <w:lvlText w:val="%6."/>
      <w:lvlJc w:val="right"/>
      <w:pPr>
        <w:ind w:left="3164" w:hanging="180"/>
      </w:pPr>
    </w:lvl>
    <w:lvl w:ilvl="6" w:tplc="1C09000F" w:tentative="1">
      <w:start w:val="1"/>
      <w:numFmt w:val="decimal"/>
      <w:lvlText w:val="%7."/>
      <w:lvlJc w:val="left"/>
      <w:pPr>
        <w:ind w:left="3884" w:hanging="360"/>
      </w:pPr>
    </w:lvl>
    <w:lvl w:ilvl="7" w:tplc="1C090019" w:tentative="1">
      <w:start w:val="1"/>
      <w:numFmt w:val="lowerLetter"/>
      <w:lvlText w:val="%8."/>
      <w:lvlJc w:val="left"/>
      <w:pPr>
        <w:ind w:left="4604" w:hanging="360"/>
      </w:pPr>
    </w:lvl>
    <w:lvl w:ilvl="8" w:tplc="1C09001B" w:tentative="1">
      <w:start w:val="1"/>
      <w:numFmt w:val="lowerRoman"/>
      <w:lvlText w:val="%9."/>
      <w:lvlJc w:val="right"/>
      <w:pPr>
        <w:ind w:left="5324" w:hanging="180"/>
      </w:pPr>
    </w:lvl>
  </w:abstractNum>
  <w:abstractNum w:abstractNumId="166">
    <w:nsid w:val="61D44F72"/>
    <w:multiLevelType w:val="hybridMultilevel"/>
    <w:tmpl w:val="061E1ED2"/>
    <w:lvl w:ilvl="0" w:tplc="FB9E95BE">
      <w:start w:val="1"/>
      <w:numFmt w:val="lowerLetter"/>
      <w:lvlText w:val="(%1)"/>
      <w:lvlJc w:val="left"/>
      <w:pPr>
        <w:ind w:left="2138" w:hanging="360"/>
      </w:pPr>
      <w:rPr>
        <w:rFonts w:hint="default"/>
        <w:i/>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167">
    <w:nsid w:val="61EF699D"/>
    <w:multiLevelType w:val="hybridMultilevel"/>
    <w:tmpl w:val="4266BF44"/>
    <w:lvl w:ilvl="0" w:tplc="51E2E22A">
      <w:start w:val="1"/>
      <w:numFmt w:val="decimal"/>
      <w:lvlText w:val="(%1)"/>
      <w:lvlJc w:val="left"/>
      <w:pPr>
        <w:ind w:left="720" w:hanging="360"/>
      </w:pPr>
      <w:rPr>
        <w:rFonts w:hint="default"/>
      </w:rPr>
    </w:lvl>
    <w:lvl w:ilvl="1" w:tplc="2814E66A">
      <w:start w:val="1"/>
      <w:numFmt w:val="lowerLetter"/>
      <w:lvlText w:val="(%2)"/>
      <w:lvlJc w:val="left"/>
      <w:pPr>
        <w:ind w:left="1069"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8">
    <w:nsid w:val="620C1F9A"/>
    <w:multiLevelType w:val="hybridMultilevel"/>
    <w:tmpl w:val="18F25A50"/>
    <w:lvl w:ilvl="0" w:tplc="3190A78C">
      <w:start w:val="3"/>
      <w:numFmt w:val="lowerLetter"/>
      <w:lvlText w:val="(%1)"/>
      <w:lvlJc w:val="left"/>
      <w:pPr>
        <w:ind w:left="786" w:hanging="360"/>
      </w:pPr>
      <w:rPr>
        <w:rFonts w:cs="Times New Roman" w:hint="default"/>
        <w:i/>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9">
    <w:nsid w:val="622B5D16"/>
    <w:multiLevelType w:val="hybridMultilevel"/>
    <w:tmpl w:val="2970F520"/>
    <w:lvl w:ilvl="0" w:tplc="75141A9E">
      <w:start w:val="1"/>
      <w:numFmt w:val="lowerRoman"/>
      <w:lvlText w:val="(%1)"/>
      <w:lvlJc w:val="left"/>
      <w:pPr>
        <w:ind w:left="2345" w:hanging="360"/>
      </w:pPr>
      <w:rPr>
        <w:rFonts w:ascii="Arial Narrow" w:eastAsia="Calibri" w:hAnsi="Arial Narrow" w:cs="Arial" w:hint="default"/>
      </w:rPr>
    </w:lvl>
    <w:lvl w:ilvl="1" w:tplc="1C090019" w:tentative="1">
      <w:start w:val="1"/>
      <w:numFmt w:val="lowerLetter"/>
      <w:lvlText w:val="%2."/>
      <w:lvlJc w:val="left"/>
      <w:pPr>
        <w:ind w:left="1947" w:hanging="360"/>
      </w:pPr>
    </w:lvl>
    <w:lvl w:ilvl="2" w:tplc="1C09001B" w:tentative="1">
      <w:start w:val="1"/>
      <w:numFmt w:val="lowerRoman"/>
      <w:lvlText w:val="%3."/>
      <w:lvlJc w:val="right"/>
      <w:pPr>
        <w:ind w:left="2667" w:hanging="180"/>
      </w:pPr>
    </w:lvl>
    <w:lvl w:ilvl="3" w:tplc="1C09000F" w:tentative="1">
      <w:start w:val="1"/>
      <w:numFmt w:val="decimal"/>
      <w:lvlText w:val="%4."/>
      <w:lvlJc w:val="left"/>
      <w:pPr>
        <w:ind w:left="3387" w:hanging="360"/>
      </w:pPr>
    </w:lvl>
    <w:lvl w:ilvl="4" w:tplc="1C090019" w:tentative="1">
      <w:start w:val="1"/>
      <w:numFmt w:val="lowerLetter"/>
      <w:lvlText w:val="%5."/>
      <w:lvlJc w:val="left"/>
      <w:pPr>
        <w:ind w:left="4107" w:hanging="360"/>
      </w:pPr>
    </w:lvl>
    <w:lvl w:ilvl="5" w:tplc="1C09001B" w:tentative="1">
      <w:start w:val="1"/>
      <w:numFmt w:val="lowerRoman"/>
      <w:lvlText w:val="%6."/>
      <w:lvlJc w:val="right"/>
      <w:pPr>
        <w:ind w:left="4827" w:hanging="180"/>
      </w:pPr>
    </w:lvl>
    <w:lvl w:ilvl="6" w:tplc="1C09000F" w:tentative="1">
      <w:start w:val="1"/>
      <w:numFmt w:val="decimal"/>
      <w:lvlText w:val="%7."/>
      <w:lvlJc w:val="left"/>
      <w:pPr>
        <w:ind w:left="5547" w:hanging="360"/>
      </w:pPr>
    </w:lvl>
    <w:lvl w:ilvl="7" w:tplc="1C090019" w:tentative="1">
      <w:start w:val="1"/>
      <w:numFmt w:val="lowerLetter"/>
      <w:lvlText w:val="%8."/>
      <w:lvlJc w:val="left"/>
      <w:pPr>
        <w:ind w:left="6267" w:hanging="360"/>
      </w:pPr>
    </w:lvl>
    <w:lvl w:ilvl="8" w:tplc="1C09001B" w:tentative="1">
      <w:start w:val="1"/>
      <w:numFmt w:val="lowerRoman"/>
      <w:lvlText w:val="%9."/>
      <w:lvlJc w:val="right"/>
      <w:pPr>
        <w:ind w:left="6987" w:hanging="180"/>
      </w:pPr>
    </w:lvl>
  </w:abstractNum>
  <w:abstractNum w:abstractNumId="170">
    <w:nsid w:val="6266336A"/>
    <w:multiLevelType w:val="hybridMultilevel"/>
    <w:tmpl w:val="C6B45DD8"/>
    <w:lvl w:ilvl="0" w:tplc="94AC235C">
      <w:start w:val="1"/>
      <w:numFmt w:val="lowerLetter"/>
      <w:lvlText w:val="(%1)"/>
      <w:lvlJc w:val="left"/>
      <w:pPr>
        <w:ind w:left="1920" w:hanging="360"/>
      </w:pPr>
      <w:rPr>
        <w:rFonts w:ascii="Arial Narrow" w:hAnsi="Arial Narrow" w:hint="default"/>
        <w:b w:val="0"/>
        <w:i/>
        <w:sz w:val="20"/>
      </w:rPr>
    </w:lvl>
    <w:lvl w:ilvl="1" w:tplc="1C090019">
      <w:start w:val="1"/>
      <w:numFmt w:val="lowerLetter"/>
      <w:lvlText w:val="%2."/>
      <w:lvlJc w:val="left"/>
      <w:pPr>
        <w:ind w:left="2640" w:hanging="360"/>
      </w:pPr>
    </w:lvl>
    <w:lvl w:ilvl="2" w:tplc="1C09001B">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171">
    <w:nsid w:val="62A92D2F"/>
    <w:multiLevelType w:val="hybridMultilevel"/>
    <w:tmpl w:val="D4461B7C"/>
    <w:lvl w:ilvl="0" w:tplc="D3A03640">
      <w:start w:val="1"/>
      <w:numFmt w:val="decimal"/>
      <w:lvlText w:val="(%1)"/>
      <w:lvlJc w:val="left"/>
      <w:pPr>
        <w:ind w:left="720" w:hanging="360"/>
      </w:pPr>
      <w:rPr>
        <w:rFonts w:hint="default"/>
      </w:rPr>
    </w:lvl>
    <w:lvl w:ilvl="1" w:tplc="14AA2E6A">
      <w:start w:val="1"/>
      <w:numFmt w:val="lowerLetter"/>
      <w:lvlText w:val="(%2)"/>
      <w:lvlJc w:val="left"/>
      <w:pPr>
        <w:ind w:left="1440"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2">
    <w:nsid w:val="63AB765F"/>
    <w:multiLevelType w:val="hybridMultilevel"/>
    <w:tmpl w:val="C052ACC0"/>
    <w:lvl w:ilvl="0" w:tplc="7AD0033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63C416FD"/>
    <w:multiLevelType w:val="hybridMultilevel"/>
    <w:tmpl w:val="94C02FBE"/>
    <w:lvl w:ilvl="0" w:tplc="08A27F86">
      <w:start w:val="1"/>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4">
    <w:nsid w:val="63FB50E5"/>
    <w:multiLevelType w:val="hybridMultilevel"/>
    <w:tmpl w:val="3A7871DC"/>
    <w:lvl w:ilvl="0" w:tplc="DDA6C912">
      <w:start w:val="1"/>
      <w:numFmt w:val="lowerLetter"/>
      <w:lvlText w:val="(%1)"/>
      <w:lvlJc w:val="left"/>
      <w:pPr>
        <w:ind w:left="720" w:hanging="360"/>
      </w:pPr>
      <w:rPr>
        <w:rFonts w:hint="default"/>
        <w:b w:val="0"/>
        <w:bCs w:val="0"/>
        <w:i/>
        <w:iCs/>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5">
    <w:nsid w:val="64986296"/>
    <w:multiLevelType w:val="hybridMultilevel"/>
    <w:tmpl w:val="AE5ED1D6"/>
    <w:lvl w:ilvl="0" w:tplc="DB283154">
      <w:start w:val="1"/>
      <w:numFmt w:val="lowerLetter"/>
      <w:lvlText w:val="(%1)"/>
      <w:lvlJc w:val="left"/>
      <w:pPr>
        <w:ind w:left="1778" w:hanging="360"/>
      </w:pPr>
      <w:rPr>
        <w:rFonts w:cs="Times New Roman" w:hint="default"/>
        <w:i/>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176">
    <w:nsid w:val="66064C8A"/>
    <w:multiLevelType w:val="hybridMultilevel"/>
    <w:tmpl w:val="D97C1682"/>
    <w:lvl w:ilvl="0" w:tplc="283E3270">
      <w:start w:val="1"/>
      <w:numFmt w:val="decimal"/>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77">
    <w:nsid w:val="66A35359"/>
    <w:multiLevelType w:val="hybridMultilevel"/>
    <w:tmpl w:val="24EE2682"/>
    <w:lvl w:ilvl="0" w:tplc="D47055D2">
      <w:start w:val="1"/>
      <w:numFmt w:val="lowerLetter"/>
      <w:lvlText w:val="(%1)"/>
      <w:lvlJc w:val="left"/>
      <w:pPr>
        <w:ind w:left="1081" w:hanging="360"/>
      </w:pPr>
      <w:rPr>
        <w:rFonts w:cs="Times New Roman"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8">
    <w:nsid w:val="66EC3659"/>
    <w:multiLevelType w:val="hybridMultilevel"/>
    <w:tmpl w:val="741EFD58"/>
    <w:lvl w:ilvl="0" w:tplc="DDA6C912">
      <w:start w:val="1"/>
      <w:numFmt w:val="lowerLetter"/>
      <w:lvlText w:val="(%1)"/>
      <w:lvlJc w:val="left"/>
      <w:pPr>
        <w:ind w:left="2173" w:hanging="360"/>
      </w:pPr>
      <w:rPr>
        <w:rFonts w:hint="default"/>
        <w:b w:val="0"/>
        <w:bCs w:val="0"/>
        <w:i/>
        <w:iCs/>
      </w:rPr>
    </w:lvl>
    <w:lvl w:ilvl="1" w:tplc="1C090019" w:tentative="1">
      <w:start w:val="1"/>
      <w:numFmt w:val="lowerLetter"/>
      <w:lvlText w:val="%2."/>
      <w:lvlJc w:val="left"/>
      <w:pPr>
        <w:ind w:left="2893" w:hanging="360"/>
      </w:pPr>
    </w:lvl>
    <w:lvl w:ilvl="2" w:tplc="1C09001B" w:tentative="1">
      <w:start w:val="1"/>
      <w:numFmt w:val="lowerRoman"/>
      <w:lvlText w:val="%3."/>
      <w:lvlJc w:val="right"/>
      <w:pPr>
        <w:ind w:left="3613" w:hanging="180"/>
      </w:pPr>
    </w:lvl>
    <w:lvl w:ilvl="3" w:tplc="1C09000F" w:tentative="1">
      <w:start w:val="1"/>
      <w:numFmt w:val="decimal"/>
      <w:lvlText w:val="%4."/>
      <w:lvlJc w:val="left"/>
      <w:pPr>
        <w:ind w:left="4333" w:hanging="360"/>
      </w:pPr>
    </w:lvl>
    <w:lvl w:ilvl="4" w:tplc="1C090019" w:tentative="1">
      <w:start w:val="1"/>
      <w:numFmt w:val="lowerLetter"/>
      <w:lvlText w:val="%5."/>
      <w:lvlJc w:val="left"/>
      <w:pPr>
        <w:ind w:left="5053" w:hanging="360"/>
      </w:pPr>
    </w:lvl>
    <w:lvl w:ilvl="5" w:tplc="1C09001B" w:tentative="1">
      <w:start w:val="1"/>
      <w:numFmt w:val="lowerRoman"/>
      <w:lvlText w:val="%6."/>
      <w:lvlJc w:val="right"/>
      <w:pPr>
        <w:ind w:left="5773" w:hanging="180"/>
      </w:pPr>
    </w:lvl>
    <w:lvl w:ilvl="6" w:tplc="1C09000F" w:tentative="1">
      <w:start w:val="1"/>
      <w:numFmt w:val="decimal"/>
      <w:lvlText w:val="%7."/>
      <w:lvlJc w:val="left"/>
      <w:pPr>
        <w:ind w:left="6493" w:hanging="360"/>
      </w:pPr>
    </w:lvl>
    <w:lvl w:ilvl="7" w:tplc="1C090019" w:tentative="1">
      <w:start w:val="1"/>
      <w:numFmt w:val="lowerLetter"/>
      <w:lvlText w:val="%8."/>
      <w:lvlJc w:val="left"/>
      <w:pPr>
        <w:ind w:left="7213" w:hanging="360"/>
      </w:pPr>
    </w:lvl>
    <w:lvl w:ilvl="8" w:tplc="1C09001B" w:tentative="1">
      <w:start w:val="1"/>
      <w:numFmt w:val="lowerRoman"/>
      <w:lvlText w:val="%9."/>
      <w:lvlJc w:val="right"/>
      <w:pPr>
        <w:ind w:left="7933" w:hanging="180"/>
      </w:pPr>
    </w:lvl>
  </w:abstractNum>
  <w:abstractNum w:abstractNumId="179">
    <w:nsid w:val="679E5BF6"/>
    <w:multiLevelType w:val="hybridMultilevel"/>
    <w:tmpl w:val="14E043F4"/>
    <w:lvl w:ilvl="0" w:tplc="5A724F62">
      <w:start w:val="1"/>
      <w:numFmt w:val="decimal"/>
      <w:lvlText w:val="(%1)"/>
      <w:lvlJc w:val="left"/>
      <w:pPr>
        <w:ind w:left="720" w:hanging="360"/>
      </w:pPr>
      <w:rPr>
        <w:rFonts w:hint="default"/>
      </w:rPr>
    </w:lvl>
    <w:lvl w:ilvl="1" w:tplc="14AA2E6A">
      <w:start w:val="1"/>
      <w:numFmt w:val="lowerLetter"/>
      <w:lvlText w:val="(%2)"/>
      <w:lvlJc w:val="left"/>
      <w:pPr>
        <w:ind w:left="1440"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0">
    <w:nsid w:val="67A91B68"/>
    <w:multiLevelType w:val="hybridMultilevel"/>
    <w:tmpl w:val="1994B23E"/>
    <w:lvl w:ilvl="0" w:tplc="DDA6C912">
      <w:start w:val="1"/>
      <w:numFmt w:val="lowerLetter"/>
      <w:lvlText w:val="(%1)"/>
      <w:lvlJc w:val="left"/>
      <w:pPr>
        <w:ind w:left="2138" w:hanging="360"/>
      </w:pPr>
      <w:rPr>
        <w:rFonts w:hint="default"/>
        <w:b w:val="0"/>
        <w:bCs w:val="0"/>
        <w:i/>
        <w:iCs/>
      </w:rPr>
    </w:lvl>
    <w:lvl w:ilvl="1" w:tplc="1C090019">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181">
    <w:nsid w:val="687D5958"/>
    <w:multiLevelType w:val="hybridMultilevel"/>
    <w:tmpl w:val="245A00D4"/>
    <w:lvl w:ilvl="0" w:tplc="283E3270">
      <w:start w:val="1"/>
      <w:numFmt w:val="decimal"/>
      <w:lvlText w:val="(%1)"/>
      <w:lvlJc w:val="left"/>
      <w:pPr>
        <w:ind w:left="1434" w:hanging="360"/>
      </w:pPr>
      <w:rPr>
        <w:rFonts w:hint="default"/>
      </w:rPr>
    </w:lvl>
    <w:lvl w:ilvl="1" w:tplc="1C090019">
      <w:start w:val="1"/>
      <w:numFmt w:val="lowerLetter"/>
      <w:lvlText w:val="%2."/>
      <w:lvlJc w:val="left"/>
      <w:pPr>
        <w:ind w:left="2154" w:hanging="360"/>
      </w:pPr>
    </w:lvl>
    <w:lvl w:ilvl="2" w:tplc="1C09001B">
      <w:start w:val="1"/>
      <w:numFmt w:val="lowerRoman"/>
      <w:lvlText w:val="%3."/>
      <w:lvlJc w:val="right"/>
      <w:pPr>
        <w:ind w:left="2874" w:hanging="180"/>
      </w:pPr>
    </w:lvl>
    <w:lvl w:ilvl="3" w:tplc="1C09000F">
      <w:start w:val="1"/>
      <w:numFmt w:val="decimal"/>
      <w:lvlText w:val="%4."/>
      <w:lvlJc w:val="left"/>
      <w:pPr>
        <w:ind w:left="3594" w:hanging="360"/>
      </w:pPr>
    </w:lvl>
    <w:lvl w:ilvl="4" w:tplc="1C090019" w:tentative="1">
      <w:start w:val="1"/>
      <w:numFmt w:val="lowerLetter"/>
      <w:lvlText w:val="%5."/>
      <w:lvlJc w:val="left"/>
      <w:pPr>
        <w:ind w:left="4314" w:hanging="360"/>
      </w:pPr>
    </w:lvl>
    <w:lvl w:ilvl="5" w:tplc="1C09001B" w:tentative="1">
      <w:start w:val="1"/>
      <w:numFmt w:val="lowerRoman"/>
      <w:lvlText w:val="%6."/>
      <w:lvlJc w:val="right"/>
      <w:pPr>
        <w:ind w:left="5034" w:hanging="180"/>
      </w:pPr>
    </w:lvl>
    <w:lvl w:ilvl="6" w:tplc="1C09000F" w:tentative="1">
      <w:start w:val="1"/>
      <w:numFmt w:val="decimal"/>
      <w:lvlText w:val="%7."/>
      <w:lvlJc w:val="left"/>
      <w:pPr>
        <w:ind w:left="5754" w:hanging="360"/>
      </w:pPr>
    </w:lvl>
    <w:lvl w:ilvl="7" w:tplc="1C090019" w:tentative="1">
      <w:start w:val="1"/>
      <w:numFmt w:val="lowerLetter"/>
      <w:lvlText w:val="%8."/>
      <w:lvlJc w:val="left"/>
      <w:pPr>
        <w:ind w:left="6474" w:hanging="360"/>
      </w:pPr>
    </w:lvl>
    <w:lvl w:ilvl="8" w:tplc="1C09001B" w:tentative="1">
      <w:start w:val="1"/>
      <w:numFmt w:val="lowerRoman"/>
      <w:lvlText w:val="%9."/>
      <w:lvlJc w:val="right"/>
      <w:pPr>
        <w:ind w:left="7194" w:hanging="180"/>
      </w:pPr>
    </w:lvl>
  </w:abstractNum>
  <w:abstractNum w:abstractNumId="182">
    <w:nsid w:val="6A1A47C1"/>
    <w:multiLevelType w:val="hybridMultilevel"/>
    <w:tmpl w:val="8050254A"/>
    <w:lvl w:ilvl="0" w:tplc="0FBE436C">
      <w:start w:val="1"/>
      <w:numFmt w:val="lowerLetter"/>
      <w:lvlText w:val="(%1)"/>
      <w:lvlJc w:val="left"/>
      <w:pPr>
        <w:ind w:left="1778" w:hanging="360"/>
      </w:pPr>
      <w:rPr>
        <w:rFonts w:hint="default"/>
        <w:b w:val="0"/>
        <w:i/>
        <w:color w:val="auto"/>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83">
    <w:nsid w:val="6B491B70"/>
    <w:multiLevelType w:val="hybridMultilevel"/>
    <w:tmpl w:val="92A0855C"/>
    <w:lvl w:ilvl="0" w:tplc="D15C5AE6">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84">
    <w:nsid w:val="6BC248F7"/>
    <w:multiLevelType w:val="hybridMultilevel"/>
    <w:tmpl w:val="80D04038"/>
    <w:lvl w:ilvl="0" w:tplc="FB9E95BE">
      <w:start w:val="1"/>
      <w:numFmt w:val="lowerLetter"/>
      <w:lvlText w:val="(%1)"/>
      <w:lvlJc w:val="left"/>
      <w:pPr>
        <w:ind w:left="720" w:hanging="360"/>
      </w:pPr>
      <w:rPr>
        <w:rFonts w:hint="default"/>
        <w:i/>
      </w:rPr>
    </w:lvl>
    <w:lvl w:ilvl="1" w:tplc="FB9E95BE">
      <w:start w:val="1"/>
      <w:numFmt w:val="lowerLetter"/>
      <w:lvlText w:val="(%2)"/>
      <w:lvlJc w:val="left"/>
      <w:pPr>
        <w:ind w:left="1440" w:hanging="360"/>
      </w:pPr>
      <w:rPr>
        <w:rFonts w:hint="default"/>
        <w:i/>
      </w:rPr>
    </w:lvl>
    <w:lvl w:ilvl="2" w:tplc="1C09001B">
      <w:start w:val="1"/>
      <w:numFmt w:val="lowerRoman"/>
      <w:lvlText w:val="%3."/>
      <w:lvlJc w:val="right"/>
      <w:pPr>
        <w:ind w:left="2160" w:hanging="180"/>
      </w:pPr>
    </w:lvl>
    <w:lvl w:ilvl="3" w:tplc="36F4AC82">
      <w:start w:val="1"/>
      <w:numFmt w:val="decimal"/>
      <w:lvlText w:val="%4."/>
      <w:lvlJc w:val="left"/>
      <w:pPr>
        <w:ind w:left="2880" w:hanging="360"/>
      </w:pPr>
      <w:rPr>
        <w:rFonts w:hint="default"/>
        <w:b/>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5">
    <w:nsid w:val="6D2E489B"/>
    <w:multiLevelType w:val="hybridMultilevel"/>
    <w:tmpl w:val="CC5ECD7E"/>
    <w:lvl w:ilvl="0" w:tplc="283E3270">
      <w:start w:val="1"/>
      <w:numFmt w:val="decimal"/>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86">
    <w:nsid w:val="6DEC3600"/>
    <w:multiLevelType w:val="hybridMultilevel"/>
    <w:tmpl w:val="FCEA22FE"/>
    <w:lvl w:ilvl="0" w:tplc="D3A03640">
      <w:start w:val="1"/>
      <w:numFmt w:val="decimal"/>
      <w:lvlText w:val="(%1)"/>
      <w:lvlJc w:val="left"/>
      <w:pPr>
        <w:ind w:left="720" w:hanging="360"/>
      </w:pPr>
      <w:rPr>
        <w:rFonts w:hint="default"/>
      </w:rPr>
    </w:lvl>
    <w:lvl w:ilvl="1" w:tplc="14AA2E6A">
      <w:start w:val="1"/>
      <w:numFmt w:val="lowerLetter"/>
      <w:lvlText w:val="(%2)"/>
      <w:lvlJc w:val="left"/>
      <w:pPr>
        <w:ind w:left="1440" w:hanging="360"/>
      </w:pPr>
      <w:rPr>
        <w:rFonts w:hint="default"/>
        <w:i/>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7">
    <w:nsid w:val="6DFA53E6"/>
    <w:multiLevelType w:val="hybridMultilevel"/>
    <w:tmpl w:val="1D629C42"/>
    <w:lvl w:ilvl="0" w:tplc="2D6CE568">
      <w:start w:val="1"/>
      <w:numFmt w:val="lowerLetter"/>
      <w:lvlText w:val="(%1)"/>
      <w:lvlJc w:val="left"/>
      <w:pPr>
        <w:ind w:left="1440" w:hanging="360"/>
      </w:pPr>
      <w:rPr>
        <w:rFonts w:eastAsia="Times New Roman" w:hint="default"/>
        <w:i/>
        <w:color w:val="auto"/>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8">
    <w:nsid w:val="6E260210"/>
    <w:multiLevelType w:val="hybridMultilevel"/>
    <w:tmpl w:val="4918A2A6"/>
    <w:lvl w:ilvl="0" w:tplc="14AA2E6A">
      <w:start w:val="1"/>
      <w:numFmt w:val="lowerLetter"/>
      <w:lvlText w:val="(%1)"/>
      <w:lvlJc w:val="left"/>
      <w:pPr>
        <w:ind w:left="1083" w:hanging="360"/>
      </w:pPr>
      <w:rPr>
        <w:rFonts w:hint="default"/>
        <w:i/>
      </w:rPr>
    </w:lvl>
    <w:lvl w:ilvl="1" w:tplc="14AA2E6A">
      <w:start w:val="1"/>
      <w:numFmt w:val="lowerLetter"/>
      <w:lvlText w:val="(%2)"/>
      <w:lvlJc w:val="left"/>
      <w:pPr>
        <w:ind w:left="1803" w:hanging="360"/>
      </w:pPr>
      <w:rPr>
        <w:rFonts w:hint="default"/>
        <w:i/>
      </w:rPr>
    </w:lvl>
    <w:lvl w:ilvl="2" w:tplc="1C09001B" w:tentative="1">
      <w:start w:val="1"/>
      <w:numFmt w:val="lowerRoman"/>
      <w:lvlText w:val="%3."/>
      <w:lvlJc w:val="right"/>
      <w:pPr>
        <w:ind w:left="2523" w:hanging="180"/>
      </w:pPr>
    </w:lvl>
    <w:lvl w:ilvl="3" w:tplc="1C09000F" w:tentative="1">
      <w:start w:val="1"/>
      <w:numFmt w:val="decimal"/>
      <w:lvlText w:val="%4."/>
      <w:lvlJc w:val="left"/>
      <w:pPr>
        <w:ind w:left="3243" w:hanging="360"/>
      </w:pPr>
    </w:lvl>
    <w:lvl w:ilvl="4" w:tplc="1C090019" w:tentative="1">
      <w:start w:val="1"/>
      <w:numFmt w:val="lowerLetter"/>
      <w:lvlText w:val="%5."/>
      <w:lvlJc w:val="left"/>
      <w:pPr>
        <w:ind w:left="3963" w:hanging="360"/>
      </w:pPr>
    </w:lvl>
    <w:lvl w:ilvl="5" w:tplc="1C09001B" w:tentative="1">
      <w:start w:val="1"/>
      <w:numFmt w:val="lowerRoman"/>
      <w:lvlText w:val="%6."/>
      <w:lvlJc w:val="right"/>
      <w:pPr>
        <w:ind w:left="4683" w:hanging="180"/>
      </w:pPr>
    </w:lvl>
    <w:lvl w:ilvl="6" w:tplc="1C09000F" w:tentative="1">
      <w:start w:val="1"/>
      <w:numFmt w:val="decimal"/>
      <w:lvlText w:val="%7."/>
      <w:lvlJc w:val="left"/>
      <w:pPr>
        <w:ind w:left="5403" w:hanging="360"/>
      </w:pPr>
    </w:lvl>
    <w:lvl w:ilvl="7" w:tplc="1C090019" w:tentative="1">
      <w:start w:val="1"/>
      <w:numFmt w:val="lowerLetter"/>
      <w:lvlText w:val="%8."/>
      <w:lvlJc w:val="left"/>
      <w:pPr>
        <w:ind w:left="6123" w:hanging="360"/>
      </w:pPr>
    </w:lvl>
    <w:lvl w:ilvl="8" w:tplc="1C09001B" w:tentative="1">
      <w:start w:val="1"/>
      <w:numFmt w:val="lowerRoman"/>
      <w:lvlText w:val="%9."/>
      <w:lvlJc w:val="right"/>
      <w:pPr>
        <w:ind w:left="6843" w:hanging="180"/>
      </w:pPr>
    </w:lvl>
  </w:abstractNum>
  <w:abstractNum w:abstractNumId="189">
    <w:nsid w:val="6E410A02"/>
    <w:multiLevelType w:val="hybridMultilevel"/>
    <w:tmpl w:val="9F24937A"/>
    <w:lvl w:ilvl="0" w:tplc="42C60424">
      <w:start w:val="2"/>
      <w:numFmt w:val="decimal"/>
      <w:lvlText w:val="(%1)"/>
      <w:lvlJc w:val="left"/>
      <w:pPr>
        <w:ind w:left="720" w:hanging="360"/>
      </w:pPr>
      <w:rPr>
        <w:rFonts w:hint="default"/>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0">
    <w:nsid w:val="6E51695F"/>
    <w:multiLevelType w:val="hybridMultilevel"/>
    <w:tmpl w:val="BB8CA4E0"/>
    <w:lvl w:ilvl="0" w:tplc="D3A03640">
      <w:start w:val="1"/>
      <w:numFmt w:val="decimal"/>
      <w:lvlText w:val="(%1)"/>
      <w:lvlJc w:val="left"/>
      <w:pPr>
        <w:ind w:left="720" w:hanging="360"/>
      </w:pPr>
      <w:rPr>
        <w:rFonts w:hint="default"/>
        <w:b w:val="0"/>
      </w:rPr>
    </w:lvl>
    <w:lvl w:ilvl="1" w:tplc="14AA2E6A">
      <w:start w:val="1"/>
      <w:numFmt w:val="lowerLetter"/>
      <w:lvlText w:val="(%2)"/>
      <w:lvlJc w:val="left"/>
      <w:pPr>
        <w:ind w:left="1440" w:hanging="360"/>
      </w:pPr>
      <w:rPr>
        <w:rFonts w:hint="default"/>
        <w:i/>
      </w:rPr>
    </w:lvl>
    <w:lvl w:ilvl="2" w:tplc="95CAE4CC">
      <w:start w:val="4"/>
      <w:numFmt w:val="bullet"/>
      <w:lvlText w:val="-"/>
      <w:lvlJc w:val="left"/>
      <w:pPr>
        <w:ind w:left="2340" w:hanging="360"/>
      </w:pPr>
      <w:rPr>
        <w:rFonts w:ascii="Arial Narrow" w:eastAsia="Times New Roman" w:hAnsi="Arial Narrow" w:cs="Arial"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1">
    <w:nsid w:val="6EC4177D"/>
    <w:multiLevelType w:val="hybridMultilevel"/>
    <w:tmpl w:val="8DCE7DFA"/>
    <w:lvl w:ilvl="0" w:tplc="D3A03640">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2">
    <w:nsid w:val="6ED541F1"/>
    <w:multiLevelType w:val="hybridMultilevel"/>
    <w:tmpl w:val="8D021584"/>
    <w:lvl w:ilvl="0" w:tplc="CE041906">
      <w:start w:val="1"/>
      <w:numFmt w:val="lowerLetter"/>
      <w:lvlText w:val="(%1)"/>
      <w:lvlJc w:val="left"/>
      <w:pPr>
        <w:ind w:left="2196" w:hanging="360"/>
      </w:pPr>
      <w:rPr>
        <w:rFonts w:eastAsia="Times New Roman" w:hint="default"/>
        <w:i/>
        <w:color w:val="auto"/>
        <w:sz w:val="20"/>
      </w:rPr>
    </w:lvl>
    <w:lvl w:ilvl="1" w:tplc="1C090019" w:tentative="1">
      <w:start w:val="1"/>
      <w:numFmt w:val="lowerLetter"/>
      <w:lvlText w:val="%2."/>
      <w:lvlJc w:val="left"/>
      <w:pPr>
        <w:ind w:left="2916" w:hanging="360"/>
      </w:pPr>
    </w:lvl>
    <w:lvl w:ilvl="2" w:tplc="1C09001B" w:tentative="1">
      <w:start w:val="1"/>
      <w:numFmt w:val="lowerRoman"/>
      <w:lvlText w:val="%3."/>
      <w:lvlJc w:val="right"/>
      <w:pPr>
        <w:ind w:left="3636" w:hanging="180"/>
      </w:pPr>
    </w:lvl>
    <w:lvl w:ilvl="3" w:tplc="1C09000F" w:tentative="1">
      <w:start w:val="1"/>
      <w:numFmt w:val="decimal"/>
      <w:lvlText w:val="%4."/>
      <w:lvlJc w:val="left"/>
      <w:pPr>
        <w:ind w:left="4356" w:hanging="360"/>
      </w:pPr>
    </w:lvl>
    <w:lvl w:ilvl="4" w:tplc="1C090019" w:tentative="1">
      <w:start w:val="1"/>
      <w:numFmt w:val="lowerLetter"/>
      <w:lvlText w:val="%5."/>
      <w:lvlJc w:val="left"/>
      <w:pPr>
        <w:ind w:left="5076" w:hanging="360"/>
      </w:pPr>
    </w:lvl>
    <w:lvl w:ilvl="5" w:tplc="1C09001B" w:tentative="1">
      <w:start w:val="1"/>
      <w:numFmt w:val="lowerRoman"/>
      <w:lvlText w:val="%6."/>
      <w:lvlJc w:val="right"/>
      <w:pPr>
        <w:ind w:left="5796" w:hanging="180"/>
      </w:pPr>
    </w:lvl>
    <w:lvl w:ilvl="6" w:tplc="1C09000F" w:tentative="1">
      <w:start w:val="1"/>
      <w:numFmt w:val="decimal"/>
      <w:lvlText w:val="%7."/>
      <w:lvlJc w:val="left"/>
      <w:pPr>
        <w:ind w:left="6516" w:hanging="360"/>
      </w:pPr>
    </w:lvl>
    <w:lvl w:ilvl="7" w:tplc="1C090019" w:tentative="1">
      <w:start w:val="1"/>
      <w:numFmt w:val="lowerLetter"/>
      <w:lvlText w:val="%8."/>
      <w:lvlJc w:val="left"/>
      <w:pPr>
        <w:ind w:left="7236" w:hanging="360"/>
      </w:pPr>
    </w:lvl>
    <w:lvl w:ilvl="8" w:tplc="1C09001B" w:tentative="1">
      <w:start w:val="1"/>
      <w:numFmt w:val="lowerRoman"/>
      <w:lvlText w:val="%9."/>
      <w:lvlJc w:val="right"/>
      <w:pPr>
        <w:ind w:left="7956" w:hanging="180"/>
      </w:pPr>
    </w:lvl>
  </w:abstractNum>
  <w:abstractNum w:abstractNumId="193">
    <w:nsid w:val="6F734D2E"/>
    <w:multiLevelType w:val="hybridMultilevel"/>
    <w:tmpl w:val="B0B6D04A"/>
    <w:lvl w:ilvl="0" w:tplc="1FAC7654">
      <w:start w:val="1"/>
      <w:numFmt w:val="lowerLetter"/>
      <w:lvlText w:val="(%1)"/>
      <w:lvlJc w:val="left"/>
      <w:pPr>
        <w:ind w:left="1920" w:hanging="360"/>
      </w:pPr>
      <w:rPr>
        <w:rFonts w:eastAsia="Times New Roman" w:hint="default"/>
        <w:i/>
        <w:color w:val="auto"/>
        <w:sz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4">
    <w:nsid w:val="70314CCF"/>
    <w:multiLevelType w:val="hybridMultilevel"/>
    <w:tmpl w:val="065E95BA"/>
    <w:lvl w:ilvl="0" w:tplc="283E3270">
      <w:start w:val="1"/>
      <w:numFmt w:val="decimal"/>
      <w:lvlText w:val="(%1)"/>
      <w:lvlJc w:val="left"/>
      <w:pPr>
        <w:ind w:left="644" w:hanging="360"/>
      </w:pPr>
      <w:rPr>
        <w:rFonts w:hint="default"/>
      </w:rPr>
    </w:lvl>
    <w:lvl w:ilvl="1" w:tplc="1C090019">
      <w:start w:val="1"/>
      <w:numFmt w:val="lowerLetter"/>
      <w:lvlText w:val="%2."/>
      <w:lvlJc w:val="left"/>
      <w:pPr>
        <w:ind w:left="2291" w:hanging="360"/>
      </w:pPr>
    </w:lvl>
    <w:lvl w:ilvl="2" w:tplc="1C09001B">
      <w:start w:val="1"/>
      <w:numFmt w:val="lowerRoman"/>
      <w:lvlText w:val="%3."/>
      <w:lvlJc w:val="right"/>
      <w:pPr>
        <w:ind w:left="3011" w:hanging="180"/>
      </w:pPr>
    </w:lvl>
    <w:lvl w:ilvl="3" w:tplc="1C09000F">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195">
    <w:nsid w:val="725334CA"/>
    <w:multiLevelType w:val="hybridMultilevel"/>
    <w:tmpl w:val="57887E9A"/>
    <w:lvl w:ilvl="0" w:tplc="045ED40C">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6">
    <w:nsid w:val="74035BCA"/>
    <w:multiLevelType w:val="hybridMultilevel"/>
    <w:tmpl w:val="3140D97E"/>
    <w:lvl w:ilvl="0" w:tplc="14AA2E6A">
      <w:start w:val="1"/>
      <w:numFmt w:val="lowerLetter"/>
      <w:lvlText w:val="(%1)"/>
      <w:lvlJc w:val="left"/>
      <w:pPr>
        <w:ind w:left="2196" w:hanging="360"/>
      </w:pPr>
      <w:rPr>
        <w:rFonts w:hint="default"/>
        <w:i/>
      </w:rPr>
    </w:lvl>
    <w:lvl w:ilvl="1" w:tplc="1C090019" w:tentative="1">
      <w:start w:val="1"/>
      <w:numFmt w:val="lowerLetter"/>
      <w:lvlText w:val="%2."/>
      <w:lvlJc w:val="left"/>
      <w:pPr>
        <w:ind w:left="2916" w:hanging="360"/>
      </w:pPr>
    </w:lvl>
    <w:lvl w:ilvl="2" w:tplc="1C09001B" w:tentative="1">
      <w:start w:val="1"/>
      <w:numFmt w:val="lowerRoman"/>
      <w:lvlText w:val="%3."/>
      <w:lvlJc w:val="right"/>
      <w:pPr>
        <w:ind w:left="3636" w:hanging="180"/>
      </w:pPr>
    </w:lvl>
    <w:lvl w:ilvl="3" w:tplc="1C09000F" w:tentative="1">
      <w:start w:val="1"/>
      <w:numFmt w:val="decimal"/>
      <w:lvlText w:val="%4."/>
      <w:lvlJc w:val="left"/>
      <w:pPr>
        <w:ind w:left="4356" w:hanging="360"/>
      </w:pPr>
    </w:lvl>
    <w:lvl w:ilvl="4" w:tplc="1C090019" w:tentative="1">
      <w:start w:val="1"/>
      <w:numFmt w:val="lowerLetter"/>
      <w:lvlText w:val="%5."/>
      <w:lvlJc w:val="left"/>
      <w:pPr>
        <w:ind w:left="5076" w:hanging="360"/>
      </w:pPr>
    </w:lvl>
    <w:lvl w:ilvl="5" w:tplc="1C09001B" w:tentative="1">
      <w:start w:val="1"/>
      <w:numFmt w:val="lowerRoman"/>
      <w:lvlText w:val="%6."/>
      <w:lvlJc w:val="right"/>
      <w:pPr>
        <w:ind w:left="5796" w:hanging="180"/>
      </w:pPr>
    </w:lvl>
    <w:lvl w:ilvl="6" w:tplc="1C09000F" w:tentative="1">
      <w:start w:val="1"/>
      <w:numFmt w:val="decimal"/>
      <w:lvlText w:val="%7."/>
      <w:lvlJc w:val="left"/>
      <w:pPr>
        <w:ind w:left="6516" w:hanging="360"/>
      </w:pPr>
    </w:lvl>
    <w:lvl w:ilvl="7" w:tplc="1C090019" w:tentative="1">
      <w:start w:val="1"/>
      <w:numFmt w:val="lowerLetter"/>
      <w:lvlText w:val="%8."/>
      <w:lvlJc w:val="left"/>
      <w:pPr>
        <w:ind w:left="7236" w:hanging="360"/>
      </w:pPr>
    </w:lvl>
    <w:lvl w:ilvl="8" w:tplc="1C09001B" w:tentative="1">
      <w:start w:val="1"/>
      <w:numFmt w:val="lowerRoman"/>
      <w:lvlText w:val="%9."/>
      <w:lvlJc w:val="right"/>
      <w:pPr>
        <w:ind w:left="7956" w:hanging="180"/>
      </w:pPr>
    </w:lvl>
  </w:abstractNum>
  <w:abstractNum w:abstractNumId="197">
    <w:nsid w:val="74635A3B"/>
    <w:multiLevelType w:val="hybridMultilevel"/>
    <w:tmpl w:val="105CEB7A"/>
    <w:lvl w:ilvl="0" w:tplc="3D2AE1CE">
      <w:start w:val="1"/>
      <w:numFmt w:val="decimal"/>
      <w:lvlText w:val="(%1)"/>
      <w:lvlJc w:val="left"/>
      <w:pPr>
        <w:ind w:left="1567" w:hanging="360"/>
      </w:pPr>
      <w:rPr>
        <w:rFonts w:hint="default"/>
        <w:i w:val="0"/>
      </w:rPr>
    </w:lvl>
    <w:lvl w:ilvl="1" w:tplc="1C090019">
      <w:start w:val="1"/>
      <w:numFmt w:val="lowerLetter"/>
      <w:lvlText w:val="%2."/>
      <w:lvlJc w:val="left"/>
      <w:pPr>
        <w:ind w:left="2287" w:hanging="360"/>
      </w:pPr>
    </w:lvl>
    <w:lvl w:ilvl="2" w:tplc="1C09001B">
      <w:start w:val="1"/>
      <w:numFmt w:val="lowerRoman"/>
      <w:lvlText w:val="%3."/>
      <w:lvlJc w:val="right"/>
      <w:pPr>
        <w:ind w:left="3007" w:hanging="180"/>
      </w:pPr>
    </w:lvl>
    <w:lvl w:ilvl="3" w:tplc="51E2E22A">
      <w:start w:val="1"/>
      <w:numFmt w:val="decimal"/>
      <w:lvlText w:val="(%4)"/>
      <w:lvlJc w:val="left"/>
      <w:pPr>
        <w:ind w:left="3727" w:hanging="360"/>
      </w:pPr>
      <w:rPr>
        <w:rFonts w:hint="default"/>
      </w:rPr>
    </w:lvl>
    <w:lvl w:ilvl="4" w:tplc="1C090019" w:tentative="1">
      <w:start w:val="1"/>
      <w:numFmt w:val="lowerLetter"/>
      <w:lvlText w:val="%5."/>
      <w:lvlJc w:val="left"/>
      <w:pPr>
        <w:ind w:left="4447" w:hanging="360"/>
      </w:pPr>
    </w:lvl>
    <w:lvl w:ilvl="5" w:tplc="1C09001B" w:tentative="1">
      <w:start w:val="1"/>
      <w:numFmt w:val="lowerRoman"/>
      <w:lvlText w:val="%6."/>
      <w:lvlJc w:val="right"/>
      <w:pPr>
        <w:ind w:left="5167" w:hanging="180"/>
      </w:pPr>
    </w:lvl>
    <w:lvl w:ilvl="6" w:tplc="1C09000F" w:tentative="1">
      <w:start w:val="1"/>
      <w:numFmt w:val="decimal"/>
      <w:lvlText w:val="%7."/>
      <w:lvlJc w:val="left"/>
      <w:pPr>
        <w:ind w:left="5887" w:hanging="360"/>
      </w:pPr>
    </w:lvl>
    <w:lvl w:ilvl="7" w:tplc="1C090019" w:tentative="1">
      <w:start w:val="1"/>
      <w:numFmt w:val="lowerLetter"/>
      <w:lvlText w:val="%8."/>
      <w:lvlJc w:val="left"/>
      <w:pPr>
        <w:ind w:left="6607" w:hanging="360"/>
      </w:pPr>
    </w:lvl>
    <w:lvl w:ilvl="8" w:tplc="1C09001B" w:tentative="1">
      <w:start w:val="1"/>
      <w:numFmt w:val="lowerRoman"/>
      <w:lvlText w:val="%9."/>
      <w:lvlJc w:val="right"/>
      <w:pPr>
        <w:ind w:left="7327" w:hanging="180"/>
      </w:pPr>
    </w:lvl>
  </w:abstractNum>
  <w:abstractNum w:abstractNumId="198">
    <w:nsid w:val="76B97782"/>
    <w:multiLevelType w:val="hybridMultilevel"/>
    <w:tmpl w:val="EC225578"/>
    <w:lvl w:ilvl="0" w:tplc="FB9E95BE">
      <w:start w:val="1"/>
      <w:numFmt w:val="lowerLetter"/>
      <w:lvlText w:val="(%1)"/>
      <w:lvlJc w:val="left"/>
      <w:pPr>
        <w:ind w:left="720" w:hanging="360"/>
      </w:pPr>
      <w:rPr>
        <w:rFonts w:hint="default"/>
        <w: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9">
    <w:nsid w:val="78F6412F"/>
    <w:multiLevelType w:val="hybridMultilevel"/>
    <w:tmpl w:val="90B884AC"/>
    <w:lvl w:ilvl="0" w:tplc="283E3270">
      <w:start w:val="1"/>
      <w:numFmt w:val="decimal"/>
      <w:lvlText w:val="(%1)"/>
      <w:lvlJc w:val="left"/>
      <w:pPr>
        <w:ind w:left="1571" w:hanging="360"/>
      </w:pPr>
      <w:rPr>
        <w:rFonts w:hint="default"/>
      </w:rPr>
    </w:lvl>
    <w:lvl w:ilvl="1" w:tplc="1C090019">
      <w:start w:val="1"/>
      <w:numFmt w:val="lowerLetter"/>
      <w:lvlText w:val="%2."/>
      <w:lvlJc w:val="left"/>
      <w:pPr>
        <w:ind w:left="2291" w:hanging="360"/>
      </w:pPr>
    </w:lvl>
    <w:lvl w:ilvl="2" w:tplc="1C09001B">
      <w:start w:val="1"/>
      <w:numFmt w:val="lowerRoman"/>
      <w:lvlText w:val="%3."/>
      <w:lvlJc w:val="right"/>
      <w:pPr>
        <w:ind w:left="3011" w:hanging="180"/>
      </w:pPr>
    </w:lvl>
    <w:lvl w:ilvl="3" w:tplc="1C09000F">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200">
    <w:nsid w:val="7B181CFE"/>
    <w:multiLevelType w:val="hybridMultilevel"/>
    <w:tmpl w:val="01C2CC8C"/>
    <w:lvl w:ilvl="0" w:tplc="92B4AECE">
      <w:start w:val="1"/>
      <w:numFmt w:val="decimal"/>
      <w:lvlText w:val="(%1)"/>
      <w:lvlJc w:val="left"/>
      <w:pPr>
        <w:ind w:left="644" w:hanging="360"/>
      </w:pPr>
      <w:rPr>
        <w:rFonts w:hint="default"/>
        <w:strike w:val="0"/>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201">
    <w:nsid w:val="7CC2660D"/>
    <w:multiLevelType w:val="hybridMultilevel"/>
    <w:tmpl w:val="F8CC747E"/>
    <w:lvl w:ilvl="0" w:tplc="8570A1A8">
      <w:start w:val="1"/>
      <w:numFmt w:val="lowerRoman"/>
      <w:lvlText w:val="(%1)"/>
      <w:lvlJc w:val="left"/>
      <w:pPr>
        <w:ind w:left="2160" w:hanging="360"/>
      </w:pPr>
      <w:rPr>
        <w:rFonts w:ascii="Arial Narrow" w:eastAsia="Calibri" w:hAnsi="Arial Narrow" w:cs="Arial" w:hint="default"/>
      </w:rPr>
    </w:lvl>
    <w:lvl w:ilvl="1" w:tplc="1C090019">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202">
    <w:nsid w:val="7CEE19B3"/>
    <w:multiLevelType w:val="hybridMultilevel"/>
    <w:tmpl w:val="D96CACBE"/>
    <w:lvl w:ilvl="0" w:tplc="D3A03640">
      <w:start w:val="1"/>
      <w:numFmt w:val="decimal"/>
      <w:lvlText w:val="(%1)"/>
      <w:lvlJc w:val="left"/>
      <w:pPr>
        <w:ind w:left="644" w:hanging="360"/>
      </w:pPr>
      <w:rPr>
        <w:rFonts w:hint="default"/>
        <w:b w:val="0"/>
      </w:r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03">
    <w:nsid w:val="7DDB1162"/>
    <w:multiLevelType w:val="hybridMultilevel"/>
    <w:tmpl w:val="B92AFBAE"/>
    <w:lvl w:ilvl="0" w:tplc="B832FB7A">
      <w:start w:val="4"/>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4">
    <w:nsid w:val="7DF500BF"/>
    <w:multiLevelType w:val="hybridMultilevel"/>
    <w:tmpl w:val="A816F1E8"/>
    <w:lvl w:ilvl="0" w:tplc="DDA6C912">
      <w:start w:val="1"/>
      <w:numFmt w:val="lowerLetter"/>
      <w:lvlText w:val="(%1)"/>
      <w:lvlJc w:val="left"/>
      <w:pPr>
        <w:ind w:left="2138" w:hanging="360"/>
      </w:pPr>
      <w:rPr>
        <w:rFonts w:hint="default"/>
        <w:b w:val="0"/>
        <w:bCs w:val="0"/>
        <w:i/>
        <w:iCs/>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205">
    <w:nsid w:val="7E5B4571"/>
    <w:multiLevelType w:val="hybridMultilevel"/>
    <w:tmpl w:val="E81640E4"/>
    <w:lvl w:ilvl="0" w:tplc="26B081CC">
      <w:start w:val="1"/>
      <w:numFmt w:val="decimal"/>
      <w:lvlText w:val="(%1)"/>
      <w:lvlJc w:val="left"/>
      <w:pPr>
        <w:ind w:left="720" w:hanging="360"/>
      </w:pPr>
      <w:rPr>
        <w:rFonts w:hint="default"/>
        <w:b w:val="0"/>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6">
    <w:nsid w:val="7E931B0D"/>
    <w:multiLevelType w:val="hybridMultilevel"/>
    <w:tmpl w:val="72E89A94"/>
    <w:lvl w:ilvl="0" w:tplc="C30C2098">
      <w:start w:val="2"/>
      <w:numFmt w:val="decimal"/>
      <w:lvlText w:val="(%1)"/>
      <w:lvlJc w:val="left"/>
      <w:pPr>
        <w:ind w:left="1070" w:hanging="360"/>
      </w:pPr>
      <w:rPr>
        <w:rFonts w:hint="default"/>
        <w:i w:val="0"/>
        <w:color w:val="auto"/>
      </w:rPr>
    </w:lvl>
    <w:lvl w:ilvl="1" w:tplc="04090019">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07">
    <w:nsid w:val="7F1471D9"/>
    <w:multiLevelType w:val="hybridMultilevel"/>
    <w:tmpl w:val="5192B6DC"/>
    <w:lvl w:ilvl="0" w:tplc="4F5AC600">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0"/>
  </w:num>
  <w:num w:numId="2">
    <w:abstractNumId w:val="153"/>
  </w:num>
  <w:num w:numId="3">
    <w:abstractNumId w:val="111"/>
  </w:num>
  <w:num w:numId="4">
    <w:abstractNumId w:val="43"/>
  </w:num>
  <w:num w:numId="5">
    <w:abstractNumId w:val="165"/>
  </w:num>
  <w:num w:numId="6">
    <w:abstractNumId w:val="85"/>
  </w:num>
  <w:num w:numId="7">
    <w:abstractNumId w:val="106"/>
  </w:num>
  <w:num w:numId="8">
    <w:abstractNumId w:val="142"/>
  </w:num>
  <w:num w:numId="9">
    <w:abstractNumId w:val="0"/>
  </w:num>
  <w:num w:numId="10">
    <w:abstractNumId w:val="98"/>
  </w:num>
  <w:num w:numId="11">
    <w:abstractNumId w:val="205"/>
  </w:num>
  <w:num w:numId="12">
    <w:abstractNumId w:val="79"/>
  </w:num>
  <w:num w:numId="13">
    <w:abstractNumId w:val="24"/>
  </w:num>
  <w:num w:numId="14">
    <w:abstractNumId w:val="200"/>
  </w:num>
  <w:num w:numId="15">
    <w:abstractNumId w:val="162"/>
  </w:num>
  <w:num w:numId="16">
    <w:abstractNumId w:val="110"/>
  </w:num>
  <w:num w:numId="17">
    <w:abstractNumId w:val="20"/>
  </w:num>
  <w:num w:numId="18">
    <w:abstractNumId w:val="59"/>
  </w:num>
  <w:num w:numId="19">
    <w:abstractNumId w:val="51"/>
  </w:num>
  <w:num w:numId="20">
    <w:abstractNumId w:val="33"/>
  </w:num>
  <w:num w:numId="21">
    <w:abstractNumId w:val="158"/>
  </w:num>
  <w:num w:numId="22">
    <w:abstractNumId w:val="28"/>
  </w:num>
  <w:num w:numId="23">
    <w:abstractNumId w:val="143"/>
  </w:num>
  <w:num w:numId="24">
    <w:abstractNumId w:val="73"/>
  </w:num>
  <w:num w:numId="25">
    <w:abstractNumId w:val="92"/>
  </w:num>
  <w:num w:numId="26">
    <w:abstractNumId w:val="25"/>
  </w:num>
  <w:num w:numId="27">
    <w:abstractNumId w:val="119"/>
  </w:num>
  <w:num w:numId="28">
    <w:abstractNumId w:val="7"/>
  </w:num>
  <w:num w:numId="29">
    <w:abstractNumId w:val="83"/>
  </w:num>
  <w:num w:numId="30">
    <w:abstractNumId w:val="87"/>
  </w:num>
  <w:num w:numId="31">
    <w:abstractNumId w:val="19"/>
  </w:num>
  <w:num w:numId="32">
    <w:abstractNumId w:val="52"/>
  </w:num>
  <w:num w:numId="33">
    <w:abstractNumId w:val="101"/>
  </w:num>
  <w:num w:numId="34">
    <w:abstractNumId w:val="201"/>
  </w:num>
  <w:num w:numId="35">
    <w:abstractNumId w:val="118"/>
  </w:num>
  <w:num w:numId="36">
    <w:abstractNumId w:val="189"/>
  </w:num>
  <w:num w:numId="37">
    <w:abstractNumId w:val="81"/>
  </w:num>
  <w:num w:numId="38">
    <w:abstractNumId w:val="6"/>
  </w:num>
  <w:num w:numId="39">
    <w:abstractNumId w:val="199"/>
  </w:num>
  <w:num w:numId="40">
    <w:abstractNumId w:val="149"/>
  </w:num>
  <w:num w:numId="41">
    <w:abstractNumId w:val="194"/>
  </w:num>
  <w:num w:numId="42">
    <w:abstractNumId w:val="155"/>
  </w:num>
  <w:num w:numId="43">
    <w:abstractNumId w:val="108"/>
  </w:num>
  <w:num w:numId="44">
    <w:abstractNumId w:val="178"/>
  </w:num>
  <w:num w:numId="45">
    <w:abstractNumId w:val="15"/>
  </w:num>
  <w:num w:numId="46">
    <w:abstractNumId w:val="140"/>
  </w:num>
  <w:num w:numId="47">
    <w:abstractNumId w:val="105"/>
  </w:num>
  <w:num w:numId="48">
    <w:abstractNumId w:val="26"/>
  </w:num>
  <w:num w:numId="49">
    <w:abstractNumId w:val="160"/>
  </w:num>
  <w:num w:numId="50">
    <w:abstractNumId w:val="103"/>
  </w:num>
  <w:num w:numId="51">
    <w:abstractNumId w:val="86"/>
  </w:num>
  <w:num w:numId="52">
    <w:abstractNumId w:val="18"/>
  </w:num>
  <w:num w:numId="53">
    <w:abstractNumId w:val="169"/>
  </w:num>
  <w:num w:numId="54">
    <w:abstractNumId w:val="94"/>
  </w:num>
  <w:num w:numId="55">
    <w:abstractNumId w:val="70"/>
  </w:num>
  <w:num w:numId="56">
    <w:abstractNumId w:val="121"/>
  </w:num>
  <w:num w:numId="57">
    <w:abstractNumId w:val="175"/>
  </w:num>
  <w:num w:numId="58">
    <w:abstractNumId w:val="125"/>
  </w:num>
  <w:num w:numId="59">
    <w:abstractNumId w:val="82"/>
  </w:num>
  <w:num w:numId="60">
    <w:abstractNumId w:val="176"/>
  </w:num>
  <w:num w:numId="61">
    <w:abstractNumId w:val="164"/>
  </w:num>
  <w:num w:numId="62">
    <w:abstractNumId w:val="135"/>
  </w:num>
  <w:num w:numId="63">
    <w:abstractNumId w:val="181"/>
  </w:num>
  <w:num w:numId="64">
    <w:abstractNumId w:val="16"/>
  </w:num>
  <w:num w:numId="65">
    <w:abstractNumId w:val="193"/>
  </w:num>
  <w:num w:numId="66">
    <w:abstractNumId w:val="134"/>
  </w:num>
  <w:num w:numId="67">
    <w:abstractNumId w:val="12"/>
  </w:num>
  <w:num w:numId="68">
    <w:abstractNumId w:val="50"/>
  </w:num>
  <w:num w:numId="69">
    <w:abstractNumId w:val="179"/>
  </w:num>
  <w:num w:numId="70">
    <w:abstractNumId w:val="107"/>
  </w:num>
  <w:num w:numId="71">
    <w:abstractNumId w:val="21"/>
  </w:num>
  <w:num w:numId="72">
    <w:abstractNumId w:val="137"/>
  </w:num>
  <w:num w:numId="73">
    <w:abstractNumId w:val="29"/>
  </w:num>
  <w:num w:numId="74">
    <w:abstractNumId w:val="38"/>
  </w:num>
  <w:num w:numId="75">
    <w:abstractNumId w:val="114"/>
  </w:num>
  <w:num w:numId="76">
    <w:abstractNumId w:val="152"/>
  </w:num>
  <w:num w:numId="77">
    <w:abstractNumId w:val="41"/>
  </w:num>
  <w:num w:numId="78">
    <w:abstractNumId w:val="60"/>
  </w:num>
  <w:num w:numId="79">
    <w:abstractNumId w:val="91"/>
  </w:num>
  <w:num w:numId="80">
    <w:abstractNumId w:val="196"/>
  </w:num>
  <w:num w:numId="81">
    <w:abstractNumId w:val="55"/>
  </w:num>
  <w:num w:numId="82">
    <w:abstractNumId w:val="84"/>
  </w:num>
  <w:num w:numId="83">
    <w:abstractNumId w:val="145"/>
  </w:num>
  <w:num w:numId="84">
    <w:abstractNumId w:val="48"/>
  </w:num>
  <w:num w:numId="85">
    <w:abstractNumId w:val="132"/>
  </w:num>
  <w:num w:numId="86">
    <w:abstractNumId w:val="13"/>
  </w:num>
  <w:num w:numId="87">
    <w:abstractNumId w:val="157"/>
  </w:num>
  <w:num w:numId="88">
    <w:abstractNumId w:val="198"/>
  </w:num>
  <w:num w:numId="89">
    <w:abstractNumId w:val="36"/>
  </w:num>
  <w:num w:numId="90">
    <w:abstractNumId w:val="9"/>
  </w:num>
  <w:num w:numId="91">
    <w:abstractNumId w:val="67"/>
  </w:num>
  <w:num w:numId="92">
    <w:abstractNumId w:val="159"/>
  </w:num>
  <w:num w:numId="93">
    <w:abstractNumId w:val="32"/>
  </w:num>
  <w:num w:numId="94">
    <w:abstractNumId w:val="45"/>
  </w:num>
  <w:num w:numId="95">
    <w:abstractNumId w:val="112"/>
  </w:num>
  <w:num w:numId="96">
    <w:abstractNumId w:val="136"/>
  </w:num>
  <w:num w:numId="97">
    <w:abstractNumId w:val="63"/>
  </w:num>
  <w:num w:numId="98">
    <w:abstractNumId w:val="109"/>
  </w:num>
  <w:num w:numId="99">
    <w:abstractNumId w:val="115"/>
  </w:num>
  <w:num w:numId="100">
    <w:abstractNumId w:val="203"/>
  </w:num>
  <w:num w:numId="101">
    <w:abstractNumId w:val="10"/>
  </w:num>
  <w:num w:numId="102">
    <w:abstractNumId w:val="133"/>
  </w:num>
  <w:num w:numId="103">
    <w:abstractNumId w:val="65"/>
  </w:num>
  <w:num w:numId="104">
    <w:abstractNumId w:val="64"/>
  </w:num>
  <w:num w:numId="105">
    <w:abstractNumId w:val="47"/>
  </w:num>
  <w:num w:numId="106">
    <w:abstractNumId w:val="124"/>
  </w:num>
  <w:num w:numId="107">
    <w:abstractNumId w:val="197"/>
  </w:num>
  <w:num w:numId="108">
    <w:abstractNumId w:val="174"/>
  </w:num>
  <w:num w:numId="109">
    <w:abstractNumId w:val="74"/>
  </w:num>
  <w:num w:numId="110">
    <w:abstractNumId w:val="185"/>
  </w:num>
  <w:num w:numId="111">
    <w:abstractNumId w:val="4"/>
  </w:num>
  <w:num w:numId="112">
    <w:abstractNumId w:val="166"/>
  </w:num>
  <w:num w:numId="113">
    <w:abstractNumId w:val="129"/>
  </w:num>
  <w:num w:numId="114">
    <w:abstractNumId w:val="141"/>
  </w:num>
  <w:num w:numId="115">
    <w:abstractNumId w:val="116"/>
  </w:num>
  <w:num w:numId="116">
    <w:abstractNumId w:val="99"/>
  </w:num>
  <w:num w:numId="117">
    <w:abstractNumId w:val="131"/>
  </w:num>
  <w:num w:numId="118">
    <w:abstractNumId w:val="207"/>
  </w:num>
  <w:num w:numId="119">
    <w:abstractNumId w:val="120"/>
  </w:num>
  <w:num w:numId="120">
    <w:abstractNumId w:val="192"/>
  </w:num>
  <w:num w:numId="121">
    <w:abstractNumId w:val="5"/>
  </w:num>
  <w:num w:numId="122">
    <w:abstractNumId w:val="170"/>
  </w:num>
  <w:num w:numId="123">
    <w:abstractNumId w:val="173"/>
  </w:num>
  <w:num w:numId="124">
    <w:abstractNumId w:val="23"/>
  </w:num>
  <w:num w:numId="125">
    <w:abstractNumId w:val="130"/>
  </w:num>
  <w:num w:numId="126">
    <w:abstractNumId w:val="44"/>
  </w:num>
  <w:num w:numId="127">
    <w:abstractNumId w:val="204"/>
  </w:num>
  <w:num w:numId="128">
    <w:abstractNumId w:val="167"/>
  </w:num>
  <w:num w:numId="129">
    <w:abstractNumId w:val="138"/>
  </w:num>
  <w:num w:numId="130">
    <w:abstractNumId w:val="42"/>
  </w:num>
  <w:num w:numId="131">
    <w:abstractNumId w:val="8"/>
  </w:num>
  <w:num w:numId="132">
    <w:abstractNumId w:val="104"/>
  </w:num>
  <w:num w:numId="133">
    <w:abstractNumId w:val="71"/>
  </w:num>
  <w:num w:numId="134">
    <w:abstractNumId w:val="139"/>
  </w:num>
  <w:num w:numId="135">
    <w:abstractNumId w:val="1"/>
  </w:num>
  <w:num w:numId="136">
    <w:abstractNumId w:val="148"/>
  </w:num>
  <w:num w:numId="137">
    <w:abstractNumId w:val="96"/>
  </w:num>
  <w:num w:numId="138">
    <w:abstractNumId w:val="95"/>
  </w:num>
  <w:num w:numId="139">
    <w:abstractNumId w:val="97"/>
  </w:num>
  <w:num w:numId="140">
    <w:abstractNumId w:val="68"/>
  </w:num>
  <w:num w:numId="141">
    <w:abstractNumId w:val="49"/>
  </w:num>
  <w:num w:numId="142">
    <w:abstractNumId w:val="89"/>
  </w:num>
  <w:num w:numId="143">
    <w:abstractNumId w:val="123"/>
  </w:num>
  <w:num w:numId="144">
    <w:abstractNumId w:val="180"/>
  </w:num>
  <w:num w:numId="145">
    <w:abstractNumId w:val="14"/>
  </w:num>
  <w:num w:numId="146">
    <w:abstractNumId w:val="187"/>
  </w:num>
  <w:num w:numId="147">
    <w:abstractNumId w:val="57"/>
  </w:num>
  <w:num w:numId="148">
    <w:abstractNumId w:val="80"/>
  </w:num>
  <w:num w:numId="149">
    <w:abstractNumId w:val="40"/>
  </w:num>
  <w:num w:numId="150">
    <w:abstractNumId w:val="39"/>
  </w:num>
  <w:num w:numId="151">
    <w:abstractNumId w:val="172"/>
  </w:num>
  <w:num w:numId="152">
    <w:abstractNumId w:val="128"/>
  </w:num>
  <w:num w:numId="153">
    <w:abstractNumId w:val="54"/>
  </w:num>
  <w:num w:numId="154">
    <w:abstractNumId w:val="56"/>
  </w:num>
  <w:num w:numId="155">
    <w:abstractNumId w:val="102"/>
  </w:num>
  <w:num w:numId="156">
    <w:abstractNumId w:val="113"/>
  </w:num>
  <w:num w:numId="157">
    <w:abstractNumId w:val="161"/>
  </w:num>
  <w:num w:numId="158">
    <w:abstractNumId w:val="177"/>
  </w:num>
  <w:num w:numId="159">
    <w:abstractNumId w:val="168"/>
  </w:num>
  <w:num w:numId="160">
    <w:abstractNumId w:val="150"/>
  </w:num>
  <w:num w:numId="161">
    <w:abstractNumId w:val="206"/>
  </w:num>
  <w:num w:numId="162">
    <w:abstractNumId w:val="195"/>
  </w:num>
  <w:num w:numId="163">
    <w:abstractNumId w:val="182"/>
  </w:num>
  <w:num w:numId="164">
    <w:abstractNumId w:val="34"/>
  </w:num>
  <w:num w:numId="165">
    <w:abstractNumId w:val="184"/>
  </w:num>
  <w:num w:numId="166">
    <w:abstractNumId w:val="53"/>
  </w:num>
  <w:num w:numId="167">
    <w:abstractNumId w:val="3"/>
  </w:num>
  <w:num w:numId="168">
    <w:abstractNumId w:val="69"/>
  </w:num>
  <w:num w:numId="169">
    <w:abstractNumId w:val="100"/>
  </w:num>
  <w:num w:numId="170">
    <w:abstractNumId w:val="77"/>
  </w:num>
  <w:num w:numId="171">
    <w:abstractNumId w:val="75"/>
  </w:num>
  <w:num w:numId="172">
    <w:abstractNumId w:val="30"/>
  </w:num>
  <w:num w:numId="173">
    <w:abstractNumId w:val="62"/>
  </w:num>
  <w:num w:numId="174">
    <w:abstractNumId w:val="11"/>
  </w:num>
  <w:num w:numId="175">
    <w:abstractNumId w:val="27"/>
  </w:num>
  <w:num w:numId="176">
    <w:abstractNumId w:val="183"/>
  </w:num>
  <w:num w:numId="177">
    <w:abstractNumId w:val="117"/>
  </w:num>
  <w:num w:numId="178">
    <w:abstractNumId w:val="146"/>
  </w:num>
  <w:num w:numId="179">
    <w:abstractNumId w:val="46"/>
  </w:num>
  <w:num w:numId="180">
    <w:abstractNumId w:val="66"/>
  </w:num>
  <w:num w:numId="181">
    <w:abstractNumId w:val="163"/>
  </w:num>
  <w:num w:numId="182">
    <w:abstractNumId w:val="147"/>
  </w:num>
  <w:num w:numId="183">
    <w:abstractNumId w:val="78"/>
  </w:num>
  <w:num w:numId="184">
    <w:abstractNumId w:val="88"/>
  </w:num>
  <w:num w:numId="185">
    <w:abstractNumId w:val="17"/>
  </w:num>
  <w:num w:numId="186">
    <w:abstractNumId w:val="76"/>
  </w:num>
  <w:num w:numId="187">
    <w:abstractNumId w:val="151"/>
  </w:num>
  <w:num w:numId="188">
    <w:abstractNumId w:val="202"/>
  </w:num>
  <w:num w:numId="189">
    <w:abstractNumId w:val="156"/>
  </w:num>
  <w:num w:numId="190">
    <w:abstractNumId w:val="144"/>
  </w:num>
  <w:num w:numId="191">
    <w:abstractNumId w:val="191"/>
  </w:num>
  <w:num w:numId="192">
    <w:abstractNumId w:val="122"/>
  </w:num>
  <w:num w:numId="193">
    <w:abstractNumId w:val="190"/>
  </w:num>
  <w:num w:numId="194">
    <w:abstractNumId w:val="127"/>
  </w:num>
  <w:num w:numId="195">
    <w:abstractNumId w:val="72"/>
  </w:num>
  <w:num w:numId="196">
    <w:abstractNumId w:val="22"/>
  </w:num>
  <w:num w:numId="197">
    <w:abstractNumId w:val="31"/>
  </w:num>
  <w:num w:numId="198">
    <w:abstractNumId w:val="2"/>
  </w:num>
  <w:num w:numId="199">
    <w:abstractNumId w:val="61"/>
  </w:num>
  <w:num w:numId="200">
    <w:abstractNumId w:val="93"/>
  </w:num>
  <w:num w:numId="201">
    <w:abstractNumId w:val="126"/>
  </w:num>
  <w:num w:numId="202">
    <w:abstractNumId w:val="58"/>
  </w:num>
  <w:num w:numId="203">
    <w:abstractNumId w:val="154"/>
  </w:num>
  <w:num w:numId="204">
    <w:abstractNumId w:val="37"/>
  </w:num>
  <w:num w:numId="205">
    <w:abstractNumId w:val="186"/>
  </w:num>
  <w:num w:numId="206">
    <w:abstractNumId w:val="171"/>
  </w:num>
  <w:num w:numId="207">
    <w:abstractNumId w:val="188"/>
  </w:num>
  <w:num w:numId="208">
    <w:abstractNumId w:val="35"/>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CDA"/>
    <w:rsid w:val="003B1E8C"/>
    <w:rsid w:val="00412C7E"/>
    <w:rsid w:val="00690FD4"/>
    <w:rsid w:val="006D2640"/>
    <w:rsid w:val="006E7731"/>
    <w:rsid w:val="006F6F9B"/>
    <w:rsid w:val="00803CDA"/>
    <w:rsid w:val="009B4559"/>
    <w:rsid w:val="00A24DDE"/>
    <w:rsid w:val="00F36CF3"/>
    <w:rsid w:val="00F84726"/>
    <w:rsid w:val="00FC65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DA"/>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803CDA"/>
    <w:pPr>
      <w:keepNext/>
      <w:outlineLvl w:val="0"/>
    </w:pPr>
    <w:rPr>
      <w:b/>
      <w:sz w:val="24"/>
    </w:rPr>
  </w:style>
  <w:style w:type="paragraph" w:styleId="Heading2">
    <w:name w:val="heading 2"/>
    <w:basedOn w:val="Normal"/>
    <w:next w:val="Normal"/>
    <w:link w:val="Heading2Char"/>
    <w:qFormat/>
    <w:rsid w:val="00803CDA"/>
    <w:pPr>
      <w:keepNext/>
      <w:numPr>
        <w:numId w:val="1"/>
      </w:numPr>
      <w:ind w:left="0" w:firstLine="0"/>
      <w:jc w:val="center"/>
      <w:outlineLvl w:val="1"/>
    </w:pPr>
    <w:rPr>
      <w:b/>
      <w:sz w:val="32"/>
    </w:rPr>
  </w:style>
  <w:style w:type="paragraph" w:styleId="Heading3">
    <w:name w:val="heading 3"/>
    <w:basedOn w:val="Normal"/>
    <w:next w:val="Normal"/>
    <w:link w:val="Heading3Char"/>
    <w:uiPriority w:val="9"/>
    <w:qFormat/>
    <w:rsid w:val="00803CDA"/>
    <w:pPr>
      <w:keepNext/>
      <w:spacing w:line="360" w:lineRule="auto"/>
      <w:ind w:firstLine="720"/>
      <w:outlineLvl w:val="2"/>
    </w:pPr>
    <w:rPr>
      <w:i/>
    </w:rPr>
  </w:style>
  <w:style w:type="paragraph" w:styleId="Heading4">
    <w:name w:val="heading 4"/>
    <w:basedOn w:val="Normal"/>
    <w:next w:val="Normal"/>
    <w:link w:val="Heading4Char"/>
    <w:uiPriority w:val="9"/>
    <w:qFormat/>
    <w:rsid w:val="00803CDA"/>
    <w:pPr>
      <w:keepNext/>
      <w:outlineLvl w:val="3"/>
    </w:pPr>
    <w:rPr>
      <w:b/>
    </w:rPr>
  </w:style>
  <w:style w:type="paragraph" w:styleId="Heading5">
    <w:name w:val="heading 5"/>
    <w:basedOn w:val="Normal"/>
    <w:next w:val="Normal"/>
    <w:link w:val="Heading5Char"/>
    <w:uiPriority w:val="9"/>
    <w:qFormat/>
    <w:rsid w:val="00803CDA"/>
    <w:pPr>
      <w:keepNext/>
      <w:jc w:val="both"/>
      <w:outlineLvl w:val="4"/>
    </w:pPr>
    <w:rPr>
      <w:b/>
      <w:sz w:val="22"/>
    </w:rPr>
  </w:style>
  <w:style w:type="paragraph" w:styleId="Heading6">
    <w:name w:val="heading 6"/>
    <w:basedOn w:val="Normal"/>
    <w:next w:val="Normal"/>
    <w:link w:val="Heading6Char"/>
    <w:uiPriority w:val="9"/>
    <w:qFormat/>
    <w:rsid w:val="00803CDA"/>
    <w:pPr>
      <w:keepNext/>
      <w:outlineLvl w:val="5"/>
    </w:pPr>
    <w:rPr>
      <w:b/>
      <w:sz w:val="22"/>
    </w:rPr>
  </w:style>
  <w:style w:type="paragraph" w:styleId="Heading7">
    <w:name w:val="heading 7"/>
    <w:basedOn w:val="Normal"/>
    <w:next w:val="Normal"/>
    <w:link w:val="Heading7Char"/>
    <w:uiPriority w:val="9"/>
    <w:qFormat/>
    <w:rsid w:val="00803CDA"/>
    <w:pPr>
      <w:keepNext/>
      <w:jc w:val="center"/>
      <w:outlineLvl w:val="6"/>
    </w:pPr>
    <w:rPr>
      <w:b/>
    </w:rPr>
  </w:style>
  <w:style w:type="paragraph" w:styleId="Heading8">
    <w:name w:val="heading 8"/>
    <w:basedOn w:val="Normal"/>
    <w:next w:val="Normal"/>
    <w:link w:val="Heading8Char"/>
    <w:unhideWhenUsed/>
    <w:qFormat/>
    <w:rsid w:val="00803CDA"/>
    <w:pPr>
      <w:spacing w:line="276" w:lineRule="auto"/>
      <w:outlineLvl w:val="7"/>
    </w:pPr>
    <w:rPr>
      <w:rFonts w:ascii="Cambria" w:eastAsia="PMingLiU" w:hAnsi="Cambria"/>
      <w:b/>
      <w:bCs/>
      <w:color w:val="7F7F7F"/>
      <w:lang w:val="en-GB"/>
    </w:rPr>
  </w:style>
  <w:style w:type="paragraph" w:styleId="Heading9">
    <w:name w:val="heading 9"/>
    <w:basedOn w:val="Normal"/>
    <w:next w:val="Normal"/>
    <w:link w:val="Heading9Char"/>
    <w:uiPriority w:val="9"/>
    <w:semiHidden/>
    <w:unhideWhenUsed/>
    <w:qFormat/>
    <w:rsid w:val="00803CDA"/>
    <w:pPr>
      <w:spacing w:line="271" w:lineRule="auto"/>
      <w:outlineLvl w:val="8"/>
    </w:pPr>
    <w:rPr>
      <w:rFonts w:ascii="Cambria" w:eastAsia="PMingLiU" w:hAnsi="Cambria"/>
      <w:b/>
      <w:bCs/>
      <w:i/>
      <w:iCs/>
      <w:color w:val="7F7F7F"/>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3CDA"/>
    <w:rPr>
      <w:rFonts w:ascii="Times New Roman" w:eastAsia="Times New Roman" w:hAnsi="Times New Roman" w:cs="Times New Roman"/>
      <w:b/>
      <w:sz w:val="24"/>
      <w:szCs w:val="20"/>
      <w:lang w:val="en-US"/>
    </w:rPr>
  </w:style>
  <w:style w:type="character" w:customStyle="1" w:styleId="Heading2Char">
    <w:name w:val="Heading 2 Char"/>
    <w:basedOn w:val="DefaultParagraphFont"/>
    <w:link w:val="Heading2"/>
    <w:rsid w:val="00803CDA"/>
    <w:rPr>
      <w:rFonts w:ascii="Times New Roman" w:eastAsia="Times New Roman" w:hAnsi="Times New Roman" w:cs="Times New Roman"/>
      <w:b/>
      <w:sz w:val="32"/>
      <w:szCs w:val="20"/>
      <w:lang w:val="en-US"/>
    </w:rPr>
  </w:style>
  <w:style w:type="character" w:customStyle="1" w:styleId="Heading3Char">
    <w:name w:val="Heading 3 Char"/>
    <w:basedOn w:val="DefaultParagraphFont"/>
    <w:link w:val="Heading3"/>
    <w:uiPriority w:val="9"/>
    <w:rsid w:val="00803CDA"/>
    <w:rPr>
      <w:rFonts w:ascii="Times New Roman" w:eastAsia="Times New Roman" w:hAnsi="Times New Roman" w:cs="Times New Roman"/>
      <w:i/>
      <w:sz w:val="20"/>
      <w:szCs w:val="20"/>
      <w:lang w:val="en-US"/>
    </w:rPr>
  </w:style>
  <w:style w:type="character" w:customStyle="1" w:styleId="Heading4Char">
    <w:name w:val="Heading 4 Char"/>
    <w:basedOn w:val="DefaultParagraphFont"/>
    <w:link w:val="Heading4"/>
    <w:uiPriority w:val="9"/>
    <w:rsid w:val="00803CDA"/>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uiPriority w:val="9"/>
    <w:rsid w:val="00803CDA"/>
    <w:rPr>
      <w:rFonts w:ascii="Times New Roman" w:eastAsia="Times New Roman" w:hAnsi="Times New Roman" w:cs="Times New Roman"/>
      <w:b/>
      <w:szCs w:val="20"/>
      <w:lang w:val="en-US"/>
    </w:rPr>
  </w:style>
  <w:style w:type="character" w:customStyle="1" w:styleId="Heading6Char">
    <w:name w:val="Heading 6 Char"/>
    <w:basedOn w:val="DefaultParagraphFont"/>
    <w:link w:val="Heading6"/>
    <w:uiPriority w:val="9"/>
    <w:rsid w:val="00803CDA"/>
    <w:rPr>
      <w:rFonts w:ascii="Times New Roman" w:eastAsia="Times New Roman" w:hAnsi="Times New Roman" w:cs="Times New Roman"/>
      <w:b/>
      <w:szCs w:val="20"/>
      <w:lang w:val="en-US"/>
    </w:rPr>
  </w:style>
  <w:style w:type="character" w:customStyle="1" w:styleId="Heading7Char">
    <w:name w:val="Heading 7 Char"/>
    <w:basedOn w:val="DefaultParagraphFont"/>
    <w:link w:val="Heading7"/>
    <w:uiPriority w:val="9"/>
    <w:rsid w:val="00803CDA"/>
    <w:rPr>
      <w:rFonts w:ascii="Times New Roman" w:eastAsia="Times New Roman" w:hAnsi="Times New Roman" w:cs="Times New Roman"/>
      <w:b/>
      <w:sz w:val="20"/>
      <w:szCs w:val="20"/>
      <w:lang w:val="en-US"/>
    </w:rPr>
  </w:style>
  <w:style w:type="character" w:customStyle="1" w:styleId="Heading8Char">
    <w:name w:val="Heading 8 Char"/>
    <w:basedOn w:val="DefaultParagraphFont"/>
    <w:link w:val="Heading8"/>
    <w:rsid w:val="00803CDA"/>
    <w:rPr>
      <w:rFonts w:ascii="Cambria" w:eastAsia="PMingLiU" w:hAnsi="Cambria" w:cs="Times New Roman"/>
      <w:b/>
      <w:bCs/>
      <w:color w:val="7F7F7F"/>
      <w:sz w:val="20"/>
      <w:szCs w:val="20"/>
      <w:lang w:val="en-GB"/>
    </w:rPr>
  </w:style>
  <w:style w:type="character" w:customStyle="1" w:styleId="Heading9Char">
    <w:name w:val="Heading 9 Char"/>
    <w:basedOn w:val="DefaultParagraphFont"/>
    <w:link w:val="Heading9"/>
    <w:uiPriority w:val="9"/>
    <w:semiHidden/>
    <w:rsid w:val="00803CDA"/>
    <w:rPr>
      <w:rFonts w:ascii="Cambria" w:eastAsia="PMingLiU" w:hAnsi="Cambria" w:cs="Times New Roman"/>
      <w:b/>
      <w:bCs/>
      <w:i/>
      <w:iCs/>
      <w:color w:val="7F7F7F"/>
      <w:sz w:val="18"/>
      <w:szCs w:val="18"/>
      <w:lang w:val="en-GB"/>
    </w:rPr>
  </w:style>
  <w:style w:type="paragraph" w:styleId="BodyText">
    <w:name w:val="Body Text"/>
    <w:basedOn w:val="Normal"/>
    <w:link w:val="BodyTextChar"/>
    <w:uiPriority w:val="99"/>
    <w:rsid w:val="00803CDA"/>
    <w:pPr>
      <w:jc w:val="center"/>
    </w:pPr>
    <w:rPr>
      <w:b/>
      <w:lang w:val="en-AU"/>
    </w:rPr>
  </w:style>
  <w:style w:type="character" w:customStyle="1" w:styleId="BodyTextChar">
    <w:name w:val="Body Text Char"/>
    <w:basedOn w:val="DefaultParagraphFont"/>
    <w:link w:val="BodyText"/>
    <w:uiPriority w:val="99"/>
    <w:rsid w:val="00803CDA"/>
    <w:rPr>
      <w:rFonts w:ascii="Times New Roman" w:eastAsia="Times New Roman" w:hAnsi="Times New Roman" w:cs="Times New Roman"/>
      <w:b/>
      <w:sz w:val="20"/>
      <w:szCs w:val="20"/>
      <w:lang w:val="en-AU"/>
    </w:rPr>
  </w:style>
  <w:style w:type="paragraph" w:styleId="BodyTextIndent">
    <w:name w:val="Body Text Indent"/>
    <w:basedOn w:val="Normal"/>
    <w:link w:val="BodyTextIndentChar"/>
    <w:rsid w:val="00803CDA"/>
    <w:pPr>
      <w:jc w:val="both"/>
    </w:pPr>
    <w:rPr>
      <w:lang w:val="en-AU"/>
    </w:rPr>
  </w:style>
  <w:style w:type="character" w:customStyle="1" w:styleId="BodyTextIndentChar">
    <w:name w:val="Body Text Indent Char"/>
    <w:basedOn w:val="DefaultParagraphFont"/>
    <w:link w:val="BodyTextIndent"/>
    <w:rsid w:val="00803CDA"/>
    <w:rPr>
      <w:rFonts w:ascii="Times New Roman" w:eastAsia="Times New Roman" w:hAnsi="Times New Roman" w:cs="Times New Roman"/>
      <w:sz w:val="20"/>
      <w:szCs w:val="20"/>
      <w:lang w:val="en-AU"/>
    </w:rPr>
  </w:style>
  <w:style w:type="paragraph" w:styleId="BalloonText">
    <w:name w:val="Balloon Text"/>
    <w:basedOn w:val="Normal"/>
    <w:link w:val="BalloonTextChar"/>
    <w:uiPriority w:val="99"/>
    <w:semiHidden/>
    <w:rsid w:val="00803CDA"/>
    <w:rPr>
      <w:rFonts w:ascii="Tahoma" w:hAnsi="Tahoma"/>
      <w:sz w:val="16"/>
      <w:szCs w:val="16"/>
    </w:rPr>
  </w:style>
  <w:style w:type="character" w:customStyle="1" w:styleId="BalloonTextChar">
    <w:name w:val="Balloon Text Char"/>
    <w:basedOn w:val="DefaultParagraphFont"/>
    <w:link w:val="BalloonText"/>
    <w:uiPriority w:val="99"/>
    <w:semiHidden/>
    <w:rsid w:val="00803CDA"/>
    <w:rPr>
      <w:rFonts w:ascii="Tahoma" w:eastAsia="Times New Roman" w:hAnsi="Tahoma" w:cs="Times New Roman"/>
      <w:sz w:val="16"/>
      <w:szCs w:val="16"/>
      <w:lang w:val="en-US"/>
    </w:rPr>
  </w:style>
  <w:style w:type="paragraph" w:styleId="Header">
    <w:name w:val="header"/>
    <w:basedOn w:val="Normal"/>
    <w:link w:val="HeaderChar"/>
    <w:rsid w:val="00803CDA"/>
    <w:pPr>
      <w:tabs>
        <w:tab w:val="center" w:pos="4320"/>
        <w:tab w:val="right" w:pos="8640"/>
      </w:tabs>
    </w:pPr>
  </w:style>
  <w:style w:type="character" w:customStyle="1" w:styleId="HeaderChar">
    <w:name w:val="Header Char"/>
    <w:basedOn w:val="DefaultParagraphFont"/>
    <w:link w:val="Header"/>
    <w:rsid w:val="00803CDA"/>
    <w:rPr>
      <w:rFonts w:ascii="Times New Roman" w:eastAsia="Times New Roman" w:hAnsi="Times New Roman" w:cs="Times New Roman"/>
      <w:sz w:val="20"/>
      <w:szCs w:val="20"/>
      <w:lang w:val="en-US"/>
    </w:rPr>
  </w:style>
  <w:style w:type="paragraph" w:styleId="Footer">
    <w:name w:val="footer"/>
    <w:basedOn w:val="Normal"/>
    <w:link w:val="FooterChar"/>
    <w:uiPriority w:val="99"/>
    <w:rsid w:val="00803CDA"/>
    <w:pPr>
      <w:tabs>
        <w:tab w:val="center" w:pos="4320"/>
        <w:tab w:val="right" w:pos="8640"/>
      </w:tabs>
    </w:pPr>
  </w:style>
  <w:style w:type="character" w:customStyle="1" w:styleId="FooterChar">
    <w:name w:val="Footer Char"/>
    <w:basedOn w:val="DefaultParagraphFont"/>
    <w:link w:val="Footer"/>
    <w:uiPriority w:val="99"/>
    <w:rsid w:val="00803CDA"/>
    <w:rPr>
      <w:rFonts w:ascii="Times New Roman" w:eastAsia="Times New Roman" w:hAnsi="Times New Roman" w:cs="Times New Roman"/>
      <w:sz w:val="20"/>
      <w:szCs w:val="20"/>
      <w:lang w:val="en-US"/>
    </w:rPr>
  </w:style>
  <w:style w:type="character" w:styleId="PageNumber">
    <w:name w:val="page number"/>
    <w:basedOn w:val="DefaultParagraphFont"/>
    <w:rsid w:val="00803CDA"/>
  </w:style>
  <w:style w:type="table" w:styleId="TableGrid">
    <w:name w:val="Table Grid"/>
    <w:basedOn w:val="TableNormal"/>
    <w:uiPriority w:val="59"/>
    <w:rsid w:val="00803CDA"/>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803CDA"/>
    <w:pPr>
      <w:widowControl w:val="0"/>
      <w:jc w:val="center"/>
    </w:pPr>
    <w:rPr>
      <w:rFonts w:ascii="Arial" w:hAnsi="Arial"/>
      <w:b/>
      <w:bCs/>
      <w:sz w:val="24"/>
    </w:rPr>
  </w:style>
  <w:style w:type="character" w:customStyle="1" w:styleId="TitleChar">
    <w:name w:val="Title Char"/>
    <w:basedOn w:val="DefaultParagraphFont"/>
    <w:link w:val="Title"/>
    <w:rsid w:val="00803CDA"/>
    <w:rPr>
      <w:rFonts w:ascii="Arial" w:eastAsia="Times New Roman" w:hAnsi="Arial" w:cs="Times New Roman"/>
      <w:b/>
      <w:bCs/>
      <w:sz w:val="24"/>
      <w:szCs w:val="20"/>
      <w:lang w:val="en-US"/>
    </w:rPr>
  </w:style>
  <w:style w:type="paragraph" w:styleId="ListParagraph">
    <w:name w:val="List Paragraph"/>
    <w:basedOn w:val="Normal"/>
    <w:link w:val="ListParagraphChar"/>
    <w:uiPriority w:val="34"/>
    <w:qFormat/>
    <w:rsid w:val="00803CDA"/>
    <w:pPr>
      <w:ind w:left="720"/>
      <w:contextualSpacing/>
    </w:pPr>
    <w:rPr>
      <w:sz w:val="24"/>
      <w:szCs w:val="24"/>
    </w:rPr>
  </w:style>
  <w:style w:type="paragraph" w:styleId="Subtitle">
    <w:name w:val="Subtitle"/>
    <w:basedOn w:val="Normal"/>
    <w:link w:val="SubtitleChar"/>
    <w:qFormat/>
    <w:rsid w:val="00803CDA"/>
    <w:pPr>
      <w:jc w:val="center"/>
    </w:pPr>
    <w:rPr>
      <w:rFonts w:ascii="Arial" w:hAnsi="Arial"/>
      <w:b/>
      <w:caps/>
      <w:sz w:val="32"/>
    </w:rPr>
  </w:style>
  <w:style w:type="character" w:customStyle="1" w:styleId="SubtitleChar">
    <w:name w:val="Subtitle Char"/>
    <w:basedOn w:val="DefaultParagraphFont"/>
    <w:link w:val="Subtitle"/>
    <w:rsid w:val="00803CDA"/>
    <w:rPr>
      <w:rFonts w:ascii="Arial" w:eastAsia="Times New Roman" w:hAnsi="Arial" w:cs="Times New Roman"/>
      <w:b/>
      <w:caps/>
      <w:sz w:val="32"/>
      <w:szCs w:val="20"/>
      <w:lang w:val="en-US"/>
    </w:rPr>
  </w:style>
  <w:style w:type="paragraph" w:styleId="BodyTextIndent3">
    <w:name w:val="Body Text Indent 3"/>
    <w:basedOn w:val="Normal"/>
    <w:link w:val="BodyTextIndent3Char"/>
    <w:uiPriority w:val="99"/>
    <w:rsid w:val="00803CDA"/>
    <w:pPr>
      <w:spacing w:after="120"/>
      <w:ind w:left="283"/>
    </w:pPr>
    <w:rPr>
      <w:sz w:val="16"/>
      <w:szCs w:val="16"/>
    </w:rPr>
  </w:style>
  <w:style w:type="character" w:customStyle="1" w:styleId="BodyTextIndent3Char">
    <w:name w:val="Body Text Indent 3 Char"/>
    <w:basedOn w:val="DefaultParagraphFont"/>
    <w:link w:val="BodyTextIndent3"/>
    <w:uiPriority w:val="99"/>
    <w:rsid w:val="00803CDA"/>
    <w:rPr>
      <w:rFonts w:ascii="Times New Roman" w:eastAsia="Times New Roman" w:hAnsi="Times New Roman" w:cs="Times New Roman"/>
      <w:sz w:val="16"/>
      <w:szCs w:val="16"/>
      <w:lang w:val="en-US"/>
    </w:rPr>
  </w:style>
  <w:style w:type="paragraph" w:styleId="BodyText2">
    <w:name w:val="Body Text 2"/>
    <w:basedOn w:val="Normal"/>
    <w:link w:val="BodyText2Char"/>
    <w:rsid w:val="00803CDA"/>
    <w:pPr>
      <w:spacing w:after="120" w:line="480" w:lineRule="auto"/>
    </w:pPr>
  </w:style>
  <w:style w:type="character" w:customStyle="1" w:styleId="BodyText2Char">
    <w:name w:val="Body Text 2 Char"/>
    <w:basedOn w:val="DefaultParagraphFont"/>
    <w:link w:val="BodyText2"/>
    <w:rsid w:val="00803CDA"/>
    <w:rPr>
      <w:rFonts w:ascii="Times New Roman" w:eastAsia="Times New Roman" w:hAnsi="Times New Roman" w:cs="Times New Roman"/>
      <w:sz w:val="20"/>
      <w:szCs w:val="20"/>
      <w:lang w:val="en-US"/>
    </w:rPr>
  </w:style>
  <w:style w:type="paragraph" w:styleId="BodyText3">
    <w:name w:val="Body Text 3"/>
    <w:basedOn w:val="Normal"/>
    <w:link w:val="BodyText3Char"/>
    <w:rsid w:val="00803CDA"/>
    <w:pPr>
      <w:spacing w:after="120"/>
    </w:pPr>
    <w:rPr>
      <w:sz w:val="16"/>
      <w:szCs w:val="16"/>
    </w:rPr>
  </w:style>
  <w:style w:type="character" w:customStyle="1" w:styleId="BodyText3Char">
    <w:name w:val="Body Text 3 Char"/>
    <w:basedOn w:val="DefaultParagraphFont"/>
    <w:link w:val="BodyText3"/>
    <w:rsid w:val="00803CDA"/>
    <w:rPr>
      <w:rFonts w:ascii="Times New Roman" w:eastAsia="Times New Roman" w:hAnsi="Times New Roman" w:cs="Times New Roman"/>
      <w:sz w:val="16"/>
      <w:szCs w:val="16"/>
      <w:lang w:val="en-US"/>
    </w:rPr>
  </w:style>
  <w:style w:type="paragraph" w:styleId="NoSpacing">
    <w:name w:val="No Spacing"/>
    <w:link w:val="NoSpacingChar"/>
    <w:uiPriority w:val="1"/>
    <w:qFormat/>
    <w:rsid w:val="00803CDA"/>
    <w:pPr>
      <w:spacing w:after="0" w:line="240" w:lineRule="auto"/>
    </w:pPr>
    <w:rPr>
      <w:rFonts w:ascii="Arial" w:eastAsia="Times New Roman" w:hAnsi="Arial" w:cs="Arial"/>
      <w:sz w:val="20"/>
      <w:szCs w:val="20"/>
      <w:lang w:val="en-US"/>
    </w:rPr>
  </w:style>
  <w:style w:type="paragraph" w:styleId="NormalWeb">
    <w:name w:val="Normal (Web)"/>
    <w:basedOn w:val="Normal"/>
    <w:uiPriority w:val="99"/>
    <w:unhideWhenUsed/>
    <w:rsid w:val="00803CDA"/>
    <w:pPr>
      <w:spacing w:before="100" w:beforeAutospacing="1" w:after="100" w:afterAutospacing="1"/>
    </w:pPr>
    <w:rPr>
      <w:sz w:val="24"/>
      <w:szCs w:val="24"/>
      <w:lang w:val="en-ZA" w:eastAsia="en-ZA"/>
    </w:rPr>
  </w:style>
  <w:style w:type="character" w:styleId="Hyperlink">
    <w:name w:val="Hyperlink"/>
    <w:uiPriority w:val="99"/>
    <w:rsid w:val="00803CDA"/>
    <w:rPr>
      <w:color w:val="0000FF"/>
      <w:u w:val="single"/>
    </w:rPr>
  </w:style>
  <w:style w:type="paragraph" w:styleId="Caption">
    <w:name w:val="caption"/>
    <w:basedOn w:val="Normal"/>
    <w:next w:val="Normal"/>
    <w:uiPriority w:val="35"/>
    <w:semiHidden/>
    <w:unhideWhenUsed/>
    <w:rsid w:val="00803CDA"/>
    <w:pPr>
      <w:spacing w:after="200"/>
    </w:pPr>
    <w:rPr>
      <w:rFonts w:ascii="Cambria" w:eastAsia="PMingLiU" w:hAnsi="Cambria"/>
      <w:bCs/>
      <w:smallCaps/>
      <w:color w:val="1F497D"/>
      <w:spacing w:val="6"/>
      <w:sz w:val="22"/>
      <w:szCs w:val="18"/>
      <w:lang w:val="en-GB" w:bidi="hi-IN"/>
    </w:rPr>
  </w:style>
  <w:style w:type="character" w:styleId="Strong">
    <w:name w:val="Strong"/>
    <w:uiPriority w:val="22"/>
    <w:qFormat/>
    <w:rsid w:val="00803CDA"/>
    <w:rPr>
      <w:b/>
      <w:bCs/>
    </w:rPr>
  </w:style>
  <w:style w:type="character" w:styleId="Emphasis">
    <w:name w:val="Emphasis"/>
    <w:uiPriority w:val="20"/>
    <w:qFormat/>
    <w:rsid w:val="00803CDA"/>
    <w:rPr>
      <w:b/>
      <w:bCs/>
      <w:i/>
      <w:iCs/>
      <w:spacing w:val="10"/>
    </w:rPr>
  </w:style>
  <w:style w:type="character" w:customStyle="1" w:styleId="NoSpacingChar">
    <w:name w:val="No Spacing Char"/>
    <w:link w:val="NoSpacing"/>
    <w:uiPriority w:val="1"/>
    <w:rsid w:val="00803CDA"/>
    <w:rPr>
      <w:rFonts w:ascii="Arial" w:eastAsia="Times New Roman" w:hAnsi="Arial" w:cs="Arial"/>
      <w:sz w:val="20"/>
      <w:szCs w:val="20"/>
      <w:lang w:val="en-US"/>
    </w:rPr>
  </w:style>
  <w:style w:type="paragraph" w:styleId="Quote">
    <w:name w:val="Quote"/>
    <w:basedOn w:val="Normal"/>
    <w:next w:val="Normal"/>
    <w:link w:val="QuoteChar"/>
    <w:uiPriority w:val="29"/>
    <w:qFormat/>
    <w:rsid w:val="00803CDA"/>
    <w:pPr>
      <w:spacing w:after="200" w:line="276" w:lineRule="auto"/>
    </w:pPr>
    <w:rPr>
      <w:rFonts w:ascii="Cambria" w:eastAsia="PMingLiU" w:hAnsi="Cambria"/>
      <w:i/>
      <w:iCs/>
      <w:sz w:val="22"/>
      <w:szCs w:val="22"/>
      <w:lang w:val="en-GB"/>
    </w:rPr>
  </w:style>
  <w:style w:type="character" w:customStyle="1" w:styleId="QuoteChar">
    <w:name w:val="Quote Char"/>
    <w:basedOn w:val="DefaultParagraphFont"/>
    <w:link w:val="Quote"/>
    <w:uiPriority w:val="29"/>
    <w:rsid w:val="00803CDA"/>
    <w:rPr>
      <w:rFonts w:ascii="Cambria" w:eastAsia="PMingLiU" w:hAnsi="Cambria" w:cs="Times New Roman"/>
      <w:i/>
      <w:iCs/>
      <w:lang w:val="en-GB"/>
    </w:rPr>
  </w:style>
  <w:style w:type="paragraph" w:styleId="IntenseQuote">
    <w:name w:val="Intense Quote"/>
    <w:basedOn w:val="Normal"/>
    <w:next w:val="Normal"/>
    <w:link w:val="IntenseQuoteChar"/>
    <w:uiPriority w:val="30"/>
    <w:qFormat/>
    <w:rsid w:val="00803CDA"/>
    <w:pPr>
      <w:pBdr>
        <w:top w:val="single" w:sz="4" w:space="10" w:color="auto"/>
        <w:bottom w:val="single" w:sz="4" w:space="10" w:color="auto"/>
      </w:pBdr>
      <w:spacing w:before="240" w:after="240" w:line="300" w:lineRule="auto"/>
      <w:ind w:left="1152" w:right="1152"/>
      <w:jc w:val="both"/>
    </w:pPr>
    <w:rPr>
      <w:rFonts w:ascii="Cambria" w:eastAsia="PMingLiU" w:hAnsi="Cambria"/>
      <w:i/>
      <w:iCs/>
      <w:sz w:val="22"/>
      <w:szCs w:val="22"/>
      <w:lang w:val="en-GB"/>
    </w:rPr>
  </w:style>
  <w:style w:type="character" w:customStyle="1" w:styleId="IntenseQuoteChar">
    <w:name w:val="Intense Quote Char"/>
    <w:basedOn w:val="DefaultParagraphFont"/>
    <w:link w:val="IntenseQuote"/>
    <w:uiPriority w:val="30"/>
    <w:rsid w:val="00803CDA"/>
    <w:rPr>
      <w:rFonts w:ascii="Cambria" w:eastAsia="PMingLiU" w:hAnsi="Cambria" w:cs="Times New Roman"/>
      <w:i/>
      <w:iCs/>
      <w:lang w:val="en-GB"/>
    </w:rPr>
  </w:style>
  <w:style w:type="character" w:styleId="SubtleEmphasis">
    <w:name w:val="Subtle Emphasis"/>
    <w:uiPriority w:val="19"/>
    <w:qFormat/>
    <w:rsid w:val="00803CDA"/>
    <w:rPr>
      <w:i/>
      <w:iCs/>
    </w:rPr>
  </w:style>
  <w:style w:type="character" w:styleId="IntenseEmphasis">
    <w:name w:val="Intense Emphasis"/>
    <w:uiPriority w:val="21"/>
    <w:qFormat/>
    <w:rsid w:val="00803CDA"/>
    <w:rPr>
      <w:b/>
      <w:bCs/>
      <w:i/>
      <w:iCs/>
    </w:rPr>
  </w:style>
  <w:style w:type="character" w:styleId="SubtleReference">
    <w:name w:val="Subtle Reference"/>
    <w:uiPriority w:val="31"/>
    <w:qFormat/>
    <w:rsid w:val="00803CDA"/>
    <w:rPr>
      <w:smallCaps/>
    </w:rPr>
  </w:style>
  <w:style w:type="character" w:styleId="IntenseReference">
    <w:name w:val="Intense Reference"/>
    <w:uiPriority w:val="32"/>
    <w:qFormat/>
    <w:rsid w:val="00803CDA"/>
    <w:rPr>
      <w:b/>
      <w:bCs/>
      <w:smallCaps/>
    </w:rPr>
  </w:style>
  <w:style w:type="character" w:styleId="BookTitle">
    <w:name w:val="Book Title"/>
    <w:uiPriority w:val="33"/>
    <w:qFormat/>
    <w:rsid w:val="00803CDA"/>
    <w:rPr>
      <w:i/>
      <w:iCs/>
      <w:smallCaps/>
      <w:spacing w:val="5"/>
    </w:rPr>
  </w:style>
  <w:style w:type="paragraph" w:styleId="TOCHeading">
    <w:name w:val="TOC Heading"/>
    <w:basedOn w:val="Heading1"/>
    <w:next w:val="Normal"/>
    <w:uiPriority w:val="39"/>
    <w:semiHidden/>
    <w:unhideWhenUsed/>
    <w:qFormat/>
    <w:rsid w:val="00803CDA"/>
    <w:pPr>
      <w:keepNext w:val="0"/>
      <w:spacing w:before="480" w:line="276" w:lineRule="auto"/>
      <w:contextualSpacing/>
      <w:outlineLvl w:val="9"/>
    </w:pPr>
    <w:rPr>
      <w:rFonts w:ascii="Cambria" w:eastAsia="PMingLiU" w:hAnsi="Cambria"/>
      <w:b w:val="0"/>
      <w:smallCaps/>
      <w:spacing w:val="5"/>
      <w:sz w:val="36"/>
      <w:szCs w:val="36"/>
      <w:lang w:val="en-GB" w:bidi="en-US"/>
    </w:rPr>
  </w:style>
  <w:style w:type="paragraph" w:customStyle="1" w:styleId="lg-annotation">
    <w:name w:val="lg-annotation"/>
    <w:basedOn w:val="Normal"/>
    <w:rsid w:val="00803CDA"/>
    <w:pPr>
      <w:spacing w:before="40"/>
      <w:ind w:left="567" w:right="567"/>
      <w:jc w:val="center"/>
    </w:pPr>
    <w:rPr>
      <w:rFonts w:ascii="Verdana" w:hAnsi="Verdana"/>
      <w:color w:val="000000"/>
      <w:sz w:val="16"/>
      <w:szCs w:val="16"/>
      <w:lang w:val="en-GB" w:eastAsia="en-ZA"/>
    </w:rPr>
  </w:style>
  <w:style w:type="paragraph" w:customStyle="1" w:styleId="lg-para3">
    <w:name w:val="lg-para3"/>
    <w:basedOn w:val="Normal"/>
    <w:rsid w:val="00803CDA"/>
    <w:pPr>
      <w:spacing w:before="120"/>
      <w:ind w:firstLine="601"/>
      <w:jc w:val="both"/>
    </w:pPr>
    <w:rPr>
      <w:rFonts w:ascii="Verdana" w:hAnsi="Verdana"/>
      <w:color w:val="000000"/>
      <w:sz w:val="18"/>
      <w:szCs w:val="18"/>
      <w:lang w:val="en-GB" w:eastAsia="en-ZA"/>
    </w:rPr>
  </w:style>
  <w:style w:type="paragraph" w:customStyle="1" w:styleId="lg-section">
    <w:name w:val="lg-section"/>
    <w:basedOn w:val="Normal"/>
    <w:rsid w:val="00803CDA"/>
    <w:pPr>
      <w:spacing w:before="300"/>
      <w:ind w:firstLine="403"/>
      <w:jc w:val="both"/>
    </w:pPr>
    <w:rPr>
      <w:rFonts w:ascii="Verdana" w:hAnsi="Verdana"/>
      <w:color w:val="000000"/>
      <w:sz w:val="18"/>
      <w:szCs w:val="18"/>
      <w:lang w:val="en-GB" w:eastAsia="en-ZA"/>
    </w:rPr>
  </w:style>
  <w:style w:type="paragraph" w:customStyle="1" w:styleId="ws-link">
    <w:name w:val="ws-link"/>
    <w:basedOn w:val="Normal"/>
    <w:rsid w:val="00803CDA"/>
    <w:pPr>
      <w:jc w:val="center"/>
    </w:pPr>
    <w:rPr>
      <w:rFonts w:ascii="Verdana" w:hAnsi="Verdana"/>
      <w:color w:val="000000"/>
      <w:sz w:val="18"/>
      <w:szCs w:val="18"/>
      <w:lang w:val="en-GB" w:eastAsia="en-ZA"/>
    </w:rPr>
  </w:style>
  <w:style w:type="character" w:customStyle="1" w:styleId="popup-link1">
    <w:name w:val="popup-link1"/>
    <w:rsid w:val="00803CDA"/>
    <w:rPr>
      <w:color w:val="660000"/>
      <w:u w:val="single"/>
    </w:rPr>
  </w:style>
  <w:style w:type="paragraph" w:customStyle="1" w:styleId="Section">
    <w:name w:val="Section"/>
    <w:basedOn w:val="Heading1"/>
    <w:rsid w:val="00803CDA"/>
    <w:pPr>
      <w:ind w:left="720" w:hanging="720"/>
      <w:jc w:val="both"/>
    </w:pPr>
    <w:rPr>
      <w:rFonts w:ascii="Arial" w:hAnsi="Arial" w:cs="Arial"/>
      <w:b w:val="0"/>
      <w:bCs/>
      <w:kern w:val="32"/>
      <w:sz w:val="22"/>
      <w:szCs w:val="32"/>
      <w:lang w:val="en-GB"/>
    </w:rPr>
  </w:style>
  <w:style w:type="character" w:styleId="CommentReference">
    <w:name w:val="annotation reference"/>
    <w:uiPriority w:val="99"/>
    <w:unhideWhenUsed/>
    <w:rsid w:val="00803CDA"/>
    <w:rPr>
      <w:sz w:val="16"/>
      <w:szCs w:val="16"/>
    </w:rPr>
  </w:style>
  <w:style w:type="paragraph" w:styleId="CommentText">
    <w:name w:val="annotation text"/>
    <w:basedOn w:val="Normal"/>
    <w:link w:val="CommentTextChar"/>
    <w:uiPriority w:val="99"/>
    <w:unhideWhenUsed/>
    <w:rsid w:val="00803CDA"/>
    <w:pPr>
      <w:spacing w:after="200" w:line="276" w:lineRule="auto"/>
    </w:pPr>
    <w:rPr>
      <w:rFonts w:ascii="Calibri" w:eastAsia="Calibri" w:hAnsi="Calibri"/>
      <w:lang w:val="en-GB"/>
    </w:rPr>
  </w:style>
  <w:style w:type="character" w:customStyle="1" w:styleId="CommentTextChar">
    <w:name w:val="Comment Text Char"/>
    <w:basedOn w:val="DefaultParagraphFont"/>
    <w:link w:val="CommentText"/>
    <w:uiPriority w:val="99"/>
    <w:rsid w:val="00803CDA"/>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unhideWhenUsed/>
    <w:rsid w:val="00803CDA"/>
    <w:rPr>
      <w:b/>
      <w:bCs/>
    </w:rPr>
  </w:style>
  <w:style w:type="character" w:customStyle="1" w:styleId="CommentSubjectChar">
    <w:name w:val="Comment Subject Char"/>
    <w:basedOn w:val="CommentTextChar"/>
    <w:link w:val="CommentSubject"/>
    <w:uiPriority w:val="99"/>
    <w:rsid w:val="00803CDA"/>
    <w:rPr>
      <w:rFonts w:ascii="Calibri" w:eastAsia="Calibri" w:hAnsi="Calibri" w:cs="Times New Roman"/>
      <w:b/>
      <w:bCs/>
      <w:sz w:val="20"/>
      <w:szCs w:val="20"/>
      <w:lang w:val="en-GB"/>
    </w:rPr>
  </w:style>
  <w:style w:type="paragraph" w:styleId="Revision">
    <w:name w:val="Revision"/>
    <w:hidden/>
    <w:uiPriority w:val="99"/>
    <w:semiHidden/>
    <w:rsid w:val="00803CDA"/>
    <w:pPr>
      <w:spacing w:after="0" w:line="240" w:lineRule="auto"/>
    </w:pPr>
    <w:rPr>
      <w:rFonts w:ascii="Calibri" w:eastAsia="Calibri" w:hAnsi="Calibri" w:cs="Times New Roman"/>
    </w:rPr>
  </w:style>
  <w:style w:type="paragraph" w:customStyle="1" w:styleId="secheading1">
    <w:name w:val="secheading1"/>
    <w:basedOn w:val="Normal"/>
    <w:rsid w:val="00803CDA"/>
    <w:pPr>
      <w:spacing w:before="288"/>
      <w:ind w:left="120" w:right="120"/>
      <w:jc w:val="both"/>
    </w:pPr>
    <w:rPr>
      <w:b/>
      <w:bCs/>
      <w:sz w:val="24"/>
      <w:szCs w:val="24"/>
    </w:rPr>
  </w:style>
  <w:style w:type="paragraph" w:customStyle="1" w:styleId="ind1c1">
    <w:name w:val="ind1c1"/>
    <w:basedOn w:val="Normal"/>
    <w:rsid w:val="00803CDA"/>
    <w:pPr>
      <w:spacing w:before="120" w:after="120"/>
      <w:ind w:left="720" w:right="120" w:hanging="336"/>
      <w:jc w:val="both"/>
    </w:pPr>
    <w:rPr>
      <w:sz w:val="24"/>
      <w:szCs w:val="24"/>
    </w:rPr>
  </w:style>
  <w:style w:type="paragraph" w:customStyle="1" w:styleId="ind1c">
    <w:name w:val="ind1c"/>
    <w:basedOn w:val="Normal"/>
    <w:rsid w:val="00803CDA"/>
    <w:pPr>
      <w:spacing w:before="100" w:beforeAutospacing="1" w:after="100" w:afterAutospacing="1"/>
    </w:pPr>
    <w:rPr>
      <w:sz w:val="24"/>
      <w:szCs w:val="24"/>
    </w:rPr>
  </w:style>
  <w:style w:type="paragraph" w:customStyle="1" w:styleId="secheading">
    <w:name w:val="secheading"/>
    <w:basedOn w:val="Normal"/>
    <w:rsid w:val="00803CDA"/>
    <w:pPr>
      <w:spacing w:before="100" w:beforeAutospacing="1" w:after="100" w:afterAutospacing="1"/>
    </w:pPr>
    <w:rPr>
      <w:sz w:val="24"/>
      <w:szCs w:val="24"/>
    </w:rPr>
  </w:style>
  <w:style w:type="paragraph" w:styleId="TOC1">
    <w:name w:val="toc 1"/>
    <w:basedOn w:val="Normal"/>
    <w:next w:val="Normal"/>
    <w:autoRedefine/>
    <w:uiPriority w:val="39"/>
    <w:unhideWhenUsed/>
    <w:rsid w:val="009B4559"/>
    <w:pPr>
      <w:tabs>
        <w:tab w:val="right" w:leader="dot" w:pos="9016"/>
      </w:tabs>
      <w:spacing w:after="100" w:line="276" w:lineRule="auto"/>
      <w:jc w:val="center"/>
    </w:pPr>
    <w:rPr>
      <w:rFonts w:ascii="Arial Narrow" w:hAnsi="Arial Narrow" w:cs="Arial"/>
      <w:b/>
      <w:noProof/>
      <w:lang w:val="en-GB"/>
    </w:rPr>
  </w:style>
  <w:style w:type="paragraph" w:styleId="TOC2">
    <w:name w:val="toc 2"/>
    <w:basedOn w:val="Normal"/>
    <w:next w:val="Normal"/>
    <w:autoRedefine/>
    <w:uiPriority w:val="39"/>
    <w:unhideWhenUsed/>
    <w:rsid w:val="00803CDA"/>
    <w:pPr>
      <w:spacing w:after="100" w:line="276" w:lineRule="auto"/>
      <w:ind w:left="220"/>
    </w:pPr>
    <w:rPr>
      <w:rFonts w:ascii="Cambria" w:eastAsia="PMingLiU" w:hAnsi="Cambria"/>
      <w:sz w:val="22"/>
      <w:szCs w:val="22"/>
      <w:lang w:val="en-GB"/>
    </w:rPr>
  </w:style>
  <w:style w:type="paragraph" w:styleId="TOC3">
    <w:name w:val="toc 3"/>
    <w:basedOn w:val="Normal"/>
    <w:next w:val="Normal"/>
    <w:autoRedefine/>
    <w:uiPriority w:val="39"/>
    <w:unhideWhenUsed/>
    <w:rsid w:val="00803CDA"/>
    <w:pPr>
      <w:spacing w:after="100" w:line="276" w:lineRule="auto"/>
      <w:ind w:left="440"/>
    </w:pPr>
    <w:rPr>
      <w:rFonts w:ascii="Calibri" w:eastAsia="PMingLiU" w:hAnsi="Calibri"/>
      <w:sz w:val="22"/>
      <w:szCs w:val="22"/>
      <w:lang w:val="en-GB" w:eastAsia="en-ZA"/>
    </w:rPr>
  </w:style>
  <w:style w:type="paragraph" w:styleId="TOC4">
    <w:name w:val="toc 4"/>
    <w:basedOn w:val="Normal"/>
    <w:next w:val="Normal"/>
    <w:autoRedefine/>
    <w:uiPriority w:val="39"/>
    <w:unhideWhenUsed/>
    <w:rsid w:val="00803CDA"/>
    <w:pPr>
      <w:spacing w:after="100" w:line="276" w:lineRule="auto"/>
      <w:ind w:left="660"/>
    </w:pPr>
    <w:rPr>
      <w:rFonts w:ascii="Calibri" w:eastAsia="PMingLiU" w:hAnsi="Calibri"/>
      <w:sz w:val="22"/>
      <w:szCs w:val="22"/>
      <w:lang w:val="en-GB" w:eastAsia="en-ZA"/>
    </w:rPr>
  </w:style>
  <w:style w:type="paragraph" w:styleId="TOC5">
    <w:name w:val="toc 5"/>
    <w:basedOn w:val="Normal"/>
    <w:next w:val="Normal"/>
    <w:autoRedefine/>
    <w:uiPriority w:val="39"/>
    <w:unhideWhenUsed/>
    <w:rsid w:val="00803CDA"/>
    <w:pPr>
      <w:spacing w:after="100" w:line="276" w:lineRule="auto"/>
      <w:ind w:left="880"/>
    </w:pPr>
    <w:rPr>
      <w:rFonts w:ascii="Calibri" w:eastAsia="PMingLiU" w:hAnsi="Calibri"/>
      <w:sz w:val="22"/>
      <w:szCs w:val="22"/>
      <w:lang w:val="en-GB" w:eastAsia="en-ZA"/>
    </w:rPr>
  </w:style>
  <w:style w:type="paragraph" w:styleId="TOC6">
    <w:name w:val="toc 6"/>
    <w:basedOn w:val="Normal"/>
    <w:next w:val="Normal"/>
    <w:autoRedefine/>
    <w:uiPriority w:val="39"/>
    <w:unhideWhenUsed/>
    <w:rsid w:val="00803CDA"/>
    <w:pPr>
      <w:spacing w:after="100" w:line="276" w:lineRule="auto"/>
      <w:ind w:left="1100"/>
    </w:pPr>
    <w:rPr>
      <w:rFonts w:ascii="Calibri" w:eastAsia="PMingLiU" w:hAnsi="Calibri"/>
      <w:sz w:val="22"/>
      <w:szCs w:val="22"/>
      <w:lang w:val="en-GB" w:eastAsia="en-ZA"/>
    </w:rPr>
  </w:style>
  <w:style w:type="paragraph" w:styleId="TOC7">
    <w:name w:val="toc 7"/>
    <w:basedOn w:val="Normal"/>
    <w:next w:val="Normal"/>
    <w:autoRedefine/>
    <w:uiPriority w:val="39"/>
    <w:unhideWhenUsed/>
    <w:rsid w:val="00803CDA"/>
    <w:pPr>
      <w:spacing w:after="100" w:line="276" w:lineRule="auto"/>
      <w:ind w:left="1320"/>
    </w:pPr>
    <w:rPr>
      <w:rFonts w:ascii="Calibri" w:eastAsia="PMingLiU" w:hAnsi="Calibri"/>
      <w:sz w:val="22"/>
      <w:szCs w:val="22"/>
      <w:lang w:val="en-GB" w:eastAsia="en-ZA"/>
    </w:rPr>
  </w:style>
  <w:style w:type="paragraph" w:styleId="TOC8">
    <w:name w:val="toc 8"/>
    <w:basedOn w:val="Normal"/>
    <w:next w:val="Normal"/>
    <w:autoRedefine/>
    <w:uiPriority w:val="39"/>
    <w:unhideWhenUsed/>
    <w:rsid w:val="00803CDA"/>
    <w:pPr>
      <w:spacing w:after="100" w:line="276" w:lineRule="auto"/>
      <w:ind w:left="1540"/>
    </w:pPr>
    <w:rPr>
      <w:rFonts w:ascii="Calibri" w:eastAsia="PMingLiU" w:hAnsi="Calibri"/>
      <w:sz w:val="22"/>
      <w:szCs w:val="22"/>
      <w:lang w:val="en-GB" w:eastAsia="en-ZA"/>
    </w:rPr>
  </w:style>
  <w:style w:type="paragraph" w:styleId="TOC9">
    <w:name w:val="toc 9"/>
    <w:basedOn w:val="Normal"/>
    <w:next w:val="Normal"/>
    <w:autoRedefine/>
    <w:uiPriority w:val="39"/>
    <w:unhideWhenUsed/>
    <w:rsid w:val="00803CDA"/>
    <w:pPr>
      <w:spacing w:after="100" w:line="276" w:lineRule="auto"/>
      <w:ind w:left="1760"/>
    </w:pPr>
    <w:rPr>
      <w:rFonts w:ascii="Calibri" w:eastAsia="PMingLiU" w:hAnsi="Calibri"/>
      <w:sz w:val="22"/>
      <w:szCs w:val="22"/>
      <w:lang w:val="en-GB" w:eastAsia="en-ZA"/>
    </w:rPr>
  </w:style>
  <w:style w:type="numbering" w:customStyle="1" w:styleId="NoList1">
    <w:name w:val="No List1"/>
    <w:next w:val="NoList"/>
    <w:uiPriority w:val="99"/>
    <w:semiHidden/>
    <w:unhideWhenUsed/>
    <w:rsid w:val="00803CDA"/>
  </w:style>
  <w:style w:type="paragraph" w:styleId="BodyTextIndent2">
    <w:name w:val="Body Text Indent 2"/>
    <w:basedOn w:val="Normal"/>
    <w:link w:val="BodyTextIndent2Char"/>
    <w:uiPriority w:val="99"/>
    <w:unhideWhenUsed/>
    <w:rsid w:val="00803CDA"/>
    <w:pPr>
      <w:spacing w:after="120" w:line="480" w:lineRule="auto"/>
      <w:ind w:left="283"/>
    </w:pPr>
    <w:rPr>
      <w:rFonts w:ascii="Calibri" w:eastAsia="Calibri" w:hAnsi="Calibri"/>
      <w:sz w:val="22"/>
      <w:szCs w:val="22"/>
    </w:rPr>
  </w:style>
  <w:style w:type="character" w:customStyle="1" w:styleId="BodyTextIndent2Char">
    <w:name w:val="Body Text Indent 2 Char"/>
    <w:basedOn w:val="DefaultParagraphFont"/>
    <w:link w:val="BodyTextIndent2"/>
    <w:uiPriority w:val="99"/>
    <w:rsid w:val="00803CDA"/>
    <w:rPr>
      <w:rFonts w:ascii="Calibri" w:eastAsia="Calibri" w:hAnsi="Calibri" w:cs="Times New Roman"/>
      <w:lang w:val="en-US"/>
    </w:rPr>
  </w:style>
  <w:style w:type="paragraph" w:customStyle="1" w:styleId="CoEaoTTitle">
    <w:name w:val="CoEaoT Title"/>
    <w:basedOn w:val="Normal"/>
    <w:rsid w:val="00803CDA"/>
    <w:pPr>
      <w:pBdr>
        <w:bottom w:val="single" w:sz="12" w:space="1" w:color="000000"/>
      </w:pBdr>
      <w:spacing w:before="100" w:after="100"/>
      <w:jc w:val="center"/>
    </w:pPr>
    <w:rPr>
      <w:rFonts w:ascii="Tahoma" w:hAnsi="Tahoma" w:cs="Tahoma"/>
      <w:b/>
      <w:spacing w:val="20"/>
      <w:sz w:val="24"/>
      <w:szCs w:val="24"/>
      <w:lang w:val="en-GB"/>
    </w:rPr>
  </w:style>
  <w:style w:type="paragraph" w:customStyle="1" w:styleId="CoEaoTItem">
    <w:name w:val="CoEaoT Item"/>
    <w:basedOn w:val="Normal"/>
    <w:rsid w:val="00803CDA"/>
    <w:pPr>
      <w:tabs>
        <w:tab w:val="left" w:pos="567"/>
      </w:tabs>
      <w:spacing w:after="200"/>
      <w:ind w:left="567" w:hanging="567"/>
      <w:jc w:val="both"/>
    </w:pPr>
    <w:rPr>
      <w:rFonts w:ascii="Tahoma" w:hAnsi="Tahoma"/>
      <w:sz w:val="18"/>
      <w:szCs w:val="24"/>
      <w:lang w:val="en-GB"/>
    </w:rPr>
  </w:style>
  <w:style w:type="paragraph" w:customStyle="1" w:styleId="CoEaoTTown">
    <w:name w:val="CoEaoT Town"/>
    <w:basedOn w:val="Normal"/>
    <w:rsid w:val="00803CDA"/>
    <w:pPr>
      <w:spacing w:after="200"/>
      <w:jc w:val="both"/>
    </w:pPr>
    <w:rPr>
      <w:rFonts w:ascii="Tahoma" w:hAnsi="Tahoma"/>
      <w:b/>
      <w:sz w:val="18"/>
      <w:szCs w:val="24"/>
      <w:lang w:val="en-GB"/>
    </w:rPr>
  </w:style>
  <w:style w:type="paragraph" w:customStyle="1" w:styleId="CoEaoTBlankLine">
    <w:name w:val="CoEaoT Blank Line"/>
    <w:basedOn w:val="CoEaoTItem"/>
    <w:rsid w:val="00803CDA"/>
    <w:pPr>
      <w:spacing w:before="20" w:after="20"/>
      <w:ind w:left="0" w:firstLine="0"/>
    </w:pPr>
    <w:rPr>
      <w:sz w:val="16"/>
    </w:rPr>
  </w:style>
  <w:style w:type="character" w:customStyle="1" w:styleId="ListParagraphChar">
    <w:name w:val="List Paragraph Char"/>
    <w:link w:val="ListParagraph"/>
    <w:uiPriority w:val="34"/>
    <w:rsid w:val="00803CDA"/>
    <w:rPr>
      <w:rFonts w:ascii="Times New Roman" w:eastAsia="Times New Roman" w:hAnsi="Times New Roman" w:cs="Times New Roman"/>
      <w:sz w:val="24"/>
      <w:szCs w:val="24"/>
      <w:lang w:val="en-US"/>
    </w:rPr>
  </w:style>
  <w:style w:type="paragraph" w:customStyle="1" w:styleId="subclause2">
    <w:name w:val="sub clause 2"/>
    <w:basedOn w:val="Normal"/>
    <w:link w:val="subclause2Char"/>
    <w:qFormat/>
    <w:rsid w:val="00803CDA"/>
    <w:pPr>
      <w:spacing w:before="240" w:line="276" w:lineRule="auto"/>
      <w:jc w:val="both"/>
    </w:pPr>
    <w:rPr>
      <w:rFonts w:ascii="Arial" w:hAnsi="Arial"/>
      <w:sz w:val="22"/>
      <w:lang w:val="en-GB" w:eastAsia="x-none"/>
    </w:rPr>
  </w:style>
  <w:style w:type="character" w:customStyle="1" w:styleId="subclause2Char">
    <w:name w:val="sub clause 2 Char"/>
    <w:link w:val="subclause2"/>
    <w:rsid w:val="00803CDA"/>
    <w:rPr>
      <w:rFonts w:ascii="Arial" w:eastAsia="Times New Roman" w:hAnsi="Arial" w:cs="Times New Roman"/>
      <w:szCs w:val="20"/>
      <w:lang w:val="en-GB"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DA"/>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803CDA"/>
    <w:pPr>
      <w:keepNext/>
      <w:outlineLvl w:val="0"/>
    </w:pPr>
    <w:rPr>
      <w:b/>
      <w:sz w:val="24"/>
    </w:rPr>
  </w:style>
  <w:style w:type="paragraph" w:styleId="Heading2">
    <w:name w:val="heading 2"/>
    <w:basedOn w:val="Normal"/>
    <w:next w:val="Normal"/>
    <w:link w:val="Heading2Char"/>
    <w:qFormat/>
    <w:rsid w:val="00803CDA"/>
    <w:pPr>
      <w:keepNext/>
      <w:numPr>
        <w:numId w:val="1"/>
      </w:numPr>
      <w:ind w:left="0" w:firstLine="0"/>
      <w:jc w:val="center"/>
      <w:outlineLvl w:val="1"/>
    </w:pPr>
    <w:rPr>
      <w:b/>
      <w:sz w:val="32"/>
    </w:rPr>
  </w:style>
  <w:style w:type="paragraph" w:styleId="Heading3">
    <w:name w:val="heading 3"/>
    <w:basedOn w:val="Normal"/>
    <w:next w:val="Normal"/>
    <w:link w:val="Heading3Char"/>
    <w:uiPriority w:val="9"/>
    <w:qFormat/>
    <w:rsid w:val="00803CDA"/>
    <w:pPr>
      <w:keepNext/>
      <w:spacing w:line="360" w:lineRule="auto"/>
      <w:ind w:firstLine="720"/>
      <w:outlineLvl w:val="2"/>
    </w:pPr>
    <w:rPr>
      <w:i/>
    </w:rPr>
  </w:style>
  <w:style w:type="paragraph" w:styleId="Heading4">
    <w:name w:val="heading 4"/>
    <w:basedOn w:val="Normal"/>
    <w:next w:val="Normal"/>
    <w:link w:val="Heading4Char"/>
    <w:uiPriority w:val="9"/>
    <w:qFormat/>
    <w:rsid w:val="00803CDA"/>
    <w:pPr>
      <w:keepNext/>
      <w:outlineLvl w:val="3"/>
    </w:pPr>
    <w:rPr>
      <w:b/>
    </w:rPr>
  </w:style>
  <w:style w:type="paragraph" w:styleId="Heading5">
    <w:name w:val="heading 5"/>
    <w:basedOn w:val="Normal"/>
    <w:next w:val="Normal"/>
    <w:link w:val="Heading5Char"/>
    <w:uiPriority w:val="9"/>
    <w:qFormat/>
    <w:rsid w:val="00803CDA"/>
    <w:pPr>
      <w:keepNext/>
      <w:jc w:val="both"/>
      <w:outlineLvl w:val="4"/>
    </w:pPr>
    <w:rPr>
      <w:b/>
      <w:sz w:val="22"/>
    </w:rPr>
  </w:style>
  <w:style w:type="paragraph" w:styleId="Heading6">
    <w:name w:val="heading 6"/>
    <w:basedOn w:val="Normal"/>
    <w:next w:val="Normal"/>
    <w:link w:val="Heading6Char"/>
    <w:uiPriority w:val="9"/>
    <w:qFormat/>
    <w:rsid w:val="00803CDA"/>
    <w:pPr>
      <w:keepNext/>
      <w:outlineLvl w:val="5"/>
    </w:pPr>
    <w:rPr>
      <w:b/>
      <w:sz w:val="22"/>
    </w:rPr>
  </w:style>
  <w:style w:type="paragraph" w:styleId="Heading7">
    <w:name w:val="heading 7"/>
    <w:basedOn w:val="Normal"/>
    <w:next w:val="Normal"/>
    <w:link w:val="Heading7Char"/>
    <w:uiPriority w:val="9"/>
    <w:qFormat/>
    <w:rsid w:val="00803CDA"/>
    <w:pPr>
      <w:keepNext/>
      <w:jc w:val="center"/>
      <w:outlineLvl w:val="6"/>
    </w:pPr>
    <w:rPr>
      <w:b/>
    </w:rPr>
  </w:style>
  <w:style w:type="paragraph" w:styleId="Heading8">
    <w:name w:val="heading 8"/>
    <w:basedOn w:val="Normal"/>
    <w:next w:val="Normal"/>
    <w:link w:val="Heading8Char"/>
    <w:unhideWhenUsed/>
    <w:qFormat/>
    <w:rsid w:val="00803CDA"/>
    <w:pPr>
      <w:spacing w:line="276" w:lineRule="auto"/>
      <w:outlineLvl w:val="7"/>
    </w:pPr>
    <w:rPr>
      <w:rFonts w:ascii="Cambria" w:eastAsia="PMingLiU" w:hAnsi="Cambria"/>
      <w:b/>
      <w:bCs/>
      <w:color w:val="7F7F7F"/>
      <w:lang w:val="en-GB"/>
    </w:rPr>
  </w:style>
  <w:style w:type="paragraph" w:styleId="Heading9">
    <w:name w:val="heading 9"/>
    <w:basedOn w:val="Normal"/>
    <w:next w:val="Normal"/>
    <w:link w:val="Heading9Char"/>
    <w:uiPriority w:val="9"/>
    <w:semiHidden/>
    <w:unhideWhenUsed/>
    <w:qFormat/>
    <w:rsid w:val="00803CDA"/>
    <w:pPr>
      <w:spacing w:line="271" w:lineRule="auto"/>
      <w:outlineLvl w:val="8"/>
    </w:pPr>
    <w:rPr>
      <w:rFonts w:ascii="Cambria" w:eastAsia="PMingLiU" w:hAnsi="Cambria"/>
      <w:b/>
      <w:bCs/>
      <w:i/>
      <w:iCs/>
      <w:color w:val="7F7F7F"/>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3CDA"/>
    <w:rPr>
      <w:rFonts w:ascii="Times New Roman" w:eastAsia="Times New Roman" w:hAnsi="Times New Roman" w:cs="Times New Roman"/>
      <w:b/>
      <w:sz w:val="24"/>
      <w:szCs w:val="20"/>
      <w:lang w:val="en-US"/>
    </w:rPr>
  </w:style>
  <w:style w:type="character" w:customStyle="1" w:styleId="Heading2Char">
    <w:name w:val="Heading 2 Char"/>
    <w:basedOn w:val="DefaultParagraphFont"/>
    <w:link w:val="Heading2"/>
    <w:rsid w:val="00803CDA"/>
    <w:rPr>
      <w:rFonts w:ascii="Times New Roman" w:eastAsia="Times New Roman" w:hAnsi="Times New Roman" w:cs="Times New Roman"/>
      <w:b/>
      <w:sz w:val="32"/>
      <w:szCs w:val="20"/>
      <w:lang w:val="en-US"/>
    </w:rPr>
  </w:style>
  <w:style w:type="character" w:customStyle="1" w:styleId="Heading3Char">
    <w:name w:val="Heading 3 Char"/>
    <w:basedOn w:val="DefaultParagraphFont"/>
    <w:link w:val="Heading3"/>
    <w:uiPriority w:val="9"/>
    <w:rsid w:val="00803CDA"/>
    <w:rPr>
      <w:rFonts w:ascii="Times New Roman" w:eastAsia="Times New Roman" w:hAnsi="Times New Roman" w:cs="Times New Roman"/>
      <w:i/>
      <w:sz w:val="20"/>
      <w:szCs w:val="20"/>
      <w:lang w:val="en-US"/>
    </w:rPr>
  </w:style>
  <w:style w:type="character" w:customStyle="1" w:styleId="Heading4Char">
    <w:name w:val="Heading 4 Char"/>
    <w:basedOn w:val="DefaultParagraphFont"/>
    <w:link w:val="Heading4"/>
    <w:uiPriority w:val="9"/>
    <w:rsid w:val="00803CDA"/>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uiPriority w:val="9"/>
    <w:rsid w:val="00803CDA"/>
    <w:rPr>
      <w:rFonts w:ascii="Times New Roman" w:eastAsia="Times New Roman" w:hAnsi="Times New Roman" w:cs="Times New Roman"/>
      <w:b/>
      <w:szCs w:val="20"/>
      <w:lang w:val="en-US"/>
    </w:rPr>
  </w:style>
  <w:style w:type="character" w:customStyle="1" w:styleId="Heading6Char">
    <w:name w:val="Heading 6 Char"/>
    <w:basedOn w:val="DefaultParagraphFont"/>
    <w:link w:val="Heading6"/>
    <w:uiPriority w:val="9"/>
    <w:rsid w:val="00803CDA"/>
    <w:rPr>
      <w:rFonts w:ascii="Times New Roman" w:eastAsia="Times New Roman" w:hAnsi="Times New Roman" w:cs="Times New Roman"/>
      <w:b/>
      <w:szCs w:val="20"/>
      <w:lang w:val="en-US"/>
    </w:rPr>
  </w:style>
  <w:style w:type="character" w:customStyle="1" w:styleId="Heading7Char">
    <w:name w:val="Heading 7 Char"/>
    <w:basedOn w:val="DefaultParagraphFont"/>
    <w:link w:val="Heading7"/>
    <w:uiPriority w:val="9"/>
    <w:rsid w:val="00803CDA"/>
    <w:rPr>
      <w:rFonts w:ascii="Times New Roman" w:eastAsia="Times New Roman" w:hAnsi="Times New Roman" w:cs="Times New Roman"/>
      <w:b/>
      <w:sz w:val="20"/>
      <w:szCs w:val="20"/>
      <w:lang w:val="en-US"/>
    </w:rPr>
  </w:style>
  <w:style w:type="character" w:customStyle="1" w:styleId="Heading8Char">
    <w:name w:val="Heading 8 Char"/>
    <w:basedOn w:val="DefaultParagraphFont"/>
    <w:link w:val="Heading8"/>
    <w:rsid w:val="00803CDA"/>
    <w:rPr>
      <w:rFonts w:ascii="Cambria" w:eastAsia="PMingLiU" w:hAnsi="Cambria" w:cs="Times New Roman"/>
      <w:b/>
      <w:bCs/>
      <w:color w:val="7F7F7F"/>
      <w:sz w:val="20"/>
      <w:szCs w:val="20"/>
      <w:lang w:val="en-GB"/>
    </w:rPr>
  </w:style>
  <w:style w:type="character" w:customStyle="1" w:styleId="Heading9Char">
    <w:name w:val="Heading 9 Char"/>
    <w:basedOn w:val="DefaultParagraphFont"/>
    <w:link w:val="Heading9"/>
    <w:uiPriority w:val="9"/>
    <w:semiHidden/>
    <w:rsid w:val="00803CDA"/>
    <w:rPr>
      <w:rFonts w:ascii="Cambria" w:eastAsia="PMingLiU" w:hAnsi="Cambria" w:cs="Times New Roman"/>
      <w:b/>
      <w:bCs/>
      <w:i/>
      <w:iCs/>
      <w:color w:val="7F7F7F"/>
      <w:sz w:val="18"/>
      <w:szCs w:val="18"/>
      <w:lang w:val="en-GB"/>
    </w:rPr>
  </w:style>
  <w:style w:type="paragraph" w:styleId="BodyText">
    <w:name w:val="Body Text"/>
    <w:basedOn w:val="Normal"/>
    <w:link w:val="BodyTextChar"/>
    <w:uiPriority w:val="99"/>
    <w:rsid w:val="00803CDA"/>
    <w:pPr>
      <w:jc w:val="center"/>
    </w:pPr>
    <w:rPr>
      <w:b/>
      <w:lang w:val="en-AU"/>
    </w:rPr>
  </w:style>
  <w:style w:type="character" w:customStyle="1" w:styleId="BodyTextChar">
    <w:name w:val="Body Text Char"/>
    <w:basedOn w:val="DefaultParagraphFont"/>
    <w:link w:val="BodyText"/>
    <w:uiPriority w:val="99"/>
    <w:rsid w:val="00803CDA"/>
    <w:rPr>
      <w:rFonts w:ascii="Times New Roman" w:eastAsia="Times New Roman" w:hAnsi="Times New Roman" w:cs="Times New Roman"/>
      <w:b/>
      <w:sz w:val="20"/>
      <w:szCs w:val="20"/>
      <w:lang w:val="en-AU"/>
    </w:rPr>
  </w:style>
  <w:style w:type="paragraph" w:styleId="BodyTextIndent">
    <w:name w:val="Body Text Indent"/>
    <w:basedOn w:val="Normal"/>
    <w:link w:val="BodyTextIndentChar"/>
    <w:rsid w:val="00803CDA"/>
    <w:pPr>
      <w:jc w:val="both"/>
    </w:pPr>
    <w:rPr>
      <w:lang w:val="en-AU"/>
    </w:rPr>
  </w:style>
  <w:style w:type="character" w:customStyle="1" w:styleId="BodyTextIndentChar">
    <w:name w:val="Body Text Indent Char"/>
    <w:basedOn w:val="DefaultParagraphFont"/>
    <w:link w:val="BodyTextIndent"/>
    <w:rsid w:val="00803CDA"/>
    <w:rPr>
      <w:rFonts w:ascii="Times New Roman" w:eastAsia="Times New Roman" w:hAnsi="Times New Roman" w:cs="Times New Roman"/>
      <w:sz w:val="20"/>
      <w:szCs w:val="20"/>
      <w:lang w:val="en-AU"/>
    </w:rPr>
  </w:style>
  <w:style w:type="paragraph" w:styleId="BalloonText">
    <w:name w:val="Balloon Text"/>
    <w:basedOn w:val="Normal"/>
    <w:link w:val="BalloonTextChar"/>
    <w:uiPriority w:val="99"/>
    <w:semiHidden/>
    <w:rsid w:val="00803CDA"/>
    <w:rPr>
      <w:rFonts w:ascii="Tahoma" w:hAnsi="Tahoma"/>
      <w:sz w:val="16"/>
      <w:szCs w:val="16"/>
    </w:rPr>
  </w:style>
  <w:style w:type="character" w:customStyle="1" w:styleId="BalloonTextChar">
    <w:name w:val="Balloon Text Char"/>
    <w:basedOn w:val="DefaultParagraphFont"/>
    <w:link w:val="BalloonText"/>
    <w:uiPriority w:val="99"/>
    <w:semiHidden/>
    <w:rsid w:val="00803CDA"/>
    <w:rPr>
      <w:rFonts w:ascii="Tahoma" w:eastAsia="Times New Roman" w:hAnsi="Tahoma" w:cs="Times New Roman"/>
      <w:sz w:val="16"/>
      <w:szCs w:val="16"/>
      <w:lang w:val="en-US"/>
    </w:rPr>
  </w:style>
  <w:style w:type="paragraph" w:styleId="Header">
    <w:name w:val="header"/>
    <w:basedOn w:val="Normal"/>
    <w:link w:val="HeaderChar"/>
    <w:rsid w:val="00803CDA"/>
    <w:pPr>
      <w:tabs>
        <w:tab w:val="center" w:pos="4320"/>
        <w:tab w:val="right" w:pos="8640"/>
      </w:tabs>
    </w:pPr>
  </w:style>
  <w:style w:type="character" w:customStyle="1" w:styleId="HeaderChar">
    <w:name w:val="Header Char"/>
    <w:basedOn w:val="DefaultParagraphFont"/>
    <w:link w:val="Header"/>
    <w:rsid w:val="00803CDA"/>
    <w:rPr>
      <w:rFonts w:ascii="Times New Roman" w:eastAsia="Times New Roman" w:hAnsi="Times New Roman" w:cs="Times New Roman"/>
      <w:sz w:val="20"/>
      <w:szCs w:val="20"/>
      <w:lang w:val="en-US"/>
    </w:rPr>
  </w:style>
  <w:style w:type="paragraph" w:styleId="Footer">
    <w:name w:val="footer"/>
    <w:basedOn w:val="Normal"/>
    <w:link w:val="FooterChar"/>
    <w:uiPriority w:val="99"/>
    <w:rsid w:val="00803CDA"/>
    <w:pPr>
      <w:tabs>
        <w:tab w:val="center" w:pos="4320"/>
        <w:tab w:val="right" w:pos="8640"/>
      </w:tabs>
    </w:pPr>
  </w:style>
  <w:style w:type="character" w:customStyle="1" w:styleId="FooterChar">
    <w:name w:val="Footer Char"/>
    <w:basedOn w:val="DefaultParagraphFont"/>
    <w:link w:val="Footer"/>
    <w:uiPriority w:val="99"/>
    <w:rsid w:val="00803CDA"/>
    <w:rPr>
      <w:rFonts w:ascii="Times New Roman" w:eastAsia="Times New Roman" w:hAnsi="Times New Roman" w:cs="Times New Roman"/>
      <w:sz w:val="20"/>
      <w:szCs w:val="20"/>
      <w:lang w:val="en-US"/>
    </w:rPr>
  </w:style>
  <w:style w:type="character" w:styleId="PageNumber">
    <w:name w:val="page number"/>
    <w:basedOn w:val="DefaultParagraphFont"/>
    <w:rsid w:val="00803CDA"/>
  </w:style>
  <w:style w:type="table" w:styleId="TableGrid">
    <w:name w:val="Table Grid"/>
    <w:basedOn w:val="TableNormal"/>
    <w:uiPriority w:val="59"/>
    <w:rsid w:val="00803CDA"/>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803CDA"/>
    <w:pPr>
      <w:widowControl w:val="0"/>
      <w:jc w:val="center"/>
    </w:pPr>
    <w:rPr>
      <w:rFonts w:ascii="Arial" w:hAnsi="Arial"/>
      <w:b/>
      <w:bCs/>
      <w:sz w:val="24"/>
    </w:rPr>
  </w:style>
  <w:style w:type="character" w:customStyle="1" w:styleId="TitleChar">
    <w:name w:val="Title Char"/>
    <w:basedOn w:val="DefaultParagraphFont"/>
    <w:link w:val="Title"/>
    <w:rsid w:val="00803CDA"/>
    <w:rPr>
      <w:rFonts w:ascii="Arial" w:eastAsia="Times New Roman" w:hAnsi="Arial" w:cs="Times New Roman"/>
      <w:b/>
      <w:bCs/>
      <w:sz w:val="24"/>
      <w:szCs w:val="20"/>
      <w:lang w:val="en-US"/>
    </w:rPr>
  </w:style>
  <w:style w:type="paragraph" w:styleId="ListParagraph">
    <w:name w:val="List Paragraph"/>
    <w:basedOn w:val="Normal"/>
    <w:link w:val="ListParagraphChar"/>
    <w:uiPriority w:val="34"/>
    <w:qFormat/>
    <w:rsid w:val="00803CDA"/>
    <w:pPr>
      <w:ind w:left="720"/>
      <w:contextualSpacing/>
    </w:pPr>
    <w:rPr>
      <w:sz w:val="24"/>
      <w:szCs w:val="24"/>
    </w:rPr>
  </w:style>
  <w:style w:type="paragraph" w:styleId="Subtitle">
    <w:name w:val="Subtitle"/>
    <w:basedOn w:val="Normal"/>
    <w:link w:val="SubtitleChar"/>
    <w:qFormat/>
    <w:rsid w:val="00803CDA"/>
    <w:pPr>
      <w:jc w:val="center"/>
    </w:pPr>
    <w:rPr>
      <w:rFonts w:ascii="Arial" w:hAnsi="Arial"/>
      <w:b/>
      <w:caps/>
      <w:sz w:val="32"/>
    </w:rPr>
  </w:style>
  <w:style w:type="character" w:customStyle="1" w:styleId="SubtitleChar">
    <w:name w:val="Subtitle Char"/>
    <w:basedOn w:val="DefaultParagraphFont"/>
    <w:link w:val="Subtitle"/>
    <w:rsid w:val="00803CDA"/>
    <w:rPr>
      <w:rFonts w:ascii="Arial" w:eastAsia="Times New Roman" w:hAnsi="Arial" w:cs="Times New Roman"/>
      <w:b/>
      <w:caps/>
      <w:sz w:val="32"/>
      <w:szCs w:val="20"/>
      <w:lang w:val="en-US"/>
    </w:rPr>
  </w:style>
  <w:style w:type="paragraph" w:styleId="BodyTextIndent3">
    <w:name w:val="Body Text Indent 3"/>
    <w:basedOn w:val="Normal"/>
    <w:link w:val="BodyTextIndent3Char"/>
    <w:uiPriority w:val="99"/>
    <w:rsid w:val="00803CDA"/>
    <w:pPr>
      <w:spacing w:after="120"/>
      <w:ind w:left="283"/>
    </w:pPr>
    <w:rPr>
      <w:sz w:val="16"/>
      <w:szCs w:val="16"/>
    </w:rPr>
  </w:style>
  <w:style w:type="character" w:customStyle="1" w:styleId="BodyTextIndent3Char">
    <w:name w:val="Body Text Indent 3 Char"/>
    <w:basedOn w:val="DefaultParagraphFont"/>
    <w:link w:val="BodyTextIndent3"/>
    <w:uiPriority w:val="99"/>
    <w:rsid w:val="00803CDA"/>
    <w:rPr>
      <w:rFonts w:ascii="Times New Roman" w:eastAsia="Times New Roman" w:hAnsi="Times New Roman" w:cs="Times New Roman"/>
      <w:sz w:val="16"/>
      <w:szCs w:val="16"/>
      <w:lang w:val="en-US"/>
    </w:rPr>
  </w:style>
  <w:style w:type="paragraph" w:styleId="BodyText2">
    <w:name w:val="Body Text 2"/>
    <w:basedOn w:val="Normal"/>
    <w:link w:val="BodyText2Char"/>
    <w:rsid w:val="00803CDA"/>
    <w:pPr>
      <w:spacing w:after="120" w:line="480" w:lineRule="auto"/>
    </w:pPr>
  </w:style>
  <w:style w:type="character" w:customStyle="1" w:styleId="BodyText2Char">
    <w:name w:val="Body Text 2 Char"/>
    <w:basedOn w:val="DefaultParagraphFont"/>
    <w:link w:val="BodyText2"/>
    <w:rsid w:val="00803CDA"/>
    <w:rPr>
      <w:rFonts w:ascii="Times New Roman" w:eastAsia="Times New Roman" w:hAnsi="Times New Roman" w:cs="Times New Roman"/>
      <w:sz w:val="20"/>
      <w:szCs w:val="20"/>
      <w:lang w:val="en-US"/>
    </w:rPr>
  </w:style>
  <w:style w:type="paragraph" w:styleId="BodyText3">
    <w:name w:val="Body Text 3"/>
    <w:basedOn w:val="Normal"/>
    <w:link w:val="BodyText3Char"/>
    <w:rsid w:val="00803CDA"/>
    <w:pPr>
      <w:spacing w:after="120"/>
    </w:pPr>
    <w:rPr>
      <w:sz w:val="16"/>
      <w:szCs w:val="16"/>
    </w:rPr>
  </w:style>
  <w:style w:type="character" w:customStyle="1" w:styleId="BodyText3Char">
    <w:name w:val="Body Text 3 Char"/>
    <w:basedOn w:val="DefaultParagraphFont"/>
    <w:link w:val="BodyText3"/>
    <w:rsid w:val="00803CDA"/>
    <w:rPr>
      <w:rFonts w:ascii="Times New Roman" w:eastAsia="Times New Roman" w:hAnsi="Times New Roman" w:cs="Times New Roman"/>
      <w:sz w:val="16"/>
      <w:szCs w:val="16"/>
      <w:lang w:val="en-US"/>
    </w:rPr>
  </w:style>
  <w:style w:type="paragraph" w:styleId="NoSpacing">
    <w:name w:val="No Spacing"/>
    <w:link w:val="NoSpacingChar"/>
    <w:uiPriority w:val="1"/>
    <w:qFormat/>
    <w:rsid w:val="00803CDA"/>
    <w:pPr>
      <w:spacing w:after="0" w:line="240" w:lineRule="auto"/>
    </w:pPr>
    <w:rPr>
      <w:rFonts w:ascii="Arial" w:eastAsia="Times New Roman" w:hAnsi="Arial" w:cs="Arial"/>
      <w:sz w:val="20"/>
      <w:szCs w:val="20"/>
      <w:lang w:val="en-US"/>
    </w:rPr>
  </w:style>
  <w:style w:type="paragraph" w:styleId="NormalWeb">
    <w:name w:val="Normal (Web)"/>
    <w:basedOn w:val="Normal"/>
    <w:uiPriority w:val="99"/>
    <w:unhideWhenUsed/>
    <w:rsid w:val="00803CDA"/>
    <w:pPr>
      <w:spacing w:before="100" w:beforeAutospacing="1" w:after="100" w:afterAutospacing="1"/>
    </w:pPr>
    <w:rPr>
      <w:sz w:val="24"/>
      <w:szCs w:val="24"/>
      <w:lang w:val="en-ZA" w:eastAsia="en-ZA"/>
    </w:rPr>
  </w:style>
  <w:style w:type="character" w:styleId="Hyperlink">
    <w:name w:val="Hyperlink"/>
    <w:uiPriority w:val="99"/>
    <w:rsid w:val="00803CDA"/>
    <w:rPr>
      <w:color w:val="0000FF"/>
      <w:u w:val="single"/>
    </w:rPr>
  </w:style>
  <w:style w:type="paragraph" w:styleId="Caption">
    <w:name w:val="caption"/>
    <w:basedOn w:val="Normal"/>
    <w:next w:val="Normal"/>
    <w:uiPriority w:val="35"/>
    <w:semiHidden/>
    <w:unhideWhenUsed/>
    <w:rsid w:val="00803CDA"/>
    <w:pPr>
      <w:spacing w:after="200"/>
    </w:pPr>
    <w:rPr>
      <w:rFonts w:ascii="Cambria" w:eastAsia="PMingLiU" w:hAnsi="Cambria"/>
      <w:bCs/>
      <w:smallCaps/>
      <w:color w:val="1F497D"/>
      <w:spacing w:val="6"/>
      <w:sz w:val="22"/>
      <w:szCs w:val="18"/>
      <w:lang w:val="en-GB" w:bidi="hi-IN"/>
    </w:rPr>
  </w:style>
  <w:style w:type="character" w:styleId="Strong">
    <w:name w:val="Strong"/>
    <w:uiPriority w:val="22"/>
    <w:qFormat/>
    <w:rsid w:val="00803CDA"/>
    <w:rPr>
      <w:b/>
      <w:bCs/>
    </w:rPr>
  </w:style>
  <w:style w:type="character" w:styleId="Emphasis">
    <w:name w:val="Emphasis"/>
    <w:uiPriority w:val="20"/>
    <w:qFormat/>
    <w:rsid w:val="00803CDA"/>
    <w:rPr>
      <w:b/>
      <w:bCs/>
      <w:i/>
      <w:iCs/>
      <w:spacing w:val="10"/>
    </w:rPr>
  </w:style>
  <w:style w:type="character" w:customStyle="1" w:styleId="NoSpacingChar">
    <w:name w:val="No Spacing Char"/>
    <w:link w:val="NoSpacing"/>
    <w:uiPriority w:val="1"/>
    <w:rsid w:val="00803CDA"/>
    <w:rPr>
      <w:rFonts w:ascii="Arial" w:eastAsia="Times New Roman" w:hAnsi="Arial" w:cs="Arial"/>
      <w:sz w:val="20"/>
      <w:szCs w:val="20"/>
      <w:lang w:val="en-US"/>
    </w:rPr>
  </w:style>
  <w:style w:type="paragraph" w:styleId="Quote">
    <w:name w:val="Quote"/>
    <w:basedOn w:val="Normal"/>
    <w:next w:val="Normal"/>
    <w:link w:val="QuoteChar"/>
    <w:uiPriority w:val="29"/>
    <w:qFormat/>
    <w:rsid w:val="00803CDA"/>
    <w:pPr>
      <w:spacing w:after="200" w:line="276" w:lineRule="auto"/>
    </w:pPr>
    <w:rPr>
      <w:rFonts w:ascii="Cambria" w:eastAsia="PMingLiU" w:hAnsi="Cambria"/>
      <w:i/>
      <w:iCs/>
      <w:sz w:val="22"/>
      <w:szCs w:val="22"/>
      <w:lang w:val="en-GB"/>
    </w:rPr>
  </w:style>
  <w:style w:type="character" w:customStyle="1" w:styleId="QuoteChar">
    <w:name w:val="Quote Char"/>
    <w:basedOn w:val="DefaultParagraphFont"/>
    <w:link w:val="Quote"/>
    <w:uiPriority w:val="29"/>
    <w:rsid w:val="00803CDA"/>
    <w:rPr>
      <w:rFonts w:ascii="Cambria" w:eastAsia="PMingLiU" w:hAnsi="Cambria" w:cs="Times New Roman"/>
      <w:i/>
      <w:iCs/>
      <w:lang w:val="en-GB"/>
    </w:rPr>
  </w:style>
  <w:style w:type="paragraph" w:styleId="IntenseQuote">
    <w:name w:val="Intense Quote"/>
    <w:basedOn w:val="Normal"/>
    <w:next w:val="Normal"/>
    <w:link w:val="IntenseQuoteChar"/>
    <w:uiPriority w:val="30"/>
    <w:qFormat/>
    <w:rsid w:val="00803CDA"/>
    <w:pPr>
      <w:pBdr>
        <w:top w:val="single" w:sz="4" w:space="10" w:color="auto"/>
        <w:bottom w:val="single" w:sz="4" w:space="10" w:color="auto"/>
      </w:pBdr>
      <w:spacing w:before="240" w:after="240" w:line="300" w:lineRule="auto"/>
      <w:ind w:left="1152" w:right="1152"/>
      <w:jc w:val="both"/>
    </w:pPr>
    <w:rPr>
      <w:rFonts w:ascii="Cambria" w:eastAsia="PMingLiU" w:hAnsi="Cambria"/>
      <w:i/>
      <w:iCs/>
      <w:sz w:val="22"/>
      <w:szCs w:val="22"/>
      <w:lang w:val="en-GB"/>
    </w:rPr>
  </w:style>
  <w:style w:type="character" w:customStyle="1" w:styleId="IntenseQuoteChar">
    <w:name w:val="Intense Quote Char"/>
    <w:basedOn w:val="DefaultParagraphFont"/>
    <w:link w:val="IntenseQuote"/>
    <w:uiPriority w:val="30"/>
    <w:rsid w:val="00803CDA"/>
    <w:rPr>
      <w:rFonts w:ascii="Cambria" w:eastAsia="PMingLiU" w:hAnsi="Cambria" w:cs="Times New Roman"/>
      <w:i/>
      <w:iCs/>
      <w:lang w:val="en-GB"/>
    </w:rPr>
  </w:style>
  <w:style w:type="character" w:styleId="SubtleEmphasis">
    <w:name w:val="Subtle Emphasis"/>
    <w:uiPriority w:val="19"/>
    <w:qFormat/>
    <w:rsid w:val="00803CDA"/>
    <w:rPr>
      <w:i/>
      <w:iCs/>
    </w:rPr>
  </w:style>
  <w:style w:type="character" w:styleId="IntenseEmphasis">
    <w:name w:val="Intense Emphasis"/>
    <w:uiPriority w:val="21"/>
    <w:qFormat/>
    <w:rsid w:val="00803CDA"/>
    <w:rPr>
      <w:b/>
      <w:bCs/>
      <w:i/>
      <w:iCs/>
    </w:rPr>
  </w:style>
  <w:style w:type="character" w:styleId="SubtleReference">
    <w:name w:val="Subtle Reference"/>
    <w:uiPriority w:val="31"/>
    <w:qFormat/>
    <w:rsid w:val="00803CDA"/>
    <w:rPr>
      <w:smallCaps/>
    </w:rPr>
  </w:style>
  <w:style w:type="character" w:styleId="IntenseReference">
    <w:name w:val="Intense Reference"/>
    <w:uiPriority w:val="32"/>
    <w:qFormat/>
    <w:rsid w:val="00803CDA"/>
    <w:rPr>
      <w:b/>
      <w:bCs/>
      <w:smallCaps/>
    </w:rPr>
  </w:style>
  <w:style w:type="character" w:styleId="BookTitle">
    <w:name w:val="Book Title"/>
    <w:uiPriority w:val="33"/>
    <w:qFormat/>
    <w:rsid w:val="00803CDA"/>
    <w:rPr>
      <w:i/>
      <w:iCs/>
      <w:smallCaps/>
      <w:spacing w:val="5"/>
    </w:rPr>
  </w:style>
  <w:style w:type="paragraph" w:styleId="TOCHeading">
    <w:name w:val="TOC Heading"/>
    <w:basedOn w:val="Heading1"/>
    <w:next w:val="Normal"/>
    <w:uiPriority w:val="39"/>
    <w:semiHidden/>
    <w:unhideWhenUsed/>
    <w:qFormat/>
    <w:rsid w:val="00803CDA"/>
    <w:pPr>
      <w:keepNext w:val="0"/>
      <w:spacing w:before="480" w:line="276" w:lineRule="auto"/>
      <w:contextualSpacing/>
      <w:outlineLvl w:val="9"/>
    </w:pPr>
    <w:rPr>
      <w:rFonts w:ascii="Cambria" w:eastAsia="PMingLiU" w:hAnsi="Cambria"/>
      <w:b w:val="0"/>
      <w:smallCaps/>
      <w:spacing w:val="5"/>
      <w:sz w:val="36"/>
      <w:szCs w:val="36"/>
      <w:lang w:val="en-GB" w:bidi="en-US"/>
    </w:rPr>
  </w:style>
  <w:style w:type="paragraph" w:customStyle="1" w:styleId="lg-annotation">
    <w:name w:val="lg-annotation"/>
    <w:basedOn w:val="Normal"/>
    <w:rsid w:val="00803CDA"/>
    <w:pPr>
      <w:spacing w:before="40"/>
      <w:ind w:left="567" w:right="567"/>
      <w:jc w:val="center"/>
    </w:pPr>
    <w:rPr>
      <w:rFonts w:ascii="Verdana" w:hAnsi="Verdana"/>
      <w:color w:val="000000"/>
      <w:sz w:val="16"/>
      <w:szCs w:val="16"/>
      <w:lang w:val="en-GB" w:eastAsia="en-ZA"/>
    </w:rPr>
  </w:style>
  <w:style w:type="paragraph" w:customStyle="1" w:styleId="lg-para3">
    <w:name w:val="lg-para3"/>
    <w:basedOn w:val="Normal"/>
    <w:rsid w:val="00803CDA"/>
    <w:pPr>
      <w:spacing w:before="120"/>
      <w:ind w:firstLine="601"/>
      <w:jc w:val="both"/>
    </w:pPr>
    <w:rPr>
      <w:rFonts w:ascii="Verdana" w:hAnsi="Verdana"/>
      <w:color w:val="000000"/>
      <w:sz w:val="18"/>
      <w:szCs w:val="18"/>
      <w:lang w:val="en-GB" w:eastAsia="en-ZA"/>
    </w:rPr>
  </w:style>
  <w:style w:type="paragraph" w:customStyle="1" w:styleId="lg-section">
    <w:name w:val="lg-section"/>
    <w:basedOn w:val="Normal"/>
    <w:rsid w:val="00803CDA"/>
    <w:pPr>
      <w:spacing w:before="300"/>
      <w:ind w:firstLine="403"/>
      <w:jc w:val="both"/>
    </w:pPr>
    <w:rPr>
      <w:rFonts w:ascii="Verdana" w:hAnsi="Verdana"/>
      <w:color w:val="000000"/>
      <w:sz w:val="18"/>
      <w:szCs w:val="18"/>
      <w:lang w:val="en-GB" w:eastAsia="en-ZA"/>
    </w:rPr>
  </w:style>
  <w:style w:type="paragraph" w:customStyle="1" w:styleId="ws-link">
    <w:name w:val="ws-link"/>
    <w:basedOn w:val="Normal"/>
    <w:rsid w:val="00803CDA"/>
    <w:pPr>
      <w:jc w:val="center"/>
    </w:pPr>
    <w:rPr>
      <w:rFonts w:ascii="Verdana" w:hAnsi="Verdana"/>
      <w:color w:val="000000"/>
      <w:sz w:val="18"/>
      <w:szCs w:val="18"/>
      <w:lang w:val="en-GB" w:eastAsia="en-ZA"/>
    </w:rPr>
  </w:style>
  <w:style w:type="character" w:customStyle="1" w:styleId="popup-link1">
    <w:name w:val="popup-link1"/>
    <w:rsid w:val="00803CDA"/>
    <w:rPr>
      <w:color w:val="660000"/>
      <w:u w:val="single"/>
    </w:rPr>
  </w:style>
  <w:style w:type="paragraph" w:customStyle="1" w:styleId="Section">
    <w:name w:val="Section"/>
    <w:basedOn w:val="Heading1"/>
    <w:rsid w:val="00803CDA"/>
    <w:pPr>
      <w:ind w:left="720" w:hanging="720"/>
      <w:jc w:val="both"/>
    </w:pPr>
    <w:rPr>
      <w:rFonts w:ascii="Arial" w:hAnsi="Arial" w:cs="Arial"/>
      <w:b w:val="0"/>
      <w:bCs/>
      <w:kern w:val="32"/>
      <w:sz w:val="22"/>
      <w:szCs w:val="32"/>
      <w:lang w:val="en-GB"/>
    </w:rPr>
  </w:style>
  <w:style w:type="character" w:styleId="CommentReference">
    <w:name w:val="annotation reference"/>
    <w:uiPriority w:val="99"/>
    <w:unhideWhenUsed/>
    <w:rsid w:val="00803CDA"/>
    <w:rPr>
      <w:sz w:val="16"/>
      <w:szCs w:val="16"/>
    </w:rPr>
  </w:style>
  <w:style w:type="paragraph" w:styleId="CommentText">
    <w:name w:val="annotation text"/>
    <w:basedOn w:val="Normal"/>
    <w:link w:val="CommentTextChar"/>
    <w:uiPriority w:val="99"/>
    <w:unhideWhenUsed/>
    <w:rsid w:val="00803CDA"/>
    <w:pPr>
      <w:spacing w:after="200" w:line="276" w:lineRule="auto"/>
    </w:pPr>
    <w:rPr>
      <w:rFonts w:ascii="Calibri" w:eastAsia="Calibri" w:hAnsi="Calibri"/>
      <w:lang w:val="en-GB"/>
    </w:rPr>
  </w:style>
  <w:style w:type="character" w:customStyle="1" w:styleId="CommentTextChar">
    <w:name w:val="Comment Text Char"/>
    <w:basedOn w:val="DefaultParagraphFont"/>
    <w:link w:val="CommentText"/>
    <w:uiPriority w:val="99"/>
    <w:rsid w:val="00803CDA"/>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unhideWhenUsed/>
    <w:rsid w:val="00803CDA"/>
    <w:rPr>
      <w:b/>
      <w:bCs/>
    </w:rPr>
  </w:style>
  <w:style w:type="character" w:customStyle="1" w:styleId="CommentSubjectChar">
    <w:name w:val="Comment Subject Char"/>
    <w:basedOn w:val="CommentTextChar"/>
    <w:link w:val="CommentSubject"/>
    <w:uiPriority w:val="99"/>
    <w:rsid w:val="00803CDA"/>
    <w:rPr>
      <w:rFonts w:ascii="Calibri" w:eastAsia="Calibri" w:hAnsi="Calibri" w:cs="Times New Roman"/>
      <w:b/>
      <w:bCs/>
      <w:sz w:val="20"/>
      <w:szCs w:val="20"/>
      <w:lang w:val="en-GB"/>
    </w:rPr>
  </w:style>
  <w:style w:type="paragraph" w:styleId="Revision">
    <w:name w:val="Revision"/>
    <w:hidden/>
    <w:uiPriority w:val="99"/>
    <w:semiHidden/>
    <w:rsid w:val="00803CDA"/>
    <w:pPr>
      <w:spacing w:after="0" w:line="240" w:lineRule="auto"/>
    </w:pPr>
    <w:rPr>
      <w:rFonts w:ascii="Calibri" w:eastAsia="Calibri" w:hAnsi="Calibri" w:cs="Times New Roman"/>
    </w:rPr>
  </w:style>
  <w:style w:type="paragraph" w:customStyle="1" w:styleId="secheading1">
    <w:name w:val="secheading1"/>
    <w:basedOn w:val="Normal"/>
    <w:rsid w:val="00803CDA"/>
    <w:pPr>
      <w:spacing w:before="288"/>
      <w:ind w:left="120" w:right="120"/>
      <w:jc w:val="both"/>
    </w:pPr>
    <w:rPr>
      <w:b/>
      <w:bCs/>
      <w:sz w:val="24"/>
      <w:szCs w:val="24"/>
    </w:rPr>
  </w:style>
  <w:style w:type="paragraph" w:customStyle="1" w:styleId="ind1c1">
    <w:name w:val="ind1c1"/>
    <w:basedOn w:val="Normal"/>
    <w:rsid w:val="00803CDA"/>
    <w:pPr>
      <w:spacing w:before="120" w:after="120"/>
      <w:ind w:left="720" w:right="120" w:hanging="336"/>
      <w:jc w:val="both"/>
    </w:pPr>
    <w:rPr>
      <w:sz w:val="24"/>
      <w:szCs w:val="24"/>
    </w:rPr>
  </w:style>
  <w:style w:type="paragraph" w:customStyle="1" w:styleId="ind1c">
    <w:name w:val="ind1c"/>
    <w:basedOn w:val="Normal"/>
    <w:rsid w:val="00803CDA"/>
    <w:pPr>
      <w:spacing w:before="100" w:beforeAutospacing="1" w:after="100" w:afterAutospacing="1"/>
    </w:pPr>
    <w:rPr>
      <w:sz w:val="24"/>
      <w:szCs w:val="24"/>
    </w:rPr>
  </w:style>
  <w:style w:type="paragraph" w:customStyle="1" w:styleId="secheading">
    <w:name w:val="secheading"/>
    <w:basedOn w:val="Normal"/>
    <w:rsid w:val="00803CDA"/>
    <w:pPr>
      <w:spacing w:before="100" w:beforeAutospacing="1" w:after="100" w:afterAutospacing="1"/>
    </w:pPr>
    <w:rPr>
      <w:sz w:val="24"/>
      <w:szCs w:val="24"/>
    </w:rPr>
  </w:style>
  <w:style w:type="paragraph" w:styleId="TOC1">
    <w:name w:val="toc 1"/>
    <w:basedOn w:val="Normal"/>
    <w:next w:val="Normal"/>
    <w:autoRedefine/>
    <w:uiPriority w:val="39"/>
    <w:unhideWhenUsed/>
    <w:rsid w:val="009B4559"/>
    <w:pPr>
      <w:tabs>
        <w:tab w:val="right" w:leader="dot" w:pos="9016"/>
      </w:tabs>
      <w:spacing w:after="100" w:line="276" w:lineRule="auto"/>
      <w:jc w:val="center"/>
    </w:pPr>
    <w:rPr>
      <w:rFonts w:ascii="Arial Narrow" w:hAnsi="Arial Narrow" w:cs="Arial"/>
      <w:b/>
      <w:noProof/>
      <w:lang w:val="en-GB"/>
    </w:rPr>
  </w:style>
  <w:style w:type="paragraph" w:styleId="TOC2">
    <w:name w:val="toc 2"/>
    <w:basedOn w:val="Normal"/>
    <w:next w:val="Normal"/>
    <w:autoRedefine/>
    <w:uiPriority w:val="39"/>
    <w:unhideWhenUsed/>
    <w:rsid w:val="00803CDA"/>
    <w:pPr>
      <w:spacing w:after="100" w:line="276" w:lineRule="auto"/>
      <w:ind w:left="220"/>
    </w:pPr>
    <w:rPr>
      <w:rFonts w:ascii="Cambria" w:eastAsia="PMingLiU" w:hAnsi="Cambria"/>
      <w:sz w:val="22"/>
      <w:szCs w:val="22"/>
      <w:lang w:val="en-GB"/>
    </w:rPr>
  </w:style>
  <w:style w:type="paragraph" w:styleId="TOC3">
    <w:name w:val="toc 3"/>
    <w:basedOn w:val="Normal"/>
    <w:next w:val="Normal"/>
    <w:autoRedefine/>
    <w:uiPriority w:val="39"/>
    <w:unhideWhenUsed/>
    <w:rsid w:val="00803CDA"/>
    <w:pPr>
      <w:spacing w:after="100" w:line="276" w:lineRule="auto"/>
      <w:ind w:left="440"/>
    </w:pPr>
    <w:rPr>
      <w:rFonts w:ascii="Calibri" w:eastAsia="PMingLiU" w:hAnsi="Calibri"/>
      <w:sz w:val="22"/>
      <w:szCs w:val="22"/>
      <w:lang w:val="en-GB" w:eastAsia="en-ZA"/>
    </w:rPr>
  </w:style>
  <w:style w:type="paragraph" w:styleId="TOC4">
    <w:name w:val="toc 4"/>
    <w:basedOn w:val="Normal"/>
    <w:next w:val="Normal"/>
    <w:autoRedefine/>
    <w:uiPriority w:val="39"/>
    <w:unhideWhenUsed/>
    <w:rsid w:val="00803CDA"/>
    <w:pPr>
      <w:spacing w:after="100" w:line="276" w:lineRule="auto"/>
      <w:ind w:left="660"/>
    </w:pPr>
    <w:rPr>
      <w:rFonts w:ascii="Calibri" w:eastAsia="PMingLiU" w:hAnsi="Calibri"/>
      <w:sz w:val="22"/>
      <w:szCs w:val="22"/>
      <w:lang w:val="en-GB" w:eastAsia="en-ZA"/>
    </w:rPr>
  </w:style>
  <w:style w:type="paragraph" w:styleId="TOC5">
    <w:name w:val="toc 5"/>
    <w:basedOn w:val="Normal"/>
    <w:next w:val="Normal"/>
    <w:autoRedefine/>
    <w:uiPriority w:val="39"/>
    <w:unhideWhenUsed/>
    <w:rsid w:val="00803CDA"/>
    <w:pPr>
      <w:spacing w:after="100" w:line="276" w:lineRule="auto"/>
      <w:ind w:left="880"/>
    </w:pPr>
    <w:rPr>
      <w:rFonts w:ascii="Calibri" w:eastAsia="PMingLiU" w:hAnsi="Calibri"/>
      <w:sz w:val="22"/>
      <w:szCs w:val="22"/>
      <w:lang w:val="en-GB" w:eastAsia="en-ZA"/>
    </w:rPr>
  </w:style>
  <w:style w:type="paragraph" w:styleId="TOC6">
    <w:name w:val="toc 6"/>
    <w:basedOn w:val="Normal"/>
    <w:next w:val="Normal"/>
    <w:autoRedefine/>
    <w:uiPriority w:val="39"/>
    <w:unhideWhenUsed/>
    <w:rsid w:val="00803CDA"/>
    <w:pPr>
      <w:spacing w:after="100" w:line="276" w:lineRule="auto"/>
      <w:ind w:left="1100"/>
    </w:pPr>
    <w:rPr>
      <w:rFonts w:ascii="Calibri" w:eastAsia="PMingLiU" w:hAnsi="Calibri"/>
      <w:sz w:val="22"/>
      <w:szCs w:val="22"/>
      <w:lang w:val="en-GB" w:eastAsia="en-ZA"/>
    </w:rPr>
  </w:style>
  <w:style w:type="paragraph" w:styleId="TOC7">
    <w:name w:val="toc 7"/>
    <w:basedOn w:val="Normal"/>
    <w:next w:val="Normal"/>
    <w:autoRedefine/>
    <w:uiPriority w:val="39"/>
    <w:unhideWhenUsed/>
    <w:rsid w:val="00803CDA"/>
    <w:pPr>
      <w:spacing w:after="100" w:line="276" w:lineRule="auto"/>
      <w:ind w:left="1320"/>
    </w:pPr>
    <w:rPr>
      <w:rFonts w:ascii="Calibri" w:eastAsia="PMingLiU" w:hAnsi="Calibri"/>
      <w:sz w:val="22"/>
      <w:szCs w:val="22"/>
      <w:lang w:val="en-GB" w:eastAsia="en-ZA"/>
    </w:rPr>
  </w:style>
  <w:style w:type="paragraph" w:styleId="TOC8">
    <w:name w:val="toc 8"/>
    <w:basedOn w:val="Normal"/>
    <w:next w:val="Normal"/>
    <w:autoRedefine/>
    <w:uiPriority w:val="39"/>
    <w:unhideWhenUsed/>
    <w:rsid w:val="00803CDA"/>
    <w:pPr>
      <w:spacing w:after="100" w:line="276" w:lineRule="auto"/>
      <w:ind w:left="1540"/>
    </w:pPr>
    <w:rPr>
      <w:rFonts w:ascii="Calibri" w:eastAsia="PMingLiU" w:hAnsi="Calibri"/>
      <w:sz w:val="22"/>
      <w:szCs w:val="22"/>
      <w:lang w:val="en-GB" w:eastAsia="en-ZA"/>
    </w:rPr>
  </w:style>
  <w:style w:type="paragraph" w:styleId="TOC9">
    <w:name w:val="toc 9"/>
    <w:basedOn w:val="Normal"/>
    <w:next w:val="Normal"/>
    <w:autoRedefine/>
    <w:uiPriority w:val="39"/>
    <w:unhideWhenUsed/>
    <w:rsid w:val="00803CDA"/>
    <w:pPr>
      <w:spacing w:after="100" w:line="276" w:lineRule="auto"/>
      <w:ind w:left="1760"/>
    </w:pPr>
    <w:rPr>
      <w:rFonts w:ascii="Calibri" w:eastAsia="PMingLiU" w:hAnsi="Calibri"/>
      <w:sz w:val="22"/>
      <w:szCs w:val="22"/>
      <w:lang w:val="en-GB" w:eastAsia="en-ZA"/>
    </w:rPr>
  </w:style>
  <w:style w:type="numbering" w:customStyle="1" w:styleId="NoList1">
    <w:name w:val="No List1"/>
    <w:next w:val="NoList"/>
    <w:uiPriority w:val="99"/>
    <w:semiHidden/>
    <w:unhideWhenUsed/>
    <w:rsid w:val="00803CDA"/>
  </w:style>
  <w:style w:type="paragraph" w:styleId="BodyTextIndent2">
    <w:name w:val="Body Text Indent 2"/>
    <w:basedOn w:val="Normal"/>
    <w:link w:val="BodyTextIndent2Char"/>
    <w:uiPriority w:val="99"/>
    <w:unhideWhenUsed/>
    <w:rsid w:val="00803CDA"/>
    <w:pPr>
      <w:spacing w:after="120" w:line="480" w:lineRule="auto"/>
      <w:ind w:left="283"/>
    </w:pPr>
    <w:rPr>
      <w:rFonts w:ascii="Calibri" w:eastAsia="Calibri" w:hAnsi="Calibri"/>
      <w:sz w:val="22"/>
      <w:szCs w:val="22"/>
    </w:rPr>
  </w:style>
  <w:style w:type="character" w:customStyle="1" w:styleId="BodyTextIndent2Char">
    <w:name w:val="Body Text Indent 2 Char"/>
    <w:basedOn w:val="DefaultParagraphFont"/>
    <w:link w:val="BodyTextIndent2"/>
    <w:uiPriority w:val="99"/>
    <w:rsid w:val="00803CDA"/>
    <w:rPr>
      <w:rFonts w:ascii="Calibri" w:eastAsia="Calibri" w:hAnsi="Calibri" w:cs="Times New Roman"/>
      <w:lang w:val="en-US"/>
    </w:rPr>
  </w:style>
  <w:style w:type="paragraph" w:customStyle="1" w:styleId="CoEaoTTitle">
    <w:name w:val="CoEaoT Title"/>
    <w:basedOn w:val="Normal"/>
    <w:rsid w:val="00803CDA"/>
    <w:pPr>
      <w:pBdr>
        <w:bottom w:val="single" w:sz="12" w:space="1" w:color="000000"/>
      </w:pBdr>
      <w:spacing w:before="100" w:after="100"/>
      <w:jc w:val="center"/>
    </w:pPr>
    <w:rPr>
      <w:rFonts w:ascii="Tahoma" w:hAnsi="Tahoma" w:cs="Tahoma"/>
      <w:b/>
      <w:spacing w:val="20"/>
      <w:sz w:val="24"/>
      <w:szCs w:val="24"/>
      <w:lang w:val="en-GB"/>
    </w:rPr>
  </w:style>
  <w:style w:type="paragraph" w:customStyle="1" w:styleId="CoEaoTItem">
    <w:name w:val="CoEaoT Item"/>
    <w:basedOn w:val="Normal"/>
    <w:rsid w:val="00803CDA"/>
    <w:pPr>
      <w:tabs>
        <w:tab w:val="left" w:pos="567"/>
      </w:tabs>
      <w:spacing w:after="200"/>
      <w:ind w:left="567" w:hanging="567"/>
      <w:jc w:val="both"/>
    </w:pPr>
    <w:rPr>
      <w:rFonts w:ascii="Tahoma" w:hAnsi="Tahoma"/>
      <w:sz w:val="18"/>
      <w:szCs w:val="24"/>
      <w:lang w:val="en-GB"/>
    </w:rPr>
  </w:style>
  <w:style w:type="paragraph" w:customStyle="1" w:styleId="CoEaoTTown">
    <w:name w:val="CoEaoT Town"/>
    <w:basedOn w:val="Normal"/>
    <w:rsid w:val="00803CDA"/>
    <w:pPr>
      <w:spacing w:after="200"/>
      <w:jc w:val="both"/>
    </w:pPr>
    <w:rPr>
      <w:rFonts w:ascii="Tahoma" w:hAnsi="Tahoma"/>
      <w:b/>
      <w:sz w:val="18"/>
      <w:szCs w:val="24"/>
      <w:lang w:val="en-GB"/>
    </w:rPr>
  </w:style>
  <w:style w:type="paragraph" w:customStyle="1" w:styleId="CoEaoTBlankLine">
    <w:name w:val="CoEaoT Blank Line"/>
    <w:basedOn w:val="CoEaoTItem"/>
    <w:rsid w:val="00803CDA"/>
    <w:pPr>
      <w:spacing w:before="20" w:after="20"/>
      <w:ind w:left="0" w:firstLine="0"/>
    </w:pPr>
    <w:rPr>
      <w:sz w:val="16"/>
    </w:rPr>
  </w:style>
  <w:style w:type="character" w:customStyle="1" w:styleId="ListParagraphChar">
    <w:name w:val="List Paragraph Char"/>
    <w:link w:val="ListParagraph"/>
    <w:uiPriority w:val="34"/>
    <w:rsid w:val="00803CDA"/>
    <w:rPr>
      <w:rFonts w:ascii="Times New Roman" w:eastAsia="Times New Roman" w:hAnsi="Times New Roman" w:cs="Times New Roman"/>
      <w:sz w:val="24"/>
      <w:szCs w:val="24"/>
      <w:lang w:val="en-US"/>
    </w:rPr>
  </w:style>
  <w:style w:type="paragraph" w:customStyle="1" w:styleId="subclause2">
    <w:name w:val="sub clause 2"/>
    <w:basedOn w:val="Normal"/>
    <w:link w:val="subclause2Char"/>
    <w:qFormat/>
    <w:rsid w:val="00803CDA"/>
    <w:pPr>
      <w:spacing w:before="240" w:line="276" w:lineRule="auto"/>
      <w:jc w:val="both"/>
    </w:pPr>
    <w:rPr>
      <w:rFonts w:ascii="Arial" w:hAnsi="Arial"/>
      <w:sz w:val="22"/>
      <w:lang w:val="en-GB" w:eastAsia="x-none"/>
    </w:rPr>
  </w:style>
  <w:style w:type="character" w:customStyle="1" w:styleId="subclause2Char">
    <w:name w:val="sub clause 2 Char"/>
    <w:link w:val="subclause2"/>
    <w:rsid w:val="00803CDA"/>
    <w:rPr>
      <w:rFonts w:ascii="Arial" w:eastAsia="Times New Roman" w:hAnsi="Arial" w:cs="Times New Roman"/>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40</Pages>
  <Words>23127</Words>
  <Characters>131824</Characters>
  <Application>Microsoft Office Word</Application>
  <DocSecurity>0</DocSecurity>
  <Lines>1098</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8</cp:revision>
  <dcterms:created xsi:type="dcterms:W3CDTF">2016-06-28T09:20:00Z</dcterms:created>
  <dcterms:modified xsi:type="dcterms:W3CDTF">2017-10-11T08:53:00Z</dcterms:modified>
</cp:coreProperties>
</file>