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727" w:rsidRPr="00D034FD" w:rsidRDefault="00333727" w:rsidP="00333727">
      <w:pPr>
        <w:pStyle w:val="NoSpacing"/>
        <w:spacing w:line="360" w:lineRule="auto"/>
        <w:rPr>
          <w:rFonts w:ascii="Arial" w:eastAsiaTheme="majorEastAsia" w:hAnsi="Arial" w:cs="Arial"/>
          <w:sz w:val="20"/>
          <w:szCs w:val="20"/>
        </w:rPr>
      </w:pPr>
    </w:p>
    <w:p w:rsidR="00333727" w:rsidRPr="00D034FD" w:rsidRDefault="00333727" w:rsidP="00333727">
      <w:pPr>
        <w:pStyle w:val="NoSpacing"/>
        <w:spacing w:line="360" w:lineRule="auto"/>
        <w:rPr>
          <w:rFonts w:ascii="Arial" w:eastAsiaTheme="majorEastAsia" w:hAnsi="Arial" w:cs="Arial"/>
          <w:sz w:val="20"/>
          <w:szCs w:val="20"/>
        </w:rPr>
      </w:pPr>
    </w:p>
    <w:p w:rsidR="00333727" w:rsidRPr="00D034FD" w:rsidRDefault="00333727" w:rsidP="00333727">
      <w:pPr>
        <w:pStyle w:val="NoSpacing"/>
        <w:spacing w:line="360" w:lineRule="auto"/>
        <w:rPr>
          <w:rFonts w:ascii="Arial" w:eastAsiaTheme="majorEastAsia" w:hAnsi="Arial" w:cs="Arial"/>
          <w:sz w:val="20"/>
          <w:szCs w:val="20"/>
        </w:rPr>
      </w:pPr>
    </w:p>
    <w:p w:rsidR="00874918" w:rsidRPr="00D034FD" w:rsidRDefault="00874918" w:rsidP="00333727">
      <w:pPr>
        <w:pStyle w:val="NoSpacing"/>
        <w:spacing w:line="360" w:lineRule="auto"/>
        <w:rPr>
          <w:rFonts w:ascii="Arial" w:eastAsiaTheme="majorEastAsia" w:hAnsi="Arial" w:cs="Arial"/>
          <w:sz w:val="20"/>
          <w:szCs w:val="20"/>
        </w:rPr>
      </w:pPr>
    </w:p>
    <w:p w:rsidR="00874918" w:rsidRPr="00D034FD" w:rsidRDefault="00874918" w:rsidP="00333727">
      <w:pPr>
        <w:pStyle w:val="NoSpacing"/>
        <w:spacing w:line="360" w:lineRule="auto"/>
        <w:rPr>
          <w:rFonts w:ascii="Arial" w:eastAsiaTheme="majorEastAsia" w:hAnsi="Arial" w:cs="Arial"/>
          <w:sz w:val="20"/>
          <w:szCs w:val="20"/>
        </w:rPr>
      </w:pPr>
    </w:p>
    <w:p w:rsidR="00874918" w:rsidRPr="00D034FD" w:rsidRDefault="00874918" w:rsidP="00333727">
      <w:pPr>
        <w:pStyle w:val="NoSpacing"/>
        <w:spacing w:line="360" w:lineRule="auto"/>
        <w:rPr>
          <w:rFonts w:ascii="Arial" w:eastAsiaTheme="majorEastAsia" w:hAnsi="Arial" w:cs="Arial"/>
          <w:sz w:val="20"/>
          <w:szCs w:val="20"/>
        </w:rPr>
      </w:pPr>
    </w:p>
    <w:p w:rsidR="00874918" w:rsidRPr="00D034FD" w:rsidRDefault="00874918" w:rsidP="00333727">
      <w:pPr>
        <w:pStyle w:val="NoSpacing"/>
        <w:spacing w:line="360" w:lineRule="auto"/>
        <w:rPr>
          <w:rFonts w:ascii="Arial" w:eastAsiaTheme="majorEastAsia" w:hAnsi="Arial" w:cs="Arial"/>
          <w:sz w:val="20"/>
          <w:szCs w:val="20"/>
        </w:rPr>
      </w:pPr>
    </w:p>
    <w:p w:rsidR="00874918" w:rsidRPr="00D034FD" w:rsidRDefault="00874918" w:rsidP="00333727">
      <w:pPr>
        <w:pStyle w:val="NoSpacing"/>
        <w:spacing w:line="360" w:lineRule="auto"/>
        <w:rPr>
          <w:rFonts w:ascii="Arial" w:eastAsiaTheme="majorEastAsia" w:hAnsi="Arial" w:cs="Arial"/>
          <w:sz w:val="20"/>
          <w:szCs w:val="20"/>
        </w:rPr>
      </w:pPr>
    </w:p>
    <w:p w:rsidR="00333727" w:rsidRPr="00D034FD" w:rsidRDefault="00333727" w:rsidP="00333727">
      <w:pPr>
        <w:pStyle w:val="NoSpacing"/>
        <w:spacing w:line="360" w:lineRule="auto"/>
        <w:rPr>
          <w:rFonts w:ascii="Arial" w:eastAsiaTheme="majorEastAsia" w:hAnsi="Arial" w:cs="Arial"/>
          <w:sz w:val="20"/>
          <w:szCs w:val="20"/>
        </w:rPr>
      </w:pPr>
    </w:p>
    <w:p w:rsidR="00333727" w:rsidRPr="00D034FD" w:rsidRDefault="00333727" w:rsidP="00874918">
      <w:pPr>
        <w:pStyle w:val="NoSpacing"/>
        <w:spacing w:line="360" w:lineRule="auto"/>
        <w:jc w:val="center"/>
        <w:rPr>
          <w:rFonts w:ascii="Arial" w:eastAsiaTheme="majorEastAsia" w:hAnsi="Arial" w:cs="Arial"/>
          <w:sz w:val="20"/>
          <w:szCs w:val="20"/>
        </w:rPr>
      </w:pPr>
    </w:p>
    <w:sdt>
      <w:sdtPr>
        <w:rPr>
          <w:rFonts w:ascii="Arial" w:eastAsiaTheme="majorEastAsia" w:hAnsi="Arial" w:cs="Arial"/>
          <w:sz w:val="20"/>
          <w:szCs w:val="20"/>
        </w:rPr>
        <w:id w:val="2104911158"/>
        <w:docPartObj>
          <w:docPartGallery w:val="Cover Pages"/>
          <w:docPartUnique/>
        </w:docPartObj>
      </w:sdtPr>
      <w:sdtEndPr>
        <w:rPr>
          <w:rFonts w:eastAsia="Times New Roman"/>
        </w:rPr>
      </w:sdtEndPr>
      <w:sdtContent>
        <w:p w:rsidR="00874918" w:rsidRPr="00D034FD" w:rsidRDefault="00874918" w:rsidP="00874918">
          <w:pPr>
            <w:pStyle w:val="NoSpacing"/>
            <w:spacing w:line="360" w:lineRule="auto"/>
            <w:jc w:val="center"/>
            <w:rPr>
              <w:rFonts w:ascii="Arial" w:eastAsiaTheme="majorEastAsia" w:hAnsi="Arial" w:cs="Arial"/>
              <w:sz w:val="20"/>
              <w:szCs w:val="20"/>
            </w:rPr>
          </w:pPr>
          <w:r w:rsidRPr="00D034FD">
            <w:rPr>
              <w:rFonts w:ascii="Arial" w:hAnsi="Arial" w:cs="Arial"/>
              <w:noProof/>
              <w:sz w:val="20"/>
              <w:szCs w:val="20"/>
            </w:rPr>
            <w:drawing>
              <wp:inline distT="0" distB="0" distL="0" distR="0" wp14:anchorId="6CCD3042" wp14:editId="16C14DBD">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1D5027" w:rsidRPr="00D034FD">
            <w:rPr>
              <w:rFonts w:ascii="Arial" w:hAnsi="Arial" w:cs="Arial"/>
              <w:noProof/>
              <w:sz w:val="20"/>
              <w:szCs w:val="20"/>
            </w:rPr>
            <mc:AlternateContent>
              <mc:Choice Requires="wps">
                <w:drawing>
                  <wp:anchor distT="0" distB="0" distL="114300" distR="114300" simplePos="0" relativeHeight="251648000" behindDoc="0" locked="0" layoutInCell="0" allowOverlap="1" wp14:anchorId="10D00595" wp14:editId="1772E844">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13477FB5" id="Rectangle 2" o:spid="_x0000_s1026" style="position:absolute;margin-left:0;margin-top:0;width:642.6pt;height:64.4pt;z-index:25164800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001D5027" w:rsidRPr="00D034FD">
            <w:rPr>
              <w:rFonts w:ascii="Arial" w:hAnsi="Arial" w:cs="Arial"/>
              <w:noProof/>
              <w:sz w:val="20"/>
              <w:szCs w:val="20"/>
            </w:rPr>
            <mc:AlternateContent>
              <mc:Choice Requires="wps">
                <w:drawing>
                  <wp:anchor distT="0" distB="0" distL="114300" distR="114300" simplePos="0" relativeHeight="251657216" behindDoc="0" locked="0" layoutInCell="0" allowOverlap="1" wp14:anchorId="2E4548F4" wp14:editId="330C80B9">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18D49624" id="Rectangle 5" o:spid="_x0000_s1026" style="position:absolute;margin-left:0;margin-top:0;width:7.15pt;height:831.2pt;z-index:25165721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001D5027" w:rsidRPr="00D034FD">
            <w:rPr>
              <w:rFonts w:ascii="Arial" w:hAnsi="Arial" w:cs="Arial"/>
              <w:noProof/>
              <w:sz w:val="20"/>
              <w:szCs w:val="20"/>
            </w:rPr>
            <mc:AlternateContent>
              <mc:Choice Requires="wps">
                <w:drawing>
                  <wp:anchor distT="0" distB="0" distL="114300" distR="114300" simplePos="0" relativeHeight="251654144" behindDoc="0" locked="0" layoutInCell="0" allowOverlap="1" wp14:anchorId="01B30903" wp14:editId="4C6D565C">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1B345F93" id="Rectangle 4" o:spid="_x0000_s1026" style="position:absolute;margin-left:0;margin-top:0;width:7.15pt;height:831.2pt;z-index:25165414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1D5027" w:rsidRPr="00D034FD">
            <w:rPr>
              <w:rFonts w:ascii="Arial" w:hAnsi="Arial" w:cs="Arial"/>
              <w:noProof/>
              <w:sz w:val="20"/>
              <w:szCs w:val="20"/>
            </w:rPr>
            <mc:AlternateContent>
              <mc:Choice Requires="wps">
                <w:drawing>
                  <wp:anchor distT="0" distB="0" distL="114300" distR="114300" simplePos="0" relativeHeight="251651072" behindDoc="0" locked="0" layoutInCell="0" allowOverlap="1" wp14:anchorId="1996EFF4" wp14:editId="4E8016AB">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3DCBAD55" id="Rectangle 3" o:spid="_x0000_s1026" style="position:absolute;margin-left:0;margin-top:0;width:642.6pt;height:64.8pt;z-index:25165107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Arial" w:eastAsiaTheme="majorEastAsia" w:hAnsi="Arial" w:cs="Arial"/>
              <w:sz w:val="44"/>
              <w:szCs w:val="20"/>
            </w:rPr>
            <w:id w:val="-1213732665"/>
            <w:docPartObj>
              <w:docPartGallery w:val="Cover Pages"/>
              <w:docPartUnique/>
            </w:docPartObj>
          </w:sdtPr>
          <w:sdtEndPr>
            <w:rPr>
              <w:rFonts w:eastAsiaTheme="minorEastAsia"/>
            </w:rPr>
          </w:sdtEndPr>
          <w:sdtContent>
            <w:p w:rsidR="001D5027" w:rsidRPr="00D034FD" w:rsidRDefault="001D5027" w:rsidP="00333727">
              <w:pPr>
                <w:pStyle w:val="NoSpacing"/>
                <w:spacing w:line="360" w:lineRule="auto"/>
                <w:rPr>
                  <w:rFonts w:ascii="Arial" w:eastAsiaTheme="majorEastAsia" w:hAnsi="Arial" w:cs="Arial"/>
                  <w:sz w:val="20"/>
                  <w:szCs w:val="20"/>
                </w:rPr>
              </w:pPr>
              <w:r w:rsidRPr="00D034FD">
                <w:rPr>
                  <w:rFonts w:ascii="Arial" w:hAnsi="Arial" w:cs="Arial"/>
                  <w:noProof/>
                  <w:sz w:val="44"/>
                  <w:szCs w:val="20"/>
                </w:rPr>
                <mc:AlternateContent>
                  <mc:Choice Requires="wps">
                    <w:drawing>
                      <wp:anchor distT="0" distB="0" distL="114300" distR="114300" simplePos="0" relativeHeight="251660288" behindDoc="0" locked="0" layoutInCell="0" allowOverlap="1" wp14:anchorId="22F26C59" wp14:editId="49335E16">
                        <wp:simplePos x="0" y="0"/>
                        <wp:positionH relativeFrom="page">
                          <wp:align>center</wp:align>
                        </wp:positionH>
                        <wp:positionV relativeFrom="page">
                          <wp:align>bottom</wp:align>
                        </wp:positionV>
                        <wp:extent cx="8161020" cy="817880"/>
                        <wp:effectExtent l="0" t="0" r="11430" b="152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5916B409" id="Rectangle 2" o:spid="_x0000_s1026" style="position:absolute;margin-left:0;margin-top:0;width:642.6pt;height:64.4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MrEw6SYCAABD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Pr="00D034FD">
                <w:rPr>
                  <w:rFonts w:ascii="Arial" w:hAnsi="Arial" w:cs="Arial"/>
                  <w:noProof/>
                  <w:sz w:val="44"/>
                  <w:szCs w:val="20"/>
                </w:rPr>
                <mc:AlternateContent>
                  <mc:Choice Requires="wps">
                    <w:drawing>
                      <wp:anchor distT="0" distB="0" distL="114300" distR="114300" simplePos="0" relativeHeight="251669504" behindDoc="0" locked="0" layoutInCell="0" allowOverlap="1" wp14:anchorId="52AD3DF8" wp14:editId="5B2F33FA">
                        <wp:simplePos x="0" y="0"/>
                        <wp:positionH relativeFrom="leftMargin">
                          <wp:align>center</wp:align>
                        </wp:positionH>
                        <wp:positionV relativeFrom="page">
                          <wp:align>center</wp:align>
                        </wp:positionV>
                        <wp:extent cx="90805" cy="10556240"/>
                        <wp:effectExtent l="0" t="0" r="4445" b="508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4826D46C" id="Rectangle 5" o:spid="_x0000_s1026" style="position:absolute;margin-left:0;margin-top:0;width:7.15pt;height:831.2pt;z-index:25166950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KE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ZtyyhC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D034FD">
                <w:rPr>
                  <w:rFonts w:ascii="Arial" w:hAnsi="Arial" w:cs="Arial"/>
                  <w:noProof/>
                  <w:sz w:val="44"/>
                  <w:szCs w:val="20"/>
                </w:rPr>
                <mc:AlternateContent>
                  <mc:Choice Requires="wps">
                    <w:drawing>
                      <wp:anchor distT="0" distB="0" distL="114300" distR="114300" simplePos="0" relativeHeight="251665408" behindDoc="0" locked="0" layoutInCell="0" allowOverlap="1" wp14:anchorId="3CE9D257" wp14:editId="7137293F">
                        <wp:simplePos x="0" y="0"/>
                        <wp:positionH relativeFrom="rightMargin">
                          <wp:align>center</wp:align>
                        </wp:positionH>
                        <wp:positionV relativeFrom="page">
                          <wp:align>center</wp:align>
                        </wp:positionV>
                        <wp:extent cx="90805" cy="10556240"/>
                        <wp:effectExtent l="0" t="0" r="444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35569527" id="Rectangle 4" o:spid="_x0000_s1026" style="position:absolute;margin-left:0;margin-top:0;width:7.15pt;height:831.2pt;z-index:25166540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eNwx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D034FD">
                <w:rPr>
                  <w:rFonts w:ascii="Arial" w:hAnsi="Arial" w:cs="Arial"/>
                  <w:noProof/>
                  <w:sz w:val="44"/>
                  <w:szCs w:val="20"/>
                </w:rPr>
                <mc:AlternateContent>
                  <mc:Choice Requires="wps">
                    <w:drawing>
                      <wp:anchor distT="0" distB="0" distL="114300" distR="114300" simplePos="0" relativeHeight="251663360" behindDoc="0" locked="0" layoutInCell="0" allowOverlap="1" wp14:anchorId="6C364753" wp14:editId="795B3BA7">
                        <wp:simplePos x="0" y="0"/>
                        <wp:positionH relativeFrom="page">
                          <wp:align>center</wp:align>
                        </wp:positionH>
                        <wp:positionV relativeFrom="topMargin">
                          <wp:align>top</wp:align>
                        </wp:positionV>
                        <wp:extent cx="8161020" cy="822960"/>
                        <wp:effectExtent l="0" t="0" r="11430" b="1524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08889186" id="Rectangle 3" o:spid="_x0000_s1026" style="position:absolute;margin-left:0;margin-top:0;width:642.6pt;height:64.8pt;z-index:2516633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N9qElA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p>
            <w:p w:rsidR="001D5027" w:rsidRPr="00D034FD" w:rsidRDefault="00335FDD" w:rsidP="00333727">
              <w:pPr>
                <w:pStyle w:val="NoSpacing"/>
                <w:spacing w:line="360" w:lineRule="auto"/>
                <w:jc w:val="center"/>
                <w:rPr>
                  <w:rFonts w:ascii="Arial" w:eastAsiaTheme="majorEastAsia" w:hAnsi="Arial" w:cs="Arial"/>
                  <w:sz w:val="44"/>
                  <w:szCs w:val="20"/>
                </w:rPr>
              </w:pPr>
              <w:r w:rsidRPr="00D034FD">
                <w:rPr>
                  <w:rFonts w:ascii="Arial" w:eastAsiaTheme="majorEastAsia" w:hAnsi="Arial" w:cs="Arial"/>
                  <w:sz w:val="44"/>
                  <w:szCs w:val="20"/>
                  <w:lang w:val="en-ZA"/>
                </w:rPr>
                <w:t xml:space="preserve">Revenue </w:t>
              </w:r>
              <w:r w:rsidR="001D5027" w:rsidRPr="00D034FD">
                <w:rPr>
                  <w:rFonts w:ascii="Arial" w:eastAsiaTheme="majorEastAsia" w:hAnsi="Arial" w:cs="Arial"/>
                  <w:sz w:val="44"/>
                  <w:szCs w:val="20"/>
                  <w:lang w:val="en-ZA"/>
                </w:rPr>
                <w:t>Policy</w:t>
              </w:r>
            </w:p>
          </w:sdtContent>
        </w:sdt>
        <w:p w:rsidR="001D5027" w:rsidRPr="00D034FD" w:rsidRDefault="001D5027" w:rsidP="00333727">
          <w:pPr>
            <w:spacing w:line="360" w:lineRule="auto"/>
            <w:jc w:val="both"/>
            <w:rPr>
              <w:rFonts w:ascii="Arial" w:hAnsi="Arial" w:cs="Arial"/>
              <w:b/>
              <w:sz w:val="20"/>
              <w:szCs w:val="20"/>
            </w:rPr>
          </w:pPr>
        </w:p>
        <w:p w:rsidR="001D5027" w:rsidRPr="00D034FD" w:rsidRDefault="001D5027" w:rsidP="00333727">
          <w:pPr>
            <w:spacing w:line="360" w:lineRule="auto"/>
            <w:jc w:val="both"/>
            <w:rPr>
              <w:rFonts w:ascii="Arial" w:hAnsi="Arial" w:cs="Arial"/>
              <w:b/>
              <w:sz w:val="20"/>
              <w:szCs w:val="20"/>
            </w:rPr>
          </w:pPr>
        </w:p>
        <w:p w:rsidR="001D5027" w:rsidRPr="00D034FD" w:rsidRDefault="001D5027" w:rsidP="00333727">
          <w:pPr>
            <w:spacing w:line="360" w:lineRule="auto"/>
            <w:jc w:val="both"/>
            <w:rPr>
              <w:rFonts w:ascii="Arial" w:hAnsi="Arial" w:cs="Arial"/>
              <w:b/>
              <w:sz w:val="20"/>
              <w:szCs w:val="20"/>
            </w:rPr>
          </w:pPr>
        </w:p>
        <w:p w:rsidR="001D5027" w:rsidRPr="00D034FD" w:rsidRDefault="001D5027" w:rsidP="00333727">
          <w:pPr>
            <w:spacing w:line="360" w:lineRule="auto"/>
            <w:ind w:right="468"/>
            <w:jc w:val="both"/>
            <w:rPr>
              <w:rFonts w:ascii="Arial" w:hAnsi="Arial" w:cs="Arial"/>
              <w:b/>
              <w:sz w:val="20"/>
              <w:szCs w:val="20"/>
            </w:rPr>
          </w:pPr>
        </w:p>
        <w:p w:rsidR="001D5027" w:rsidRPr="00D034FD" w:rsidRDefault="001D5027" w:rsidP="00333727">
          <w:pPr>
            <w:spacing w:line="360" w:lineRule="auto"/>
            <w:ind w:right="468"/>
            <w:jc w:val="both"/>
            <w:rPr>
              <w:rFonts w:ascii="Arial" w:hAnsi="Arial" w:cs="Arial"/>
              <w:b/>
              <w:sz w:val="20"/>
              <w:szCs w:val="20"/>
            </w:rPr>
          </w:pPr>
        </w:p>
        <w:p w:rsidR="001D5027" w:rsidRPr="00D034FD" w:rsidRDefault="001D5027" w:rsidP="00333727">
          <w:pPr>
            <w:tabs>
              <w:tab w:val="left" w:pos="5790"/>
            </w:tabs>
            <w:spacing w:line="360" w:lineRule="auto"/>
            <w:ind w:right="468"/>
            <w:jc w:val="both"/>
            <w:rPr>
              <w:rFonts w:ascii="Arial" w:hAnsi="Arial" w:cs="Arial"/>
              <w:b/>
              <w:sz w:val="20"/>
              <w:szCs w:val="20"/>
            </w:rPr>
          </w:pPr>
          <w:r w:rsidRPr="00D034FD">
            <w:rPr>
              <w:rFonts w:ascii="Arial" w:hAnsi="Arial" w:cs="Arial"/>
              <w:b/>
              <w:sz w:val="20"/>
              <w:szCs w:val="20"/>
            </w:rPr>
            <w:tab/>
          </w:r>
        </w:p>
        <w:p w:rsidR="001D5027" w:rsidRPr="00D034FD" w:rsidRDefault="001D5027" w:rsidP="00333727">
          <w:pPr>
            <w:spacing w:line="360" w:lineRule="auto"/>
            <w:ind w:right="468"/>
            <w:jc w:val="both"/>
            <w:rPr>
              <w:rFonts w:ascii="Arial" w:hAnsi="Arial" w:cs="Arial"/>
              <w:b/>
              <w:sz w:val="20"/>
              <w:szCs w:val="20"/>
            </w:rPr>
          </w:pPr>
        </w:p>
        <w:p w:rsidR="001D5027" w:rsidRPr="00D034FD" w:rsidRDefault="001D5027" w:rsidP="00333727">
          <w:pPr>
            <w:spacing w:line="360" w:lineRule="auto"/>
            <w:ind w:right="468"/>
            <w:jc w:val="both"/>
            <w:rPr>
              <w:rFonts w:ascii="Arial" w:hAnsi="Arial" w:cs="Arial"/>
              <w:b/>
              <w:sz w:val="20"/>
              <w:szCs w:val="20"/>
            </w:rPr>
          </w:pPr>
        </w:p>
        <w:p w:rsidR="001D5027" w:rsidRPr="00D034FD" w:rsidRDefault="001D5027" w:rsidP="00333727">
          <w:pPr>
            <w:spacing w:line="360" w:lineRule="auto"/>
            <w:ind w:right="468"/>
            <w:jc w:val="both"/>
            <w:rPr>
              <w:rFonts w:ascii="Arial" w:hAnsi="Arial" w:cs="Arial"/>
              <w:b/>
              <w:sz w:val="20"/>
              <w:szCs w:val="20"/>
            </w:rPr>
          </w:pPr>
        </w:p>
        <w:p w:rsidR="001D5027" w:rsidRPr="00D034FD" w:rsidRDefault="001D5027" w:rsidP="00333727">
          <w:pPr>
            <w:spacing w:line="360" w:lineRule="auto"/>
            <w:ind w:right="468"/>
            <w:jc w:val="both"/>
            <w:rPr>
              <w:rFonts w:ascii="Arial" w:hAnsi="Arial" w:cs="Arial"/>
              <w:b/>
              <w:sz w:val="20"/>
              <w:szCs w:val="20"/>
            </w:rPr>
          </w:pPr>
        </w:p>
        <w:p w:rsidR="001D5027" w:rsidRPr="00D034FD" w:rsidRDefault="001D5027" w:rsidP="00333727">
          <w:pPr>
            <w:spacing w:line="360" w:lineRule="auto"/>
            <w:ind w:right="468"/>
            <w:jc w:val="right"/>
            <w:rPr>
              <w:rFonts w:ascii="Arial" w:hAnsi="Arial" w:cs="Arial"/>
              <w:b/>
              <w:sz w:val="20"/>
              <w:szCs w:val="20"/>
            </w:rPr>
          </w:pPr>
        </w:p>
        <w:p w:rsidR="001D5027" w:rsidRPr="00D034FD" w:rsidRDefault="001D5027" w:rsidP="00333727">
          <w:pPr>
            <w:spacing w:line="360" w:lineRule="auto"/>
            <w:ind w:right="468"/>
            <w:jc w:val="both"/>
            <w:rPr>
              <w:rFonts w:ascii="Arial" w:hAnsi="Arial" w:cs="Arial"/>
              <w:b/>
              <w:sz w:val="20"/>
              <w:szCs w:val="20"/>
            </w:rPr>
          </w:pPr>
        </w:p>
        <w:p w:rsidR="001D5027" w:rsidRPr="00D034FD" w:rsidRDefault="001D5027" w:rsidP="00333727">
          <w:pPr>
            <w:pStyle w:val="NoSpacing"/>
            <w:spacing w:line="360" w:lineRule="auto"/>
            <w:rPr>
              <w:rFonts w:ascii="Arial" w:eastAsiaTheme="majorEastAsia" w:hAnsi="Arial" w:cs="Arial"/>
              <w:sz w:val="20"/>
              <w:szCs w:val="20"/>
            </w:rPr>
          </w:pPr>
        </w:p>
        <w:p w:rsidR="001D5027" w:rsidRPr="00D034FD" w:rsidRDefault="001D5027" w:rsidP="00333727">
          <w:pPr>
            <w:pStyle w:val="NoSpacing"/>
            <w:spacing w:line="360" w:lineRule="auto"/>
            <w:rPr>
              <w:rFonts w:ascii="Arial" w:eastAsiaTheme="majorEastAsia" w:hAnsi="Arial" w:cs="Arial"/>
              <w:sz w:val="20"/>
              <w:szCs w:val="20"/>
            </w:rPr>
          </w:pPr>
        </w:p>
        <w:p w:rsidR="001D5027" w:rsidRPr="00D034FD" w:rsidRDefault="001D5027" w:rsidP="00333727">
          <w:pPr>
            <w:pStyle w:val="NoSpacing"/>
            <w:spacing w:line="360" w:lineRule="auto"/>
            <w:rPr>
              <w:rFonts w:ascii="Arial" w:eastAsiaTheme="majorEastAsia" w:hAnsi="Arial" w:cs="Arial"/>
              <w:sz w:val="20"/>
              <w:szCs w:val="20"/>
            </w:rPr>
          </w:pPr>
        </w:p>
        <w:p w:rsidR="00874918" w:rsidRPr="00D034FD" w:rsidRDefault="00AE183B" w:rsidP="00874918">
          <w:pPr>
            <w:spacing w:line="360" w:lineRule="auto"/>
            <w:rPr>
              <w:rFonts w:ascii="Arial" w:hAnsi="Arial" w:cs="Arial"/>
              <w:sz w:val="20"/>
              <w:szCs w:val="20"/>
            </w:rPr>
          </w:pPr>
        </w:p>
      </w:sdtContent>
    </w:sdt>
    <w:tbl>
      <w:tblPr>
        <w:tblpPr w:leftFromText="180" w:rightFromText="180" w:vertAnchor="text" w:horzAnchor="margin" w:tblpY="185"/>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048"/>
      </w:tblGrid>
      <w:tr w:rsidR="00D034FD" w:rsidRPr="00D034FD" w:rsidTr="00874918">
        <w:trPr>
          <w:cantSplit/>
          <w:trHeight w:val="274"/>
        </w:trPr>
        <w:tc>
          <w:tcPr>
            <w:tcW w:w="9543" w:type="dxa"/>
            <w:gridSpan w:val="2"/>
            <w:shd w:val="clear" w:color="auto" w:fill="9BBB59" w:themeFill="accent3"/>
          </w:tcPr>
          <w:p w:rsidR="00D40352" w:rsidRPr="00D034FD" w:rsidRDefault="00D40352" w:rsidP="00874918">
            <w:pPr>
              <w:spacing w:line="360" w:lineRule="auto"/>
              <w:jc w:val="center"/>
              <w:rPr>
                <w:rFonts w:ascii="Arial" w:hAnsi="Arial" w:cs="Arial"/>
                <w:sz w:val="20"/>
                <w:szCs w:val="20"/>
              </w:rPr>
            </w:pPr>
            <w:r w:rsidRPr="00D034FD">
              <w:rPr>
                <w:rFonts w:ascii="Arial" w:hAnsi="Arial" w:cs="Arial"/>
                <w:sz w:val="20"/>
                <w:szCs w:val="20"/>
              </w:rPr>
              <w:lastRenderedPageBreak/>
              <w:t>CENTLEC (SOC) LTD</w:t>
            </w:r>
          </w:p>
        </w:tc>
      </w:tr>
      <w:tr w:rsidR="00D034FD" w:rsidRPr="00D034FD" w:rsidTr="00874918">
        <w:trPr>
          <w:cantSplit/>
          <w:trHeight w:val="271"/>
        </w:trPr>
        <w:tc>
          <w:tcPr>
            <w:tcW w:w="5495" w:type="dxa"/>
          </w:tcPr>
          <w:p w:rsidR="00D40352" w:rsidRPr="00383BE1" w:rsidRDefault="00874918" w:rsidP="00333727">
            <w:pPr>
              <w:spacing w:line="360" w:lineRule="auto"/>
              <w:jc w:val="both"/>
              <w:rPr>
                <w:rFonts w:ascii="Arial" w:hAnsi="Arial" w:cs="Arial"/>
                <w:sz w:val="20"/>
                <w:szCs w:val="20"/>
              </w:rPr>
            </w:pPr>
            <w:r w:rsidRPr="00383BE1">
              <w:rPr>
                <w:rFonts w:ascii="Arial" w:eastAsia="Calibri" w:hAnsi="Arial" w:cs="Arial"/>
                <w:bCs/>
                <w:sz w:val="20"/>
                <w:szCs w:val="20"/>
              </w:rPr>
              <w:t xml:space="preserve">Subject: </w:t>
            </w:r>
            <w:r w:rsidRPr="00383BE1">
              <w:rPr>
                <w:rFonts w:ascii="Arial" w:hAnsi="Arial" w:cs="Arial"/>
                <w:sz w:val="20"/>
                <w:szCs w:val="20"/>
              </w:rPr>
              <w:t>Revenue Policy</w:t>
            </w:r>
          </w:p>
        </w:tc>
        <w:tc>
          <w:tcPr>
            <w:tcW w:w="4048" w:type="dxa"/>
          </w:tcPr>
          <w:p w:rsidR="00D40352" w:rsidRPr="00383BE1" w:rsidRDefault="00874918" w:rsidP="00333727">
            <w:pPr>
              <w:spacing w:line="360" w:lineRule="auto"/>
              <w:jc w:val="both"/>
              <w:rPr>
                <w:rFonts w:ascii="Arial" w:eastAsia="Calibri" w:hAnsi="Arial" w:cs="Arial"/>
                <w:bCs/>
                <w:sz w:val="20"/>
                <w:szCs w:val="20"/>
              </w:rPr>
            </w:pPr>
            <w:r w:rsidRPr="00383BE1">
              <w:rPr>
                <w:rFonts w:ascii="Arial" w:eastAsia="Calibri" w:hAnsi="Arial" w:cs="Arial"/>
                <w:bCs/>
                <w:sz w:val="20"/>
                <w:szCs w:val="20"/>
              </w:rPr>
              <w:t xml:space="preserve">Policy No: </w:t>
            </w:r>
            <w:r w:rsidR="00943408" w:rsidRPr="00383BE1">
              <w:rPr>
                <w:rFonts w:ascii="Arial" w:eastAsia="Calibri" w:hAnsi="Arial" w:cs="Arial"/>
                <w:bCs/>
                <w:sz w:val="20"/>
                <w:szCs w:val="20"/>
              </w:rPr>
              <w:t>POL 013</w:t>
            </w:r>
          </w:p>
        </w:tc>
      </w:tr>
      <w:tr w:rsidR="00D034FD" w:rsidRPr="00D034FD" w:rsidTr="00874918">
        <w:trPr>
          <w:trHeight w:val="274"/>
        </w:trPr>
        <w:tc>
          <w:tcPr>
            <w:tcW w:w="5495" w:type="dxa"/>
          </w:tcPr>
          <w:p w:rsidR="00D40352" w:rsidRPr="00383BE1" w:rsidRDefault="00874918" w:rsidP="00333727">
            <w:pPr>
              <w:spacing w:line="360" w:lineRule="auto"/>
              <w:jc w:val="both"/>
              <w:rPr>
                <w:rFonts w:ascii="Arial" w:eastAsia="Calibri" w:hAnsi="Arial" w:cs="Arial"/>
                <w:sz w:val="20"/>
                <w:szCs w:val="20"/>
              </w:rPr>
            </w:pPr>
            <w:r w:rsidRPr="00383BE1">
              <w:rPr>
                <w:rFonts w:ascii="Arial" w:eastAsia="Calibri" w:hAnsi="Arial" w:cs="Arial"/>
                <w:bCs/>
                <w:sz w:val="20"/>
                <w:szCs w:val="20"/>
              </w:rPr>
              <w:t>Directorate:  Finance</w:t>
            </w:r>
          </w:p>
        </w:tc>
        <w:tc>
          <w:tcPr>
            <w:tcW w:w="4048" w:type="dxa"/>
          </w:tcPr>
          <w:p w:rsidR="00D40352" w:rsidRPr="00383BE1" w:rsidRDefault="00383BE1" w:rsidP="00383BE1">
            <w:pPr>
              <w:spacing w:line="360" w:lineRule="auto"/>
              <w:jc w:val="both"/>
              <w:rPr>
                <w:rFonts w:ascii="Arial" w:eastAsia="Calibri" w:hAnsi="Arial" w:cs="Arial"/>
                <w:bCs/>
                <w:sz w:val="20"/>
                <w:szCs w:val="20"/>
              </w:rPr>
            </w:pPr>
            <w:r w:rsidRPr="00383BE1">
              <w:rPr>
                <w:rFonts w:ascii="Arial" w:eastAsia="Calibri" w:hAnsi="Arial" w:cs="Arial"/>
                <w:bCs/>
                <w:sz w:val="20"/>
                <w:szCs w:val="20"/>
              </w:rPr>
              <w:t xml:space="preserve">Last Date Of Review: </w:t>
            </w:r>
            <w:r w:rsidR="004F6396">
              <w:rPr>
                <w:rFonts w:ascii="Arial" w:eastAsia="Calibri" w:hAnsi="Arial" w:cs="Arial"/>
                <w:bCs/>
                <w:sz w:val="20"/>
                <w:szCs w:val="20"/>
              </w:rPr>
              <w:t>2021-2022</w:t>
            </w:r>
          </w:p>
        </w:tc>
      </w:tr>
      <w:tr w:rsidR="00D034FD" w:rsidRPr="00D034FD" w:rsidTr="00874918">
        <w:trPr>
          <w:trHeight w:val="279"/>
        </w:trPr>
        <w:tc>
          <w:tcPr>
            <w:tcW w:w="5495" w:type="dxa"/>
          </w:tcPr>
          <w:p w:rsidR="00D40352" w:rsidRPr="00383BE1" w:rsidRDefault="00874918" w:rsidP="00333727">
            <w:pPr>
              <w:spacing w:line="360" w:lineRule="auto"/>
              <w:rPr>
                <w:rFonts w:ascii="Arial" w:eastAsia="Calibri" w:hAnsi="Arial" w:cs="Arial"/>
                <w:bCs/>
                <w:sz w:val="20"/>
                <w:szCs w:val="20"/>
              </w:rPr>
            </w:pPr>
            <w:r w:rsidRPr="00383BE1">
              <w:rPr>
                <w:rFonts w:ascii="Arial" w:eastAsia="Calibri" w:hAnsi="Arial" w:cs="Arial"/>
                <w:bCs/>
                <w:sz w:val="20"/>
                <w:szCs w:val="20"/>
              </w:rPr>
              <w:t xml:space="preserve">Sub-Directorate: Revenue Management </w:t>
            </w:r>
          </w:p>
        </w:tc>
        <w:tc>
          <w:tcPr>
            <w:tcW w:w="4048" w:type="dxa"/>
          </w:tcPr>
          <w:p w:rsidR="00D40352" w:rsidRPr="00383BE1" w:rsidRDefault="00874918" w:rsidP="00333727">
            <w:pPr>
              <w:spacing w:line="360" w:lineRule="auto"/>
              <w:jc w:val="both"/>
              <w:rPr>
                <w:rFonts w:ascii="Arial" w:eastAsia="Calibri" w:hAnsi="Arial" w:cs="Arial"/>
                <w:bCs/>
                <w:sz w:val="20"/>
                <w:szCs w:val="20"/>
              </w:rPr>
            </w:pPr>
            <w:r w:rsidRPr="00383BE1">
              <w:rPr>
                <w:rFonts w:ascii="Arial" w:eastAsia="Calibri" w:hAnsi="Arial" w:cs="Arial"/>
                <w:bCs/>
                <w:sz w:val="20"/>
                <w:szCs w:val="20"/>
              </w:rPr>
              <w:t>Date Approved:</w:t>
            </w:r>
            <w:r w:rsidR="00943408" w:rsidRPr="00383BE1">
              <w:rPr>
                <w:rFonts w:ascii="Arial" w:eastAsia="Calibri" w:hAnsi="Arial" w:cs="Arial"/>
                <w:bCs/>
                <w:sz w:val="20"/>
                <w:szCs w:val="20"/>
              </w:rPr>
              <w:t xml:space="preserve"> 31</w:t>
            </w:r>
            <w:r w:rsidR="00383BE1" w:rsidRPr="00383BE1">
              <w:rPr>
                <w:rFonts w:ascii="Arial" w:eastAsia="Calibri" w:hAnsi="Arial" w:cs="Arial"/>
                <w:bCs/>
                <w:sz w:val="20"/>
                <w:szCs w:val="20"/>
              </w:rPr>
              <w:t xml:space="preserve"> May 202</w:t>
            </w:r>
            <w:r w:rsidR="004F6396">
              <w:rPr>
                <w:rFonts w:ascii="Arial" w:eastAsia="Calibri" w:hAnsi="Arial" w:cs="Arial"/>
                <w:bCs/>
                <w:sz w:val="20"/>
                <w:szCs w:val="20"/>
              </w:rPr>
              <w:t>2</w:t>
            </w:r>
          </w:p>
        </w:tc>
      </w:tr>
      <w:tr w:rsidR="00D034FD" w:rsidRPr="00D034FD" w:rsidTr="00874918">
        <w:trPr>
          <w:trHeight w:val="268"/>
        </w:trPr>
        <w:tc>
          <w:tcPr>
            <w:tcW w:w="5495" w:type="dxa"/>
          </w:tcPr>
          <w:p w:rsidR="00D40352" w:rsidRPr="00383BE1" w:rsidRDefault="00874918" w:rsidP="00333727">
            <w:pPr>
              <w:spacing w:line="360" w:lineRule="auto"/>
              <w:rPr>
                <w:rFonts w:ascii="Arial" w:eastAsia="Calibri" w:hAnsi="Arial" w:cs="Arial"/>
                <w:bCs/>
                <w:sz w:val="20"/>
                <w:szCs w:val="20"/>
              </w:rPr>
            </w:pPr>
            <w:r w:rsidRPr="00383BE1">
              <w:rPr>
                <w:rFonts w:ascii="Arial" w:eastAsia="Calibri" w:hAnsi="Arial" w:cs="Arial"/>
                <w:bCs/>
                <w:sz w:val="20"/>
                <w:szCs w:val="20"/>
              </w:rPr>
              <w:t>Custodian:</w:t>
            </w:r>
            <w:r w:rsidR="00D32520" w:rsidRPr="00383BE1">
              <w:rPr>
                <w:rFonts w:ascii="Arial" w:eastAsia="Calibri" w:hAnsi="Arial" w:cs="Arial"/>
                <w:bCs/>
                <w:sz w:val="20"/>
                <w:szCs w:val="20"/>
              </w:rPr>
              <w:t xml:space="preserve"> GM</w:t>
            </w:r>
            <w:r w:rsidRPr="00383BE1">
              <w:rPr>
                <w:rFonts w:ascii="Arial" w:eastAsia="Calibri" w:hAnsi="Arial" w:cs="Arial"/>
                <w:bCs/>
                <w:sz w:val="20"/>
                <w:szCs w:val="20"/>
              </w:rPr>
              <w:t xml:space="preserve">: Revenue Management  </w:t>
            </w:r>
          </w:p>
        </w:tc>
        <w:tc>
          <w:tcPr>
            <w:tcW w:w="4048" w:type="dxa"/>
          </w:tcPr>
          <w:p w:rsidR="00D40352" w:rsidRPr="00383BE1" w:rsidRDefault="00874918" w:rsidP="0033434B">
            <w:pPr>
              <w:spacing w:line="360" w:lineRule="auto"/>
              <w:jc w:val="both"/>
              <w:rPr>
                <w:rFonts w:ascii="Arial" w:eastAsia="Calibri" w:hAnsi="Arial" w:cs="Arial"/>
                <w:bCs/>
                <w:sz w:val="20"/>
                <w:szCs w:val="20"/>
              </w:rPr>
            </w:pPr>
            <w:r w:rsidRPr="00383BE1">
              <w:rPr>
                <w:rFonts w:ascii="Arial" w:eastAsia="Calibri" w:hAnsi="Arial" w:cs="Arial"/>
                <w:bCs/>
                <w:sz w:val="20"/>
                <w:szCs w:val="20"/>
              </w:rPr>
              <w:t xml:space="preserve">Effective Date:  </w:t>
            </w:r>
            <w:r w:rsidR="00383BE1" w:rsidRPr="00383BE1">
              <w:rPr>
                <w:rFonts w:ascii="Arial" w:eastAsia="Calibri" w:hAnsi="Arial" w:cs="Arial"/>
                <w:bCs/>
                <w:sz w:val="20"/>
                <w:szCs w:val="20"/>
              </w:rPr>
              <w:t>1 July 202</w:t>
            </w:r>
            <w:r w:rsidR="00C579A7">
              <w:rPr>
                <w:rFonts w:ascii="Arial" w:eastAsia="Calibri" w:hAnsi="Arial" w:cs="Arial"/>
                <w:bCs/>
                <w:sz w:val="20"/>
                <w:szCs w:val="20"/>
              </w:rPr>
              <w:t>2</w:t>
            </w:r>
          </w:p>
        </w:tc>
      </w:tr>
    </w:tbl>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bookmarkStart w:id="0" w:name="_GoBack"/>
      <w:bookmarkEnd w:id="0"/>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Default="003B7AED" w:rsidP="003B7AED">
      <w:pPr>
        <w:spacing w:line="360" w:lineRule="auto"/>
        <w:ind w:right="468"/>
        <w:jc w:val="both"/>
        <w:rPr>
          <w:rFonts w:ascii="Arial" w:hAnsi="Arial" w:cs="Arial"/>
          <w:b/>
          <w:sz w:val="20"/>
          <w:szCs w:val="20"/>
        </w:rPr>
      </w:pPr>
    </w:p>
    <w:p w:rsidR="00CB188B" w:rsidRPr="00D034FD" w:rsidRDefault="00CB188B"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r w:rsidRPr="00D034FD">
        <w:rPr>
          <w:rFonts w:ascii="Arial" w:hAnsi="Arial" w:cs="Arial"/>
          <w:b/>
          <w:sz w:val="20"/>
          <w:szCs w:val="20"/>
        </w:rPr>
        <w:lastRenderedPageBreak/>
        <w:t>TABLE OF CONTENT</w:t>
      </w:r>
    </w:p>
    <w:p w:rsidR="003B7AED" w:rsidRPr="00D034FD" w:rsidRDefault="003B7AED" w:rsidP="003B7AED">
      <w:pPr>
        <w:spacing w:line="360" w:lineRule="auto"/>
        <w:ind w:right="468"/>
        <w:jc w:val="both"/>
        <w:rPr>
          <w:rFonts w:ascii="Arial" w:hAnsi="Arial" w:cs="Arial"/>
          <w:b/>
          <w:sz w:val="20"/>
          <w:szCs w:val="20"/>
        </w:rPr>
      </w:pPr>
    </w:p>
    <w:p w:rsidR="007C7126" w:rsidRPr="00021D51" w:rsidRDefault="007C7126" w:rsidP="007C7126">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DEFINITIONS……………………………………………………………………………………………….</w:t>
      </w:r>
      <w:r w:rsidR="00021D51" w:rsidRPr="00021D51">
        <w:rPr>
          <w:rFonts w:ascii="Arial" w:hAnsi="Arial" w:cs="Arial"/>
          <w:b/>
          <w:sz w:val="20"/>
          <w:szCs w:val="20"/>
        </w:rPr>
        <w:t>.......</w:t>
      </w:r>
      <w:r w:rsidRPr="00021D51">
        <w:rPr>
          <w:rFonts w:ascii="Arial" w:hAnsi="Arial" w:cs="Arial"/>
          <w:b/>
          <w:sz w:val="20"/>
          <w:szCs w:val="20"/>
        </w:rPr>
        <w:t>3</w:t>
      </w:r>
    </w:p>
    <w:p w:rsidR="003B7AED" w:rsidRPr="00021D51" w:rsidRDefault="007C7126" w:rsidP="001D2488">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w:t>
      </w:r>
      <w:r w:rsidR="00021D51" w:rsidRPr="00021D51">
        <w:rPr>
          <w:rFonts w:ascii="Arial" w:hAnsi="Arial" w:cs="Arial"/>
          <w:b/>
          <w:sz w:val="20"/>
          <w:szCs w:val="20"/>
        </w:rPr>
        <w:t>ECTION</w:t>
      </w:r>
      <w:r w:rsidR="00021D51">
        <w:rPr>
          <w:rFonts w:ascii="Arial" w:hAnsi="Arial" w:cs="Arial"/>
          <w:b/>
          <w:sz w:val="20"/>
          <w:szCs w:val="20"/>
        </w:rPr>
        <w:t xml:space="preserve"> </w:t>
      </w:r>
      <w:r w:rsidR="00021D51" w:rsidRPr="00021D51">
        <w:rPr>
          <w:rFonts w:ascii="Arial" w:hAnsi="Arial" w:cs="Arial"/>
          <w:b/>
          <w:sz w:val="20"/>
          <w:szCs w:val="20"/>
        </w:rPr>
        <w:t>1:</w:t>
      </w:r>
      <w:r w:rsidR="00021D51">
        <w:rPr>
          <w:rFonts w:ascii="Arial" w:hAnsi="Arial" w:cs="Arial"/>
          <w:b/>
          <w:sz w:val="20"/>
          <w:szCs w:val="20"/>
        </w:rPr>
        <w:t xml:space="preserve"> </w:t>
      </w:r>
      <w:r w:rsidR="003B7AED" w:rsidRPr="00021D51">
        <w:rPr>
          <w:rFonts w:ascii="Arial" w:hAnsi="Arial" w:cs="Arial"/>
          <w:b/>
          <w:sz w:val="20"/>
          <w:szCs w:val="20"/>
        </w:rPr>
        <w:t>OBJECTIVES</w:t>
      </w:r>
      <w:r w:rsidRPr="00021D51">
        <w:rPr>
          <w:rFonts w:ascii="Arial" w:hAnsi="Arial" w:cs="Arial"/>
          <w:b/>
          <w:sz w:val="20"/>
          <w:szCs w:val="20"/>
        </w:rPr>
        <w:t>…………………………………………………………………………………</w:t>
      </w:r>
      <w:proofErr w:type="gramStart"/>
      <w:r w:rsidR="00021D51" w:rsidRPr="00021D51">
        <w:rPr>
          <w:rFonts w:ascii="Arial" w:hAnsi="Arial" w:cs="Arial"/>
          <w:b/>
          <w:sz w:val="20"/>
          <w:szCs w:val="20"/>
        </w:rPr>
        <w:t>…..</w:t>
      </w:r>
      <w:proofErr w:type="gramEnd"/>
      <w:r w:rsidR="001D2488" w:rsidRPr="00021D51">
        <w:rPr>
          <w:rFonts w:ascii="Arial" w:hAnsi="Arial" w:cs="Arial"/>
          <w:b/>
          <w:sz w:val="20"/>
          <w:szCs w:val="20"/>
        </w:rPr>
        <w:t>4</w:t>
      </w:r>
    </w:p>
    <w:p w:rsidR="00090346" w:rsidRPr="00021D51" w:rsidRDefault="00021D51" w:rsidP="001D2488">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SECTION</w:t>
      </w:r>
      <w:r>
        <w:rPr>
          <w:rFonts w:ascii="Arial" w:hAnsi="Arial" w:cs="Arial"/>
          <w:b/>
          <w:sz w:val="20"/>
          <w:szCs w:val="20"/>
        </w:rPr>
        <w:t xml:space="preserve"> </w:t>
      </w:r>
      <w:r w:rsidRPr="00021D51">
        <w:rPr>
          <w:rFonts w:ascii="Arial" w:hAnsi="Arial" w:cs="Arial"/>
          <w:b/>
          <w:sz w:val="20"/>
          <w:szCs w:val="20"/>
        </w:rPr>
        <w:t>2:</w:t>
      </w:r>
      <w:r>
        <w:rPr>
          <w:rFonts w:ascii="Arial" w:hAnsi="Arial" w:cs="Arial"/>
          <w:b/>
          <w:sz w:val="20"/>
          <w:szCs w:val="20"/>
        </w:rPr>
        <w:t xml:space="preserve"> </w:t>
      </w:r>
      <w:r w:rsidRPr="00021D51">
        <w:rPr>
          <w:rFonts w:ascii="Arial" w:hAnsi="Arial" w:cs="Arial"/>
          <w:b/>
          <w:sz w:val="20"/>
          <w:szCs w:val="20"/>
        </w:rPr>
        <w:t>LEGISLATIVE</w:t>
      </w:r>
      <w:r>
        <w:rPr>
          <w:rFonts w:ascii="Arial" w:hAnsi="Arial" w:cs="Arial"/>
          <w:b/>
          <w:sz w:val="20"/>
          <w:szCs w:val="20"/>
        </w:rPr>
        <w:t xml:space="preserve"> </w:t>
      </w:r>
      <w:r w:rsidR="00090346" w:rsidRPr="00021D51">
        <w:rPr>
          <w:rFonts w:ascii="Arial" w:hAnsi="Arial" w:cs="Arial"/>
          <w:b/>
          <w:sz w:val="20"/>
          <w:szCs w:val="20"/>
        </w:rPr>
        <w:t>CONTE</w:t>
      </w:r>
      <w:r w:rsidRPr="00021D51">
        <w:rPr>
          <w:rFonts w:ascii="Arial" w:hAnsi="Arial" w:cs="Arial"/>
          <w:b/>
          <w:sz w:val="20"/>
          <w:szCs w:val="20"/>
        </w:rPr>
        <w:t>XT……………………………………………………………………….</w:t>
      </w:r>
      <w:r w:rsidR="00090346" w:rsidRPr="00021D51">
        <w:rPr>
          <w:rFonts w:ascii="Arial" w:hAnsi="Arial" w:cs="Arial"/>
          <w:b/>
          <w:sz w:val="20"/>
          <w:szCs w:val="20"/>
        </w:rPr>
        <w:t>4</w:t>
      </w:r>
    </w:p>
    <w:p w:rsidR="003B7AED" w:rsidRPr="00021D51" w:rsidRDefault="00021D51" w:rsidP="003B7AED">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SECTION</w:t>
      </w:r>
      <w:r>
        <w:rPr>
          <w:rFonts w:ascii="Arial" w:hAnsi="Arial" w:cs="Arial"/>
          <w:b/>
          <w:sz w:val="20"/>
          <w:szCs w:val="20"/>
        </w:rPr>
        <w:t xml:space="preserve"> </w:t>
      </w:r>
      <w:r w:rsidR="00090346" w:rsidRPr="00021D51">
        <w:rPr>
          <w:rFonts w:ascii="Arial" w:hAnsi="Arial" w:cs="Arial"/>
          <w:b/>
          <w:sz w:val="20"/>
          <w:szCs w:val="20"/>
        </w:rPr>
        <w:t>3</w:t>
      </w:r>
      <w:r w:rsidRPr="00021D51">
        <w:rPr>
          <w:rFonts w:ascii="Arial" w:hAnsi="Arial" w:cs="Arial"/>
          <w:b/>
          <w:sz w:val="20"/>
          <w:szCs w:val="20"/>
        </w:rPr>
        <w:t>:</w:t>
      </w:r>
      <w:r>
        <w:rPr>
          <w:rFonts w:ascii="Arial" w:hAnsi="Arial" w:cs="Arial"/>
          <w:b/>
          <w:sz w:val="20"/>
          <w:szCs w:val="20"/>
        </w:rPr>
        <w:t xml:space="preserve"> </w:t>
      </w:r>
      <w:r w:rsidRPr="00021D51">
        <w:rPr>
          <w:rFonts w:ascii="Arial" w:hAnsi="Arial" w:cs="Arial"/>
          <w:b/>
          <w:sz w:val="20"/>
          <w:szCs w:val="20"/>
        </w:rPr>
        <w:t>POLICY</w:t>
      </w:r>
      <w:r>
        <w:rPr>
          <w:rFonts w:ascii="Arial" w:hAnsi="Arial" w:cs="Arial"/>
          <w:b/>
          <w:sz w:val="20"/>
          <w:szCs w:val="20"/>
        </w:rPr>
        <w:t xml:space="preserve"> </w:t>
      </w:r>
      <w:r w:rsidR="001D2488" w:rsidRPr="00021D51">
        <w:rPr>
          <w:rFonts w:ascii="Arial" w:hAnsi="Arial" w:cs="Arial"/>
          <w:b/>
          <w:sz w:val="20"/>
          <w:szCs w:val="20"/>
        </w:rPr>
        <w:t>PRINCIPLES………</w:t>
      </w:r>
      <w:r w:rsidR="00CB188B">
        <w:rPr>
          <w:rFonts w:ascii="Arial" w:hAnsi="Arial" w:cs="Arial"/>
          <w:b/>
          <w:sz w:val="20"/>
          <w:szCs w:val="20"/>
        </w:rPr>
        <w:t>……………………………………………………………….......5</w:t>
      </w:r>
    </w:p>
    <w:p w:rsidR="003B7AED" w:rsidRPr="00021D51" w:rsidRDefault="00090346" w:rsidP="003B7AED">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SECTION 4</w:t>
      </w:r>
      <w:r w:rsidR="001D2488" w:rsidRPr="00021D51">
        <w:rPr>
          <w:rFonts w:ascii="Arial" w:hAnsi="Arial" w:cs="Arial"/>
          <w:b/>
          <w:sz w:val="20"/>
          <w:szCs w:val="20"/>
        </w:rPr>
        <w:t>: RESPONSIBILITY FOR REVENUE MANAGEMENT……………………………………</w:t>
      </w:r>
      <w:proofErr w:type="gramStart"/>
      <w:r w:rsidR="001D2488" w:rsidRPr="00021D51">
        <w:rPr>
          <w:rFonts w:ascii="Arial" w:hAnsi="Arial" w:cs="Arial"/>
          <w:b/>
          <w:sz w:val="20"/>
          <w:szCs w:val="20"/>
        </w:rPr>
        <w:t>…..</w:t>
      </w:r>
      <w:proofErr w:type="gramEnd"/>
      <w:r w:rsidR="00021D51" w:rsidRPr="00021D51">
        <w:rPr>
          <w:rFonts w:ascii="Arial" w:hAnsi="Arial" w:cs="Arial"/>
          <w:b/>
          <w:sz w:val="20"/>
          <w:szCs w:val="20"/>
        </w:rPr>
        <w:t xml:space="preserve"> </w:t>
      </w:r>
      <w:r w:rsidR="001D2488" w:rsidRPr="00021D51">
        <w:rPr>
          <w:rFonts w:ascii="Arial" w:hAnsi="Arial" w:cs="Arial"/>
          <w:b/>
          <w:sz w:val="20"/>
          <w:szCs w:val="20"/>
        </w:rPr>
        <w:t>5</w:t>
      </w:r>
    </w:p>
    <w:p w:rsidR="003B7AED" w:rsidRPr="00021D51" w:rsidRDefault="00021D51" w:rsidP="001D2488">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 xml:space="preserve">SECTION </w:t>
      </w:r>
      <w:r w:rsidR="00090346" w:rsidRPr="00021D51">
        <w:rPr>
          <w:rFonts w:ascii="Arial" w:hAnsi="Arial" w:cs="Arial"/>
          <w:b/>
          <w:sz w:val="20"/>
          <w:szCs w:val="20"/>
        </w:rPr>
        <w:t>5</w:t>
      </w:r>
      <w:r w:rsidRPr="00021D51">
        <w:rPr>
          <w:rFonts w:ascii="Arial" w:hAnsi="Arial" w:cs="Arial"/>
          <w:b/>
          <w:sz w:val="20"/>
          <w:szCs w:val="20"/>
        </w:rPr>
        <w:t>: INTERNAL CONTROLS RELATING TO REVENUE………………………………………</w:t>
      </w:r>
      <w:r>
        <w:rPr>
          <w:rFonts w:ascii="Arial" w:hAnsi="Arial" w:cs="Arial"/>
          <w:b/>
          <w:sz w:val="20"/>
          <w:szCs w:val="20"/>
        </w:rPr>
        <w:t>…</w:t>
      </w:r>
      <w:r w:rsidR="00CB188B">
        <w:rPr>
          <w:rFonts w:ascii="Arial" w:hAnsi="Arial" w:cs="Arial"/>
          <w:b/>
          <w:sz w:val="20"/>
          <w:szCs w:val="20"/>
        </w:rPr>
        <w:t>6</w:t>
      </w:r>
    </w:p>
    <w:p w:rsidR="001D2488" w:rsidRPr="00021D51" w:rsidRDefault="00021D51" w:rsidP="001D2488">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 xml:space="preserve">SECTION </w:t>
      </w:r>
      <w:r w:rsidR="00090346" w:rsidRPr="00021D51">
        <w:rPr>
          <w:rFonts w:ascii="Arial" w:hAnsi="Arial" w:cs="Arial"/>
          <w:b/>
          <w:sz w:val="20"/>
          <w:szCs w:val="20"/>
        </w:rPr>
        <w:t>6</w:t>
      </w:r>
      <w:r w:rsidRPr="00021D51">
        <w:rPr>
          <w:rFonts w:ascii="Arial" w:hAnsi="Arial" w:cs="Arial"/>
          <w:b/>
          <w:sz w:val="20"/>
          <w:szCs w:val="20"/>
        </w:rPr>
        <w:t>: COLLECTION OF RECORDING OF REVENUE………………………………………….......</w:t>
      </w:r>
      <w:r w:rsidR="001D2488" w:rsidRPr="00021D51">
        <w:rPr>
          <w:rFonts w:ascii="Arial" w:hAnsi="Arial" w:cs="Arial"/>
          <w:b/>
          <w:sz w:val="20"/>
          <w:szCs w:val="20"/>
        </w:rPr>
        <w:t>6</w:t>
      </w:r>
    </w:p>
    <w:p w:rsidR="003B7AED" w:rsidRPr="00021D51" w:rsidRDefault="003B7AED" w:rsidP="001D2488">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w:t>
      </w:r>
      <w:r w:rsidR="00021D51" w:rsidRPr="00021D51">
        <w:rPr>
          <w:rFonts w:ascii="Arial" w:hAnsi="Arial" w:cs="Arial"/>
          <w:b/>
          <w:sz w:val="20"/>
          <w:szCs w:val="20"/>
        </w:rPr>
        <w:t xml:space="preserve">N </w:t>
      </w:r>
      <w:r w:rsidR="00090346" w:rsidRPr="00021D51">
        <w:rPr>
          <w:rFonts w:ascii="Arial" w:hAnsi="Arial" w:cs="Arial"/>
          <w:b/>
          <w:sz w:val="20"/>
          <w:szCs w:val="20"/>
        </w:rPr>
        <w:t>7</w:t>
      </w:r>
      <w:r w:rsidR="00021D51" w:rsidRPr="00021D51">
        <w:rPr>
          <w:rFonts w:ascii="Arial" w:hAnsi="Arial" w:cs="Arial"/>
          <w:b/>
          <w:sz w:val="20"/>
          <w:szCs w:val="20"/>
        </w:rPr>
        <w:t xml:space="preserve">: MEASUREMENT OF </w:t>
      </w:r>
      <w:r w:rsidR="001D2488" w:rsidRPr="00021D51">
        <w:rPr>
          <w:rFonts w:ascii="Arial" w:hAnsi="Arial" w:cs="Arial"/>
          <w:b/>
          <w:sz w:val="20"/>
          <w:szCs w:val="20"/>
        </w:rPr>
        <w:t>REVENUE…………………………………………………………....</w:t>
      </w:r>
      <w:r w:rsidR="00021D51" w:rsidRPr="00021D51">
        <w:rPr>
          <w:rFonts w:ascii="Arial" w:hAnsi="Arial" w:cs="Arial"/>
          <w:b/>
          <w:sz w:val="20"/>
          <w:szCs w:val="20"/>
        </w:rPr>
        <w:t>.....</w:t>
      </w:r>
      <w:r w:rsidR="00CB188B">
        <w:rPr>
          <w:rFonts w:ascii="Arial" w:hAnsi="Arial" w:cs="Arial"/>
          <w:b/>
          <w:sz w:val="20"/>
          <w:szCs w:val="20"/>
        </w:rPr>
        <w:t>8</w:t>
      </w:r>
    </w:p>
    <w:p w:rsidR="003B7AED" w:rsidRPr="00021D51" w:rsidRDefault="00021D51" w:rsidP="001D2488">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 xml:space="preserve">SECTION </w:t>
      </w:r>
      <w:r w:rsidR="00090346" w:rsidRPr="00021D51">
        <w:rPr>
          <w:rFonts w:ascii="Arial" w:hAnsi="Arial" w:cs="Arial"/>
          <w:b/>
          <w:sz w:val="20"/>
          <w:szCs w:val="20"/>
        </w:rPr>
        <w:t>8</w:t>
      </w:r>
      <w:r w:rsidRPr="00021D51">
        <w:rPr>
          <w:rFonts w:ascii="Arial" w:hAnsi="Arial" w:cs="Arial"/>
          <w:b/>
          <w:sz w:val="20"/>
          <w:szCs w:val="20"/>
        </w:rPr>
        <w:t xml:space="preserve">: </w:t>
      </w:r>
      <w:r w:rsidR="001D2488" w:rsidRPr="00021D51">
        <w:rPr>
          <w:rFonts w:ascii="Arial" w:hAnsi="Arial" w:cs="Arial"/>
          <w:b/>
          <w:sz w:val="20"/>
          <w:szCs w:val="20"/>
        </w:rPr>
        <w:t>OVERPAYMENTS</w:t>
      </w:r>
      <w:r w:rsidRPr="00021D51">
        <w:rPr>
          <w:rFonts w:ascii="Arial" w:hAnsi="Arial" w:cs="Arial"/>
          <w:b/>
          <w:sz w:val="20"/>
          <w:szCs w:val="20"/>
        </w:rPr>
        <w:t>……………………………………………………………………………</w:t>
      </w:r>
      <w:proofErr w:type="gramStart"/>
      <w:r w:rsidRPr="00021D51">
        <w:rPr>
          <w:rFonts w:ascii="Arial" w:hAnsi="Arial" w:cs="Arial"/>
          <w:b/>
          <w:sz w:val="20"/>
          <w:szCs w:val="20"/>
        </w:rPr>
        <w:t>…</w:t>
      </w:r>
      <w:r>
        <w:rPr>
          <w:rFonts w:ascii="Arial" w:hAnsi="Arial" w:cs="Arial"/>
          <w:b/>
          <w:sz w:val="20"/>
          <w:szCs w:val="20"/>
        </w:rPr>
        <w:t>..</w:t>
      </w:r>
      <w:proofErr w:type="gramEnd"/>
      <w:r w:rsidR="00CB188B">
        <w:rPr>
          <w:rFonts w:ascii="Arial" w:hAnsi="Arial" w:cs="Arial"/>
          <w:b/>
          <w:sz w:val="20"/>
          <w:szCs w:val="20"/>
        </w:rPr>
        <w:t>9</w:t>
      </w:r>
    </w:p>
    <w:p w:rsidR="003B7AED" w:rsidRPr="00021D51" w:rsidRDefault="00021D51" w:rsidP="001D2488">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SECTION</w:t>
      </w:r>
      <w:r>
        <w:rPr>
          <w:rFonts w:ascii="Arial" w:hAnsi="Arial" w:cs="Arial"/>
          <w:b/>
          <w:sz w:val="20"/>
          <w:szCs w:val="20"/>
        </w:rPr>
        <w:t xml:space="preserve"> </w:t>
      </w:r>
      <w:r w:rsidR="00090346" w:rsidRPr="00021D51">
        <w:rPr>
          <w:rFonts w:ascii="Arial" w:hAnsi="Arial" w:cs="Arial"/>
          <w:b/>
          <w:sz w:val="20"/>
          <w:szCs w:val="20"/>
        </w:rPr>
        <w:t>9</w:t>
      </w:r>
      <w:r>
        <w:rPr>
          <w:rFonts w:ascii="Arial" w:hAnsi="Arial" w:cs="Arial"/>
          <w:b/>
          <w:sz w:val="20"/>
          <w:szCs w:val="20"/>
        </w:rPr>
        <w:t xml:space="preserve">: </w:t>
      </w:r>
      <w:r w:rsidRPr="00021D51">
        <w:rPr>
          <w:rFonts w:ascii="Arial" w:hAnsi="Arial" w:cs="Arial"/>
          <w:b/>
          <w:sz w:val="20"/>
          <w:szCs w:val="20"/>
        </w:rPr>
        <w:t>PRE-PAID&amp;CREDITMETER………………………………………………………………</w:t>
      </w:r>
      <w:r>
        <w:rPr>
          <w:rFonts w:ascii="Arial" w:hAnsi="Arial" w:cs="Arial"/>
          <w:b/>
          <w:sz w:val="20"/>
          <w:szCs w:val="20"/>
        </w:rPr>
        <w:t>…….</w:t>
      </w:r>
      <w:r w:rsidR="00CB188B">
        <w:rPr>
          <w:rFonts w:ascii="Arial" w:hAnsi="Arial" w:cs="Arial"/>
          <w:b/>
          <w:sz w:val="20"/>
          <w:szCs w:val="20"/>
        </w:rPr>
        <w:t>9</w:t>
      </w:r>
    </w:p>
    <w:p w:rsidR="003B7AED" w:rsidRPr="00021D51" w:rsidRDefault="003B7AED" w:rsidP="001D2488">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SECTION</w:t>
      </w:r>
      <w:r w:rsidR="00021D51">
        <w:rPr>
          <w:rFonts w:ascii="Arial" w:hAnsi="Arial" w:cs="Arial"/>
          <w:b/>
          <w:sz w:val="20"/>
          <w:szCs w:val="20"/>
        </w:rPr>
        <w:t xml:space="preserve"> </w:t>
      </w:r>
      <w:r w:rsidR="00090346" w:rsidRPr="00021D51">
        <w:rPr>
          <w:rFonts w:ascii="Arial" w:hAnsi="Arial" w:cs="Arial"/>
          <w:b/>
          <w:sz w:val="20"/>
          <w:szCs w:val="20"/>
        </w:rPr>
        <w:t>10</w:t>
      </w:r>
      <w:r w:rsidR="00021D51" w:rsidRPr="00021D51">
        <w:rPr>
          <w:rFonts w:ascii="Arial" w:hAnsi="Arial" w:cs="Arial"/>
          <w:b/>
          <w:sz w:val="20"/>
          <w:szCs w:val="20"/>
        </w:rPr>
        <w:t>:</w:t>
      </w:r>
      <w:r w:rsidR="00021D51">
        <w:rPr>
          <w:rFonts w:ascii="Arial" w:hAnsi="Arial" w:cs="Arial"/>
          <w:b/>
          <w:sz w:val="20"/>
          <w:szCs w:val="20"/>
        </w:rPr>
        <w:t xml:space="preserve"> </w:t>
      </w:r>
      <w:r w:rsidR="00021D51" w:rsidRPr="00021D51">
        <w:rPr>
          <w:rFonts w:ascii="Arial" w:hAnsi="Arial" w:cs="Arial"/>
          <w:b/>
          <w:sz w:val="20"/>
          <w:szCs w:val="20"/>
        </w:rPr>
        <w:t>ACCOUNT</w:t>
      </w:r>
      <w:r w:rsidR="00021D51">
        <w:rPr>
          <w:rFonts w:ascii="Arial" w:hAnsi="Arial" w:cs="Arial"/>
          <w:b/>
          <w:sz w:val="20"/>
          <w:szCs w:val="20"/>
        </w:rPr>
        <w:t xml:space="preserve"> </w:t>
      </w:r>
      <w:r w:rsidR="001D2488" w:rsidRPr="00021D51">
        <w:rPr>
          <w:rFonts w:ascii="Arial" w:hAnsi="Arial" w:cs="Arial"/>
          <w:b/>
          <w:sz w:val="20"/>
          <w:szCs w:val="20"/>
        </w:rPr>
        <w:t>BILLI</w:t>
      </w:r>
      <w:r w:rsidR="00021D51">
        <w:rPr>
          <w:rFonts w:ascii="Arial" w:hAnsi="Arial" w:cs="Arial"/>
          <w:b/>
          <w:sz w:val="20"/>
          <w:szCs w:val="20"/>
        </w:rPr>
        <w:t>NG………………………………………………………………………</w:t>
      </w:r>
      <w:proofErr w:type="gramStart"/>
      <w:r w:rsidR="00021D51" w:rsidRPr="00021D51">
        <w:rPr>
          <w:rFonts w:ascii="Arial" w:hAnsi="Arial" w:cs="Arial"/>
          <w:b/>
          <w:sz w:val="20"/>
          <w:szCs w:val="20"/>
        </w:rPr>
        <w:t>…</w:t>
      </w:r>
      <w:r w:rsidR="00021D51">
        <w:rPr>
          <w:rFonts w:ascii="Arial" w:hAnsi="Arial" w:cs="Arial"/>
          <w:b/>
          <w:sz w:val="20"/>
          <w:szCs w:val="20"/>
        </w:rPr>
        <w:t>..</w:t>
      </w:r>
      <w:proofErr w:type="gramEnd"/>
      <w:r w:rsidR="00B231F8" w:rsidRPr="00021D51">
        <w:rPr>
          <w:rFonts w:ascii="Arial" w:hAnsi="Arial" w:cs="Arial"/>
          <w:b/>
          <w:sz w:val="20"/>
          <w:szCs w:val="20"/>
        </w:rPr>
        <w:t>10</w:t>
      </w:r>
    </w:p>
    <w:p w:rsidR="003B7AED" w:rsidRPr="00021D51" w:rsidRDefault="00021D51" w:rsidP="00405222">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SECTION</w:t>
      </w:r>
      <w:r>
        <w:rPr>
          <w:rFonts w:ascii="Arial" w:hAnsi="Arial" w:cs="Arial"/>
          <w:b/>
          <w:sz w:val="20"/>
          <w:szCs w:val="20"/>
        </w:rPr>
        <w:t xml:space="preserve"> </w:t>
      </w:r>
      <w:r w:rsidR="00090346" w:rsidRPr="00021D51">
        <w:rPr>
          <w:rFonts w:ascii="Arial" w:hAnsi="Arial" w:cs="Arial"/>
          <w:b/>
          <w:sz w:val="20"/>
          <w:szCs w:val="20"/>
        </w:rPr>
        <w:t>11</w:t>
      </w:r>
      <w:r w:rsidRPr="00021D51">
        <w:rPr>
          <w:rFonts w:ascii="Arial" w:hAnsi="Arial" w:cs="Arial"/>
          <w:b/>
          <w:sz w:val="20"/>
          <w:szCs w:val="20"/>
        </w:rPr>
        <w:t>:</w:t>
      </w:r>
      <w:r>
        <w:rPr>
          <w:rFonts w:ascii="Arial" w:hAnsi="Arial" w:cs="Arial"/>
          <w:b/>
          <w:sz w:val="20"/>
          <w:szCs w:val="20"/>
        </w:rPr>
        <w:t xml:space="preserve"> </w:t>
      </w:r>
      <w:r w:rsidRPr="00021D51">
        <w:rPr>
          <w:rFonts w:ascii="Arial" w:hAnsi="Arial" w:cs="Arial"/>
          <w:b/>
          <w:sz w:val="20"/>
          <w:szCs w:val="20"/>
        </w:rPr>
        <w:t>BANK</w:t>
      </w:r>
      <w:r>
        <w:rPr>
          <w:rFonts w:ascii="Arial" w:hAnsi="Arial" w:cs="Arial"/>
          <w:b/>
          <w:sz w:val="20"/>
          <w:szCs w:val="20"/>
        </w:rPr>
        <w:t xml:space="preserve"> </w:t>
      </w:r>
      <w:r w:rsidR="001D2488" w:rsidRPr="00021D51">
        <w:rPr>
          <w:rFonts w:ascii="Arial" w:hAnsi="Arial" w:cs="Arial"/>
          <w:b/>
          <w:sz w:val="20"/>
          <w:szCs w:val="20"/>
        </w:rPr>
        <w:t>RECONCILIATION</w:t>
      </w:r>
      <w:r w:rsidRPr="00021D51">
        <w:rPr>
          <w:rFonts w:ascii="Arial" w:hAnsi="Arial" w:cs="Arial"/>
          <w:b/>
          <w:sz w:val="20"/>
          <w:szCs w:val="20"/>
        </w:rPr>
        <w:t>…………………………………………………………………</w:t>
      </w:r>
      <w:r>
        <w:rPr>
          <w:rFonts w:ascii="Arial" w:hAnsi="Arial" w:cs="Arial"/>
          <w:b/>
          <w:sz w:val="20"/>
          <w:szCs w:val="20"/>
        </w:rPr>
        <w:t>…</w:t>
      </w:r>
      <w:r w:rsidR="00CB188B">
        <w:rPr>
          <w:rFonts w:ascii="Arial" w:hAnsi="Arial" w:cs="Arial"/>
          <w:b/>
          <w:sz w:val="20"/>
          <w:szCs w:val="20"/>
        </w:rPr>
        <w:t>11</w:t>
      </w:r>
    </w:p>
    <w:p w:rsidR="003B7AED" w:rsidRPr="00021D51" w:rsidRDefault="00021D51" w:rsidP="00405222">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SECTION</w:t>
      </w:r>
      <w:r>
        <w:rPr>
          <w:rFonts w:ascii="Arial" w:hAnsi="Arial" w:cs="Arial"/>
          <w:b/>
          <w:sz w:val="20"/>
          <w:szCs w:val="20"/>
        </w:rPr>
        <w:t xml:space="preserve"> </w:t>
      </w:r>
      <w:proofErr w:type="gramStart"/>
      <w:r w:rsidR="00090346" w:rsidRPr="00021D51">
        <w:rPr>
          <w:rFonts w:ascii="Arial" w:hAnsi="Arial" w:cs="Arial"/>
          <w:b/>
          <w:sz w:val="20"/>
          <w:szCs w:val="20"/>
        </w:rPr>
        <w:t>12</w:t>
      </w:r>
      <w:r>
        <w:rPr>
          <w:rFonts w:ascii="Arial" w:hAnsi="Arial" w:cs="Arial"/>
          <w:b/>
          <w:sz w:val="20"/>
          <w:szCs w:val="20"/>
        </w:rPr>
        <w:t xml:space="preserve"> </w:t>
      </w:r>
      <w:r w:rsidRPr="00021D51">
        <w:rPr>
          <w:rFonts w:ascii="Arial" w:hAnsi="Arial" w:cs="Arial"/>
          <w:b/>
          <w:sz w:val="20"/>
          <w:szCs w:val="20"/>
        </w:rPr>
        <w:t>:</w:t>
      </w:r>
      <w:proofErr w:type="gramEnd"/>
      <w:r>
        <w:rPr>
          <w:rFonts w:ascii="Arial" w:hAnsi="Arial" w:cs="Arial"/>
          <w:b/>
          <w:sz w:val="20"/>
          <w:szCs w:val="20"/>
        </w:rPr>
        <w:t xml:space="preserve"> </w:t>
      </w:r>
      <w:r w:rsidRPr="00021D51">
        <w:rPr>
          <w:rFonts w:ascii="Arial" w:hAnsi="Arial" w:cs="Arial"/>
          <w:b/>
          <w:sz w:val="20"/>
          <w:szCs w:val="20"/>
        </w:rPr>
        <w:t>DIREC</w:t>
      </w:r>
      <w:r>
        <w:rPr>
          <w:rFonts w:ascii="Arial" w:hAnsi="Arial" w:cs="Arial"/>
          <w:b/>
          <w:sz w:val="20"/>
          <w:szCs w:val="20"/>
        </w:rPr>
        <w:t xml:space="preserve">T </w:t>
      </w:r>
      <w:r w:rsidR="00405222" w:rsidRPr="00021D51">
        <w:rPr>
          <w:rFonts w:ascii="Arial" w:hAnsi="Arial" w:cs="Arial"/>
          <w:b/>
          <w:sz w:val="20"/>
          <w:szCs w:val="20"/>
        </w:rPr>
        <w:t>REVEVU</w:t>
      </w:r>
      <w:r>
        <w:rPr>
          <w:rFonts w:ascii="Arial" w:hAnsi="Arial" w:cs="Arial"/>
          <w:b/>
          <w:sz w:val="20"/>
          <w:szCs w:val="20"/>
        </w:rPr>
        <w:t>E……………………………………………………………………………</w:t>
      </w:r>
      <w:r w:rsidR="00CB188B">
        <w:rPr>
          <w:rFonts w:ascii="Arial" w:hAnsi="Arial" w:cs="Arial"/>
          <w:b/>
          <w:sz w:val="20"/>
          <w:szCs w:val="20"/>
        </w:rPr>
        <w:t>11</w:t>
      </w:r>
    </w:p>
    <w:p w:rsidR="00405222" w:rsidRPr="00021D51" w:rsidRDefault="00021D51" w:rsidP="00405222">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SECTION</w:t>
      </w:r>
      <w:r>
        <w:rPr>
          <w:rFonts w:ascii="Arial" w:hAnsi="Arial" w:cs="Arial"/>
          <w:b/>
          <w:sz w:val="20"/>
          <w:szCs w:val="20"/>
        </w:rPr>
        <w:t xml:space="preserve"> </w:t>
      </w:r>
      <w:r w:rsidR="00090346" w:rsidRPr="00021D51">
        <w:rPr>
          <w:rFonts w:ascii="Arial" w:hAnsi="Arial" w:cs="Arial"/>
          <w:b/>
          <w:sz w:val="20"/>
          <w:szCs w:val="20"/>
        </w:rPr>
        <w:t>13</w:t>
      </w:r>
      <w:r w:rsidRPr="00021D51">
        <w:rPr>
          <w:rFonts w:ascii="Arial" w:hAnsi="Arial" w:cs="Arial"/>
          <w:b/>
          <w:sz w:val="20"/>
          <w:szCs w:val="20"/>
        </w:rPr>
        <w:t>:</w:t>
      </w:r>
      <w:r>
        <w:rPr>
          <w:rFonts w:ascii="Arial" w:hAnsi="Arial" w:cs="Arial"/>
          <w:b/>
          <w:sz w:val="20"/>
          <w:szCs w:val="20"/>
        </w:rPr>
        <w:t xml:space="preserve"> </w:t>
      </w:r>
      <w:r w:rsidRPr="00021D51">
        <w:rPr>
          <w:rFonts w:ascii="Arial" w:hAnsi="Arial" w:cs="Arial"/>
          <w:b/>
          <w:sz w:val="20"/>
          <w:szCs w:val="20"/>
        </w:rPr>
        <w:t>ACCOUNTING</w:t>
      </w:r>
      <w:r>
        <w:rPr>
          <w:rFonts w:ascii="Arial" w:hAnsi="Arial" w:cs="Arial"/>
          <w:b/>
          <w:sz w:val="20"/>
          <w:szCs w:val="20"/>
        </w:rPr>
        <w:t xml:space="preserve"> </w:t>
      </w:r>
      <w:r w:rsidR="00405222" w:rsidRPr="00021D51">
        <w:rPr>
          <w:rFonts w:ascii="Arial" w:hAnsi="Arial" w:cs="Arial"/>
          <w:b/>
          <w:sz w:val="20"/>
          <w:szCs w:val="20"/>
        </w:rPr>
        <w:t>DISC</w:t>
      </w:r>
      <w:r>
        <w:rPr>
          <w:rFonts w:ascii="Arial" w:hAnsi="Arial" w:cs="Arial"/>
          <w:b/>
          <w:sz w:val="20"/>
          <w:szCs w:val="20"/>
        </w:rPr>
        <w:t>LOSURE……………………………………………………………….</w:t>
      </w:r>
      <w:r w:rsidR="00405222" w:rsidRPr="00021D51">
        <w:rPr>
          <w:rFonts w:ascii="Arial" w:hAnsi="Arial" w:cs="Arial"/>
          <w:b/>
          <w:sz w:val="20"/>
          <w:szCs w:val="20"/>
        </w:rPr>
        <w:t>12</w:t>
      </w:r>
    </w:p>
    <w:p w:rsidR="00CF3036" w:rsidRDefault="00021D51" w:rsidP="00405222">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ANNEXURE</w:t>
      </w:r>
      <w:r>
        <w:rPr>
          <w:rFonts w:ascii="Arial" w:hAnsi="Arial" w:cs="Arial"/>
          <w:b/>
          <w:sz w:val="20"/>
          <w:szCs w:val="20"/>
        </w:rPr>
        <w:t xml:space="preserve"> </w:t>
      </w:r>
      <w:proofErr w:type="gramStart"/>
      <w:r w:rsidRPr="00021D51">
        <w:rPr>
          <w:rFonts w:ascii="Arial" w:hAnsi="Arial" w:cs="Arial"/>
          <w:b/>
          <w:sz w:val="20"/>
          <w:szCs w:val="20"/>
        </w:rPr>
        <w:t>A</w:t>
      </w:r>
      <w:r>
        <w:rPr>
          <w:rFonts w:ascii="Arial" w:hAnsi="Arial" w:cs="Arial"/>
          <w:b/>
          <w:sz w:val="20"/>
          <w:szCs w:val="20"/>
        </w:rPr>
        <w:t xml:space="preserve"> </w:t>
      </w:r>
      <w:r w:rsidRPr="00021D51">
        <w:rPr>
          <w:rFonts w:ascii="Arial" w:hAnsi="Arial" w:cs="Arial"/>
          <w:b/>
          <w:sz w:val="20"/>
          <w:szCs w:val="20"/>
        </w:rPr>
        <w:t>:</w:t>
      </w:r>
      <w:proofErr w:type="gramEnd"/>
      <w:r>
        <w:rPr>
          <w:rFonts w:ascii="Arial" w:hAnsi="Arial" w:cs="Arial"/>
          <w:b/>
          <w:sz w:val="20"/>
          <w:szCs w:val="20"/>
        </w:rPr>
        <w:t xml:space="preserve">  </w:t>
      </w:r>
      <w:r w:rsidRPr="00021D51">
        <w:rPr>
          <w:rFonts w:ascii="Arial" w:hAnsi="Arial" w:cs="Arial"/>
          <w:b/>
          <w:sz w:val="20"/>
          <w:szCs w:val="20"/>
        </w:rPr>
        <w:t>REVENUE</w:t>
      </w:r>
      <w:r w:rsidR="00CF3036">
        <w:rPr>
          <w:rFonts w:ascii="Arial" w:hAnsi="Arial" w:cs="Arial"/>
          <w:b/>
          <w:sz w:val="20"/>
          <w:szCs w:val="20"/>
        </w:rPr>
        <w:t xml:space="preserve"> </w:t>
      </w:r>
      <w:r w:rsidRPr="00021D51">
        <w:rPr>
          <w:rFonts w:ascii="Arial" w:hAnsi="Arial" w:cs="Arial"/>
          <w:b/>
          <w:sz w:val="20"/>
          <w:szCs w:val="20"/>
        </w:rPr>
        <w:t>MANAGEMENT</w:t>
      </w:r>
      <w:r w:rsidR="00CF3036">
        <w:rPr>
          <w:rFonts w:ascii="Arial" w:hAnsi="Arial" w:cs="Arial"/>
          <w:b/>
          <w:sz w:val="20"/>
          <w:szCs w:val="20"/>
        </w:rPr>
        <w:t xml:space="preserve"> CYCLE…………………………………………………….13</w:t>
      </w:r>
    </w:p>
    <w:p w:rsidR="00405222" w:rsidRPr="00021D51" w:rsidRDefault="00021D51" w:rsidP="00405222">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SECTION</w:t>
      </w:r>
      <w:r>
        <w:rPr>
          <w:rFonts w:ascii="Arial" w:hAnsi="Arial" w:cs="Arial"/>
          <w:b/>
          <w:sz w:val="20"/>
          <w:szCs w:val="20"/>
        </w:rPr>
        <w:t xml:space="preserve"> </w:t>
      </w:r>
      <w:r w:rsidR="00090346" w:rsidRPr="00021D51">
        <w:rPr>
          <w:rFonts w:ascii="Arial" w:hAnsi="Arial" w:cs="Arial"/>
          <w:b/>
          <w:sz w:val="20"/>
          <w:szCs w:val="20"/>
        </w:rPr>
        <w:t>14</w:t>
      </w:r>
      <w:r>
        <w:rPr>
          <w:rFonts w:ascii="Arial" w:hAnsi="Arial" w:cs="Arial"/>
          <w:b/>
          <w:sz w:val="20"/>
          <w:szCs w:val="20"/>
        </w:rPr>
        <w:t xml:space="preserve">: </w:t>
      </w:r>
      <w:r w:rsidRPr="00021D51">
        <w:rPr>
          <w:rFonts w:ascii="Arial" w:hAnsi="Arial" w:cs="Arial"/>
          <w:b/>
          <w:sz w:val="20"/>
          <w:szCs w:val="20"/>
        </w:rPr>
        <w:t>REVIEW</w:t>
      </w:r>
      <w:r>
        <w:rPr>
          <w:rFonts w:ascii="Arial" w:hAnsi="Arial" w:cs="Arial"/>
          <w:b/>
          <w:sz w:val="20"/>
          <w:szCs w:val="20"/>
        </w:rPr>
        <w:t xml:space="preserve"> PROCESS…………………………………………………………</w:t>
      </w:r>
      <w:r w:rsidR="00CF3036">
        <w:rPr>
          <w:rFonts w:ascii="Arial" w:hAnsi="Arial" w:cs="Arial"/>
          <w:b/>
          <w:sz w:val="20"/>
          <w:szCs w:val="20"/>
        </w:rPr>
        <w:t>………………..</w:t>
      </w:r>
      <w:r>
        <w:rPr>
          <w:rFonts w:ascii="Arial" w:hAnsi="Arial" w:cs="Arial"/>
          <w:b/>
          <w:sz w:val="20"/>
          <w:szCs w:val="20"/>
        </w:rPr>
        <w:t>.</w:t>
      </w:r>
      <w:r w:rsidR="00405222" w:rsidRPr="00021D51">
        <w:rPr>
          <w:rFonts w:ascii="Arial" w:hAnsi="Arial" w:cs="Arial"/>
          <w:b/>
          <w:sz w:val="20"/>
          <w:szCs w:val="20"/>
        </w:rPr>
        <w:t>13</w:t>
      </w: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D40352" w:rsidRPr="00D034FD" w:rsidRDefault="00D40352" w:rsidP="00333727">
      <w:pPr>
        <w:spacing w:line="360" w:lineRule="auto"/>
        <w:ind w:right="468"/>
        <w:jc w:val="both"/>
        <w:rPr>
          <w:rFonts w:ascii="Arial" w:hAnsi="Arial" w:cs="Arial"/>
          <w:b/>
          <w:sz w:val="20"/>
          <w:szCs w:val="20"/>
        </w:rPr>
      </w:pPr>
    </w:p>
    <w:p w:rsidR="00335FDD" w:rsidRPr="00D034FD" w:rsidRDefault="00335FDD" w:rsidP="00333727">
      <w:pPr>
        <w:pStyle w:val="Heading2"/>
        <w:spacing w:before="0" w:line="360" w:lineRule="auto"/>
        <w:jc w:val="both"/>
        <w:rPr>
          <w:rFonts w:ascii="Arial" w:hAnsi="Arial" w:cs="Arial"/>
          <w:bCs w:val="0"/>
          <w:iCs/>
          <w:color w:val="auto"/>
          <w:sz w:val="20"/>
          <w:szCs w:val="20"/>
          <w:lang w:val="en-ZA" w:eastAsia="en-GB"/>
        </w:rPr>
      </w:pPr>
      <w:bookmarkStart w:id="1" w:name="_Toc309190453"/>
      <w:r w:rsidRPr="00D034FD">
        <w:rPr>
          <w:rFonts w:ascii="Arial" w:hAnsi="Arial" w:cs="Arial"/>
          <w:bCs w:val="0"/>
          <w:iCs/>
          <w:color w:val="auto"/>
          <w:sz w:val="20"/>
          <w:szCs w:val="20"/>
          <w:lang w:val="en-ZA" w:eastAsia="en-GB"/>
        </w:rPr>
        <w:lastRenderedPageBreak/>
        <w:t>D</w:t>
      </w:r>
      <w:bookmarkEnd w:id="1"/>
      <w:r w:rsidR="003B7AED" w:rsidRPr="00D034FD">
        <w:rPr>
          <w:rFonts w:ascii="Arial" w:hAnsi="Arial" w:cs="Arial"/>
          <w:bCs w:val="0"/>
          <w:iCs/>
          <w:color w:val="auto"/>
          <w:sz w:val="20"/>
          <w:szCs w:val="20"/>
          <w:lang w:val="en-ZA" w:eastAsia="en-GB"/>
        </w:rPr>
        <w:t>EFINITIONS</w:t>
      </w:r>
      <w:r w:rsidR="00D32520" w:rsidRPr="00D034FD">
        <w:rPr>
          <w:rFonts w:ascii="Arial" w:hAnsi="Arial" w:cs="Arial"/>
          <w:bCs w:val="0"/>
          <w:iCs/>
          <w:color w:val="auto"/>
          <w:sz w:val="20"/>
          <w:szCs w:val="20"/>
          <w:lang w:val="en-ZA" w:eastAsia="en-GB"/>
        </w:rPr>
        <w:t>:</w:t>
      </w:r>
    </w:p>
    <w:p w:rsidR="00333727" w:rsidRPr="00D034FD" w:rsidRDefault="00333727" w:rsidP="00333727">
      <w:pPr>
        <w:spacing w:line="360" w:lineRule="auto"/>
        <w:jc w:val="both"/>
        <w:rPr>
          <w:rFonts w:ascii="Arial" w:hAnsi="Arial" w:cs="Arial"/>
          <w:sz w:val="20"/>
          <w:szCs w:val="20"/>
          <w:lang w:val="en-ZA"/>
        </w:rPr>
      </w:pPr>
    </w:p>
    <w:p w:rsidR="00335FDD" w:rsidRPr="00D034FD" w:rsidRDefault="00335FDD" w:rsidP="00333727">
      <w:pPr>
        <w:spacing w:line="360" w:lineRule="auto"/>
        <w:jc w:val="both"/>
        <w:rPr>
          <w:rFonts w:ascii="Arial" w:hAnsi="Arial" w:cs="Arial"/>
          <w:i/>
          <w:sz w:val="20"/>
          <w:szCs w:val="20"/>
          <w:lang w:val="en-ZA"/>
        </w:rPr>
      </w:pPr>
      <w:r w:rsidRPr="00D034FD">
        <w:rPr>
          <w:rFonts w:ascii="Arial" w:hAnsi="Arial" w:cs="Arial"/>
          <w:b/>
          <w:i/>
          <w:sz w:val="20"/>
          <w:szCs w:val="20"/>
          <w:lang w:val="en-ZA"/>
        </w:rPr>
        <w:t>Revenue</w:t>
      </w:r>
      <w:r w:rsidRPr="00D034FD">
        <w:rPr>
          <w:rFonts w:ascii="Arial" w:hAnsi="Arial" w:cs="Arial"/>
          <w:sz w:val="20"/>
          <w:szCs w:val="20"/>
          <w:lang w:val="en-ZA"/>
        </w:rPr>
        <w:t>:</w:t>
      </w:r>
      <w:r w:rsidR="00D32520" w:rsidRPr="00D034FD">
        <w:rPr>
          <w:rFonts w:ascii="Arial" w:hAnsi="Arial" w:cs="Arial"/>
          <w:sz w:val="20"/>
          <w:szCs w:val="20"/>
          <w:lang w:val="en-ZA"/>
        </w:rPr>
        <w:t xml:space="preserve">  - </w:t>
      </w:r>
      <w:r w:rsidRPr="00D034FD">
        <w:rPr>
          <w:rFonts w:ascii="Arial" w:hAnsi="Arial" w:cs="Arial"/>
          <w:i/>
          <w:sz w:val="20"/>
          <w:szCs w:val="20"/>
          <w:lang w:val="en-ZA"/>
        </w:rPr>
        <w:t xml:space="preserve">“An amount of money from </w:t>
      </w:r>
      <w:hyperlink r:id="rId10" w:history="1">
        <w:r w:rsidRPr="00D034FD">
          <w:rPr>
            <w:rFonts w:ascii="Arial" w:hAnsi="Arial" w:cs="Arial"/>
            <w:i/>
            <w:sz w:val="20"/>
            <w:szCs w:val="20"/>
            <w:lang w:val="en-ZA"/>
          </w:rPr>
          <w:t>sale</w:t>
        </w:r>
      </w:hyperlink>
      <w:r w:rsidRPr="00D034FD">
        <w:rPr>
          <w:rFonts w:ascii="Arial" w:hAnsi="Arial" w:cs="Arial"/>
          <w:i/>
          <w:sz w:val="20"/>
          <w:szCs w:val="20"/>
          <w:lang w:val="en-ZA"/>
        </w:rPr>
        <w:t xml:space="preserve"> of </w:t>
      </w:r>
      <w:hyperlink r:id="rId11" w:history="1">
        <w:r w:rsidRPr="00D034FD">
          <w:rPr>
            <w:rFonts w:ascii="Arial" w:hAnsi="Arial" w:cs="Arial"/>
            <w:i/>
            <w:sz w:val="20"/>
            <w:szCs w:val="20"/>
            <w:lang w:val="en-ZA"/>
          </w:rPr>
          <w:t>goods</w:t>
        </w:r>
      </w:hyperlink>
      <w:r w:rsidRPr="00D034FD">
        <w:rPr>
          <w:rFonts w:ascii="Arial" w:hAnsi="Arial" w:cs="Arial"/>
          <w:i/>
          <w:sz w:val="20"/>
          <w:szCs w:val="20"/>
          <w:lang w:val="en-ZA"/>
        </w:rPr>
        <w:t xml:space="preserve"> or </w:t>
      </w:r>
      <w:hyperlink r:id="rId12" w:history="1">
        <w:r w:rsidRPr="00D034FD">
          <w:rPr>
            <w:rFonts w:ascii="Arial" w:hAnsi="Arial" w:cs="Arial"/>
            <w:i/>
            <w:sz w:val="20"/>
            <w:szCs w:val="20"/>
            <w:lang w:val="en-ZA"/>
          </w:rPr>
          <w:t>services</w:t>
        </w:r>
      </w:hyperlink>
      <w:r w:rsidRPr="00D034FD">
        <w:rPr>
          <w:rFonts w:ascii="Arial" w:hAnsi="Arial" w:cs="Arial"/>
          <w:i/>
          <w:sz w:val="20"/>
          <w:szCs w:val="20"/>
          <w:lang w:val="en-ZA"/>
        </w:rPr>
        <w:t xml:space="preserve">, or any other use of </w:t>
      </w:r>
      <w:hyperlink r:id="rId13" w:history="1">
        <w:r w:rsidRPr="00D034FD">
          <w:rPr>
            <w:rFonts w:ascii="Arial" w:hAnsi="Arial" w:cs="Arial"/>
            <w:i/>
            <w:sz w:val="20"/>
            <w:szCs w:val="20"/>
            <w:lang w:val="en-ZA"/>
          </w:rPr>
          <w:t>capital</w:t>
        </w:r>
      </w:hyperlink>
      <w:r w:rsidRPr="00D034FD">
        <w:rPr>
          <w:rFonts w:ascii="Arial" w:hAnsi="Arial" w:cs="Arial"/>
          <w:i/>
          <w:sz w:val="20"/>
          <w:szCs w:val="20"/>
          <w:lang w:val="en-ZA"/>
        </w:rPr>
        <w:t xml:space="preserve"> or </w:t>
      </w:r>
      <w:hyperlink r:id="rId14" w:history="1">
        <w:r w:rsidRPr="00D034FD">
          <w:rPr>
            <w:rFonts w:ascii="Arial" w:hAnsi="Arial" w:cs="Arial"/>
            <w:i/>
            <w:sz w:val="20"/>
            <w:szCs w:val="20"/>
            <w:lang w:val="en-ZA"/>
          </w:rPr>
          <w:t>assets</w:t>
        </w:r>
      </w:hyperlink>
      <w:r w:rsidRPr="00D034FD">
        <w:rPr>
          <w:rFonts w:ascii="Arial" w:hAnsi="Arial" w:cs="Arial"/>
          <w:i/>
          <w:sz w:val="20"/>
          <w:szCs w:val="20"/>
          <w:lang w:val="en-ZA"/>
        </w:rPr>
        <w:t xml:space="preserve">, </w:t>
      </w:r>
      <w:hyperlink r:id="rId15" w:history="1">
        <w:r w:rsidRPr="00D034FD">
          <w:rPr>
            <w:rFonts w:ascii="Arial" w:hAnsi="Arial" w:cs="Arial"/>
            <w:i/>
            <w:sz w:val="20"/>
            <w:szCs w:val="20"/>
            <w:lang w:val="en-ZA"/>
          </w:rPr>
          <w:t>associated</w:t>
        </w:r>
      </w:hyperlink>
      <w:r w:rsidRPr="00D034FD">
        <w:rPr>
          <w:rFonts w:ascii="Arial" w:hAnsi="Arial" w:cs="Arial"/>
          <w:i/>
          <w:sz w:val="20"/>
          <w:szCs w:val="20"/>
          <w:lang w:val="en-ZA"/>
        </w:rPr>
        <w:t xml:space="preserve"> with the main </w:t>
      </w:r>
      <w:hyperlink r:id="rId16" w:history="1">
        <w:r w:rsidRPr="00D034FD">
          <w:rPr>
            <w:rFonts w:ascii="Arial" w:hAnsi="Arial" w:cs="Arial"/>
            <w:i/>
            <w:sz w:val="20"/>
            <w:szCs w:val="20"/>
            <w:lang w:val="en-ZA"/>
          </w:rPr>
          <w:t>operations</w:t>
        </w:r>
      </w:hyperlink>
      <w:r w:rsidRPr="00D034FD">
        <w:rPr>
          <w:rFonts w:ascii="Arial" w:hAnsi="Arial" w:cs="Arial"/>
          <w:i/>
          <w:sz w:val="20"/>
          <w:szCs w:val="20"/>
          <w:lang w:val="en-ZA"/>
        </w:rPr>
        <w:t xml:space="preserve"> of an </w:t>
      </w:r>
      <w:hyperlink r:id="rId17" w:history="1">
        <w:r w:rsidRPr="00D034FD">
          <w:rPr>
            <w:rFonts w:ascii="Arial" w:hAnsi="Arial" w:cs="Arial"/>
            <w:i/>
            <w:sz w:val="20"/>
            <w:szCs w:val="20"/>
            <w:lang w:val="en-ZA"/>
          </w:rPr>
          <w:t>organization</w:t>
        </w:r>
      </w:hyperlink>
      <w:r w:rsidRPr="00D034FD">
        <w:rPr>
          <w:rFonts w:ascii="Arial" w:hAnsi="Arial" w:cs="Arial"/>
          <w:i/>
          <w:sz w:val="20"/>
          <w:szCs w:val="20"/>
          <w:lang w:val="en-ZA"/>
        </w:rPr>
        <w:t xml:space="preserve"> before any </w:t>
      </w:r>
      <w:hyperlink r:id="rId18" w:history="1">
        <w:r w:rsidRPr="00D034FD">
          <w:rPr>
            <w:rFonts w:ascii="Arial" w:hAnsi="Arial" w:cs="Arial"/>
            <w:i/>
            <w:sz w:val="20"/>
            <w:szCs w:val="20"/>
            <w:lang w:val="en-ZA"/>
          </w:rPr>
          <w:t>costs</w:t>
        </w:r>
      </w:hyperlink>
      <w:r w:rsidRPr="00D034FD">
        <w:rPr>
          <w:rFonts w:ascii="Arial" w:hAnsi="Arial" w:cs="Arial"/>
          <w:i/>
          <w:sz w:val="20"/>
          <w:szCs w:val="20"/>
          <w:lang w:val="en-ZA"/>
        </w:rPr>
        <w:t xml:space="preserve"> or </w:t>
      </w:r>
      <w:hyperlink r:id="rId19" w:history="1">
        <w:r w:rsidRPr="00D034FD">
          <w:rPr>
            <w:rFonts w:ascii="Arial" w:hAnsi="Arial" w:cs="Arial"/>
            <w:i/>
            <w:sz w:val="20"/>
            <w:szCs w:val="20"/>
            <w:lang w:val="en-ZA"/>
          </w:rPr>
          <w:t>expenses</w:t>
        </w:r>
      </w:hyperlink>
      <w:r w:rsidRPr="00D034FD">
        <w:rPr>
          <w:rFonts w:ascii="Arial" w:hAnsi="Arial" w:cs="Arial"/>
          <w:i/>
          <w:sz w:val="20"/>
          <w:szCs w:val="20"/>
          <w:lang w:val="en-ZA"/>
        </w:rPr>
        <w:t xml:space="preserve"> are deducted.  In the case of government, revenue is the money received from taxation, fees, fines, inter-governmental grants or transfers, securities sales, mineral rights and resource rights, as well as any sales that are made.”</w:t>
      </w:r>
    </w:p>
    <w:p w:rsidR="00335FDD" w:rsidRPr="00D034FD" w:rsidRDefault="00335FDD" w:rsidP="00333727">
      <w:pPr>
        <w:spacing w:line="360" w:lineRule="auto"/>
        <w:jc w:val="both"/>
        <w:rPr>
          <w:rFonts w:ascii="Arial" w:hAnsi="Arial" w:cs="Arial"/>
          <w:i/>
          <w:sz w:val="20"/>
          <w:szCs w:val="20"/>
          <w:lang w:val="en-ZA"/>
        </w:rPr>
      </w:pPr>
    </w:p>
    <w:p w:rsidR="00335FDD" w:rsidRPr="00D034FD" w:rsidRDefault="00335FDD" w:rsidP="00D32520">
      <w:pPr>
        <w:spacing w:line="360" w:lineRule="auto"/>
        <w:jc w:val="both"/>
        <w:rPr>
          <w:rFonts w:ascii="Arial" w:hAnsi="Arial" w:cs="Arial"/>
          <w:i/>
          <w:sz w:val="20"/>
          <w:szCs w:val="20"/>
          <w:lang w:val="en-ZA" w:eastAsia="en-ZA"/>
        </w:rPr>
      </w:pPr>
      <w:r w:rsidRPr="00D034FD">
        <w:rPr>
          <w:rFonts w:ascii="Arial" w:hAnsi="Arial" w:cs="Arial"/>
          <w:b/>
          <w:i/>
          <w:sz w:val="20"/>
          <w:szCs w:val="20"/>
          <w:lang w:val="en-ZA"/>
        </w:rPr>
        <w:t>Sundry income</w:t>
      </w:r>
      <w:r w:rsidR="00D32520" w:rsidRPr="00D034FD">
        <w:rPr>
          <w:rFonts w:ascii="Arial" w:hAnsi="Arial" w:cs="Arial"/>
          <w:sz w:val="20"/>
          <w:szCs w:val="20"/>
          <w:lang w:val="en-ZA"/>
        </w:rPr>
        <w:t xml:space="preserve">: - </w:t>
      </w:r>
      <w:r w:rsidRPr="00D034FD">
        <w:rPr>
          <w:rFonts w:ascii="Arial" w:hAnsi="Arial" w:cs="Arial"/>
          <w:i/>
          <w:sz w:val="20"/>
          <w:szCs w:val="20"/>
          <w:lang w:val="en-ZA"/>
        </w:rPr>
        <w:t>“</w:t>
      </w:r>
      <w:hyperlink r:id="rId20" w:history="1">
        <w:r w:rsidRPr="00D034FD">
          <w:rPr>
            <w:rFonts w:ascii="Arial" w:hAnsi="Arial" w:cs="Arial"/>
            <w:i/>
            <w:sz w:val="20"/>
            <w:szCs w:val="20"/>
            <w:lang w:val="en-ZA" w:eastAsia="en-ZA"/>
          </w:rPr>
          <w:t>Income</w:t>
        </w:r>
      </w:hyperlink>
      <w:r w:rsidRPr="00D034FD">
        <w:rPr>
          <w:rFonts w:ascii="Arial" w:hAnsi="Arial" w:cs="Arial"/>
          <w:i/>
          <w:sz w:val="20"/>
          <w:szCs w:val="20"/>
          <w:lang w:val="en-ZA" w:eastAsia="en-ZA"/>
        </w:rPr>
        <w:t xml:space="preserve"> from a </w:t>
      </w:r>
      <w:hyperlink r:id="rId21" w:history="1">
        <w:r w:rsidRPr="00D034FD">
          <w:rPr>
            <w:rFonts w:ascii="Arial" w:hAnsi="Arial" w:cs="Arial"/>
            <w:i/>
            <w:sz w:val="20"/>
            <w:szCs w:val="20"/>
            <w:lang w:val="en-ZA" w:eastAsia="en-ZA"/>
          </w:rPr>
          <w:t>source</w:t>
        </w:r>
      </w:hyperlink>
      <w:r w:rsidRPr="00D034FD">
        <w:rPr>
          <w:rFonts w:ascii="Arial" w:hAnsi="Arial" w:cs="Arial"/>
          <w:i/>
          <w:sz w:val="20"/>
          <w:szCs w:val="20"/>
          <w:lang w:val="en-ZA" w:eastAsia="en-ZA"/>
        </w:rPr>
        <w:t xml:space="preserve"> that cannot be accurately predicted, or income from </w:t>
      </w:r>
      <w:hyperlink r:id="rId22" w:history="1">
        <w:r w:rsidRPr="00D034FD">
          <w:rPr>
            <w:rFonts w:ascii="Arial" w:hAnsi="Arial" w:cs="Arial"/>
            <w:i/>
            <w:sz w:val="20"/>
            <w:szCs w:val="20"/>
            <w:lang w:val="en-ZA" w:eastAsia="en-ZA"/>
          </w:rPr>
          <w:t>revenue</w:t>
        </w:r>
      </w:hyperlink>
      <w:r w:rsidRPr="00D034FD">
        <w:rPr>
          <w:rFonts w:ascii="Arial" w:hAnsi="Arial" w:cs="Arial"/>
          <w:i/>
          <w:sz w:val="20"/>
          <w:szCs w:val="20"/>
          <w:lang w:val="en-ZA" w:eastAsia="en-ZA"/>
        </w:rPr>
        <w:t xml:space="preserve"> streams </w:t>
      </w:r>
      <w:hyperlink r:id="rId23" w:history="1">
        <w:r w:rsidRPr="00D034FD">
          <w:rPr>
            <w:rFonts w:ascii="Arial" w:hAnsi="Arial" w:cs="Arial"/>
            <w:i/>
            <w:sz w:val="20"/>
            <w:szCs w:val="20"/>
            <w:lang w:val="en-ZA" w:eastAsia="en-ZA"/>
          </w:rPr>
          <w:t>outside</w:t>
        </w:r>
      </w:hyperlink>
      <w:r w:rsidRPr="00D034FD">
        <w:rPr>
          <w:rFonts w:ascii="Arial" w:hAnsi="Arial" w:cs="Arial"/>
          <w:i/>
          <w:sz w:val="20"/>
          <w:szCs w:val="20"/>
          <w:lang w:val="en-ZA" w:eastAsia="en-ZA"/>
        </w:rPr>
        <w:t xml:space="preserve"> of a </w:t>
      </w:r>
      <w:hyperlink r:id="rId24" w:history="1">
        <w:r w:rsidRPr="00D034FD">
          <w:rPr>
            <w:rFonts w:ascii="Arial" w:hAnsi="Arial" w:cs="Arial"/>
            <w:i/>
            <w:sz w:val="20"/>
            <w:szCs w:val="20"/>
            <w:lang w:val="en-ZA" w:eastAsia="en-ZA"/>
          </w:rPr>
          <w:t>firm's</w:t>
        </w:r>
      </w:hyperlink>
      <w:r w:rsidRPr="00D034FD">
        <w:rPr>
          <w:rFonts w:ascii="Arial" w:hAnsi="Arial" w:cs="Arial"/>
          <w:i/>
          <w:sz w:val="20"/>
          <w:szCs w:val="20"/>
          <w:lang w:val="en-ZA" w:eastAsia="en-ZA"/>
        </w:rPr>
        <w:t xml:space="preserve"> </w:t>
      </w:r>
      <w:hyperlink r:id="rId25" w:history="1">
        <w:r w:rsidRPr="00D034FD">
          <w:rPr>
            <w:rFonts w:ascii="Arial" w:hAnsi="Arial" w:cs="Arial"/>
            <w:i/>
            <w:sz w:val="20"/>
            <w:szCs w:val="20"/>
            <w:lang w:val="en-ZA" w:eastAsia="en-ZA"/>
          </w:rPr>
          <w:t>primary</w:t>
        </w:r>
      </w:hyperlink>
      <w:r w:rsidRPr="00D034FD">
        <w:rPr>
          <w:rFonts w:ascii="Arial" w:hAnsi="Arial" w:cs="Arial"/>
          <w:i/>
          <w:sz w:val="20"/>
          <w:szCs w:val="20"/>
          <w:lang w:val="en-ZA" w:eastAsia="en-ZA"/>
        </w:rPr>
        <w:t xml:space="preserve"> </w:t>
      </w:r>
      <w:hyperlink r:id="rId26" w:history="1">
        <w:r w:rsidRPr="00D034FD">
          <w:rPr>
            <w:rFonts w:ascii="Arial" w:hAnsi="Arial" w:cs="Arial"/>
            <w:i/>
            <w:sz w:val="20"/>
            <w:szCs w:val="20"/>
            <w:lang w:val="en-ZA" w:eastAsia="en-ZA"/>
          </w:rPr>
          <w:t>line of business</w:t>
        </w:r>
      </w:hyperlink>
      <w:r w:rsidRPr="00D034FD">
        <w:rPr>
          <w:rFonts w:ascii="Arial" w:hAnsi="Arial" w:cs="Arial"/>
          <w:i/>
          <w:sz w:val="20"/>
          <w:szCs w:val="20"/>
          <w:lang w:val="en-ZA" w:eastAsia="en-ZA"/>
        </w:rPr>
        <w:t xml:space="preserve">. </w:t>
      </w:r>
      <w:hyperlink r:id="rId27" w:history="1">
        <w:r w:rsidRPr="00D034FD">
          <w:rPr>
            <w:rFonts w:ascii="Arial" w:hAnsi="Arial" w:cs="Arial"/>
            <w:i/>
            <w:sz w:val="20"/>
            <w:szCs w:val="20"/>
            <w:lang w:val="en-ZA" w:eastAsia="en-ZA"/>
          </w:rPr>
          <w:t>Sales</w:t>
        </w:r>
      </w:hyperlink>
      <w:r w:rsidRPr="00D034FD">
        <w:rPr>
          <w:rFonts w:ascii="Arial" w:hAnsi="Arial" w:cs="Arial"/>
          <w:i/>
          <w:sz w:val="20"/>
          <w:szCs w:val="20"/>
          <w:lang w:val="en-ZA" w:eastAsia="en-ZA"/>
        </w:rPr>
        <w:t xml:space="preserve"> of a firm's </w:t>
      </w:r>
      <w:hyperlink r:id="rId28" w:history="1">
        <w:r w:rsidRPr="00D034FD">
          <w:rPr>
            <w:rFonts w:ascii="Arial" w:hAnsi="Arial" w:cs="Arial"/>
            <w:i/>
            <w:sz w:val="20"/>
            <w:szCs w:val="20"/>
            <w:lang w:val="en-ZA" w:eastAsia="en-ZA"/>
          </w:rPr>
          <w:t>assets</w:t>
        </w:r>
      </w:hyperlink>
      <w:r w:rsidRPr="00D034FD">
        <w:rPr>
          <w:rFonts w:ascii="Arial" w:hAnsi="Arial" w:cs="Arial"/>
          <w:i/>
          <w:sz w:val="20"/>
          <w:szCs w:val="20"/>
          <w:lang w:val="en-ZA" w:eastAsia="en-ZA"/>
        </w:rPr>
        <w:t xml:space="preserve">, </w:t>
      </w:r>
      <w:hyperlink r:id="rId29" w:history="1">
        <w:r w:rsidRPr="00D034FD">
          <w:rPr>
            <w:rFonts w:ascii="Arial" w:hAnsi="Arial" w:cs="Arial"/>
            <w:i/>
            <w:sz w:val="20"/>
            <w:szCs w:val="20"/>
            <w:lang w:val="en-ZA" w:eastAsia="en-ZA"/>
          </w:rPr>
          <w:t>royalty</w:t>
        </w:r>
      </w:hyperlink>
      <w:r w:rsidRPr="00D034FD">
        <w:rPr>
          <w:rFonts w:ascii="Arial" w:hAnsi="Arial" w:cs="Arial"/>
          <w:i/>
          <w:sz w:val="20"/>
          <w:szCs w:val="20"/>
          <w:lang w:val="en-ZA" w:eastAsia="en-ZA"/>
        </w:rPr>
        <w:t xml:space="preserve"> income, and </w:t>
      </w:r>
      <w:hyperlink r:id="rId30" w:history="1">
        <w:r w:rsidRPr="00D034FD">
          <w:rPr>
            <w:rFonts w:ascii="Arial" w:hAnsi="Arial" w:cs="Arial"/>
            <w:i/>
            <w:sz w:val="20"/>
            <w:szCs w:val="20"/>
            <w:lang w:val="en-ZA" w:eastAsia="en-ZA"/>
          </w:rPr>
          <w:t>capital gains</w:t>
        </w:r>
      </w:hyperlink>
      <w:r w:rsidRPr="00D034FD">
        <w:rPr>
          <w:rFonts w:ascii="Arial" w:hAnsi="Arial" w:cs="Arial"/>
          <w:i/>
          <w:sz w:val="20"/>
          <w:szCs w:val="20"/>
          <w:lang w:val="en-ZA" w:eastAsia="en-ZA"/>
        </w:rPr>
        <w:t xml:space="preserve"> from a firm's </w:t>
      </w:r>
      <w:hyperlink r:id="rId31" w:history="1">
        <w:r w:rsidRPr="00D034FD">
          <w:rPr>
            <w:rFonts w:ascii="Arial" w:hAnsi="Arial" w:cs="Arial"/>
            <w:i/>
            <w:sz w:val="20"/>
            <w:szCs w:val="20"/>
            <w:lang w:val="en-ZA" w:eastAsia="en-ZA"/>
          </w:rPr>
          <w:t>investments</w:t>
        </w:r>
      </w:hyperlink>
      <w:r w:rsidRPr="00D034FD">
        <w:rPr>
          <w:rFonts w:ascii="Arial" w:hAnsi="Arial" w:cs="Arial"/>
          <w:i/>
          <w:sz w:val="20"/>
          <w:szCs w:val="20"/>
          <w:lang w:val="en-ZA" w:eastAsia="en-ZA"/>
        </w:rPr>
        <w:t xml:space="preserve"> could all be considered sundry income.” </w:t>
      </w:r>
    </w:p>
    <w:p w:rsidR="00335FDD" w:rsidRPr="00D034FD" w:rsidRDefault="00335FDD" w:rsidP="00333727">
      <w:pPr>
        <w:shd w:val="clear" w:color="auto" w:fill="FFFFFF"/>
        <w:spacing w:line="360" w:lineRule="auto"/>
        <w:jc w:val="both"/>
        <w:rPr>
          <w:rFonts w:ascii="Arial" w:hAnsi="Arial" w:cs="Arial"/>
          <w:i/>
          <w:sz w:val="20"/>
          <w:szCs w:val="20"/>
          <w:lang w:val="en-ZA" w:eastAsia="en-ZA"/>
        </w:rPr>
      </w:pPr>
    </w:p>
    <w:p w:rsidR="00335FDD" w:rsidRPr="00D034FD" w:rsidRDefault="00335FDD" w:rsidP="00D32520">
      <w:pPr>
        <w:spacing w:line="360" w:lineRule="auto"/>
        <w:jc w:val="both"/>
        <w:rPr>
          <w:rFonts w:ascii="Arial" w:hAnsi="Arial" w:cs="Arial"/>
          <w:bCs/>
          <w:i/>
          <w:iCs/>
          <w:sz w:val="20"/>
          <w:szCs w:val="20"/>
          <w:lang w:val="en-ZA" w:eastAsia="en-ZA"/>
        </w:rPr>
      </w:pPr>
      <w:r w:rsidRPr="00D034FD">
        <w:rPr>
          <w:rFonts w:ascii="Arial" w:hAnsi="Arial" w:cs="Arial"/>
          <w:b/>
          <w:i/>
          <w:sz w:val="20"/>
          <w:szCs w:val="20"/>
          <w:lang w:val="en-ZA"/>
        </w:rPr>
        <w:t>Grants</w:t>
      </w:r>
      <w:r w:rsidRPr="00D034FD">
        <w:rPr>
          <w:rFonts w:ascii="Arial" w:hAnsi="Arial" w:cs="Arial"/>
          <w:sz w:val="20"/>
          <w:szCs w:val="20"/>
          <w:lang w:val="en-ZA"/>
        </w:rPr>
        <w:t>:</w:t>
      </w:r>
      <w:r w:rsidR="00D32520" w:rsidRPr="00D034FD">
        <w:rPr>
          <w:rFonts w:ascii="Arial" w:hAnsi="Arial" w:cs="Arial"/>
          <w:sz w:val="20"/>
          <w:szCs w:val="20"/>
          <w:lang w:val="en-ZA"/>
        </w:rPr>
        <w:t xml:space="preserve"> - </w:t>
      </w:r>
      <w:r w:rsidRPr="00D034FD">
        <w:rPr>
          <w:rFonts w:ascii="Arial" w:hAnsi="Arial" w:cs="Arial"/>
          <w:bCs/>
          <w:i/>
          <w:iCs/>
          <w:sz w:val="20"/>
          <w:szCs w:val="20"/>
          <w:lang w:val="en-ZA" w:eastAsia="en-ZA"/>
        </w:rPr>
        <w:t>“Financial assistance in the form of money is awarded by government to an eligible grantee, with no expectation that the funds will be paid back. The term does not include technical assistance which provides services instead of money, or other assistance in the form of revenue sharing, loans, loan guarantees, interest subsidies, insurance, or direct appropriations.”</w:t>
      </w:r>
    </w:p>
    <w:p w:rsidR="00335FDD" w:rsidRPr="00D034FD" w:rsidRDefault="00335FDD" w:rsidP="00333727">
      <w:pPr>
        <w:shd w:val="clear" w:color="auto" w:fill="FFFFFF"/>
        <w:spacing w:line="360" w:lineRule="auto"/>
        <w:jc w:val="both"/>
        <w:rPr>
          <w:rFonts w:ascii="Arial" w:hAnsi="Arial" w:cs="Arial"/>
          <w:bCs/>
          <w:i/>
          <w:iCs/>
          <w:sz w:val="20"/>
          <w:szCs w:val="20"/>
          <w:lang w:val="en-ZA" w:eastAsia="en-ZA"/>
        </w:rPr>
      </w:pPr>
    </w:p>
    <w:p w:rsidR="00335FDD" w:rsidRPr="00D034FD" w:rsidRDefault="00335FDD" w:rsidP="00D32520">
      <w:pPr>
        <w:spacing w:line="360" w:lineRule="auto"/>
        <w:jc w:val="both"/>
        <w:rPr>
          <w:rFonts w:ascii="Arial" w:hAnsi="Arial" w:cs="Arial"/>
          <w:i/>
          <w:sz w:val="20"/>
          <w:szCs w:val="20"/>
          <w:lang w:val="en-ZA"/>
        </w:rPr>
      </w:pPr>
      <w:r w:rsidRPr="00D034FD">
        <w:rPr>
          <w:rFonts w:ascii="Arial" w:hAnsi="Arial" w:cs="Arial"/>
          <w:b/>
          <w:i/>
          <w:sz w:val="20"/>
          <w:szCs w:val="20"/>
          <w:lang w:val="en-ZA"/>
        </w:rPr>
        <w:t>Subsidies</w:t>
      </w:r>
      <w:r w:rsidRPr="00D034FD">
        <w:rPr>
          <w:rFonts w:ascii="Arial" w:hAnsi="Arial" w:cs="Arial"/>
          <w:sz w:val="20"/>
          <w:szCs w:val="20"/>
          <w:lang w:val="en-ZA"/>
        </w:rPr>
        <w:t>:</w:t>
      </w:r>
      <w:r w:rsidR="00D32520" w:rsidRPr="00D034FD">
        <w:rPr>
          <w:rFonts w:ascii="Arial" w:hAnsi="Arial" w:cs="Arial"/>
          <w:sz w:val="20"/>
          <w:szCs w:val="20"/>
          <w:lang w:val="en-ZA"/>
        </w:rPr>
        <w:t xml:space="preserve"> - </w:t>
      </w:r>
      <w:r w:rsidRPr="00D034FD">
        <w:rPr>
          <w:rFonts w:ascii="Arial" w:hAnsi="Arial" w:cs="Arial"/>
          <w:i/>
          <w:sz w:val="20"/>
          <w:szCs w:val="20"/>
          <w:lang w:val="en-ZA"/>
        </w:rPr>
        <w:t>“A benefit given by the government to groups or individuals, usually in the form of a cash payment or tax reduction. The subsidy is usually given to remove some type of burden and is often considered to be in the interest of the public.”</w:t>
      </w:r>
    </w:p>
    <w:p w:rsidR="00335FDD" w:rsidRPr="00D034FD" w:rsidRDefault="00335FDD" w:rsidP="00333727">
      <w:pPr>
        <w:shd w:val="clear" w:color="auto" w:fill="FFFFFF"/>
        <w:spacing w:line="360" w:lineRule="auto"/>
        <w:jc w:val="both"/>
        <w:rPr>
          <w:rFonts w:ascii="Arial" w:hAnsi="Arial" w:cs="Arial"/>
          <w:i/>
          <w:sz w:val="20"/>
          <w:szCs w:val="20"/>
          <w:lang w:val="en-ZA"/>
        </w:rPr>
      </w:pPr>
    </w:p>
    <w:p w:rsidR="00335FDD" w:rsidRPr="00D034FD" w:rsidRDefault="00335FDD" w:rsidP="00333727">
      <w:pPr>
        <w:spacing w:line="360" w:lineRule="auto"/>
        <w:jc w:val="both"/>
        <w:rPr>
          <w:rFonts w:ascii="Arial" w:hAnsi="Arial" w:cs="Arial"/>
          <w:sz w:val="20"/>
          <w:szCs w:val="20"/>
          <w:lang w:val="en-ZA"/>
        </w:rPr>
      </w:pPr>
      <w:r w:rsidRPr="00D034FD">
        <w:rPr>
          <w:rFonts w:ascii="Arial" w:hAnsi="Arial" w:cs="Arial"/>
          <w:b/>
          <w:i/>
          <w:sz w:val="20"/>
          <w:szCs w:val="20"/>
          <w:lang w:val="en-ZA"/>
        </w:rPr>
        <w:t>Deferred income</w:t>
      </w:r>
      <w:r w:rsidRPr="00D034FD">
        <w:rPr>
          <w:rFonts w:ascii="Arial" w:hAnsi="Arial" w:cs="Arial"/>
          <w:sz w:val="20"/>
          <w:szCs w:val="20"/>
          <w:lang w:val="en-ZA"/>
        </w:rPr>
        <w:t>:</w:t>
      </w:r>
      <w:r w:rsidR="00D32520" w:rsidRPr="00D034FD">
        <w:rPr>
          <w:rFonts w:ascii="Arial" w:hAnsi="Arial" w:cs="Arial"/>
          <w:sz w:val="20"/>
          <w:szCs w:val="20"/>
          <w:lang w:val="en-ZA"/>
        </w:rPr>
        <w:t xml:space="preserve"> - </w:t>
      </w:r>
      <w:r w:rsidRPr="00D034FD">
        <w:rPr>
          <w:rFonts w:ascii="Arial" w:hAnsi="Arial" w:cs="Arial"/>
          <w:sz w:val="20"/>
          <w:szCs w:val="20"/>
          <w:lang w:val="en-ZA"/>
        </w:rPr>
        <w:t>“</w:t>
      </w:r>
      <w:r w:rsidRPr="00D034FD">
        <w:rPr>
          <w:rFonts w:ascii="Arial" w:hAnsi="Arial" w:cs="Arial"/>
          <w:i/>
          <w:sz w:val="20"/>
          <w:szCs w:val="20"/>
          <w:lang w:val="en-ZA"/>
        </w:rPr>
        <w:t>An agreement to refinance, or to reschedule payments, on a long-term basis is completed after the reporting date and before the financial statements are authorised for issue.</w:t>
      </w:r>
      <w:r w:rsidRPr="00D034FD">
        <w:rPr>
          <w:rFonts w:ascii="Arial" w:hAnsi="Arial" w:cs="Arial"/>
          <w:sz w:val="20"/>
          <w:szCs w:val="20"/>
          <w:lang w:val="en-ZA"/>
        </w:rPr>
        <w:t>”</w:t>
      </w:r>
    </w:p>
    <w:p w:rsidR="00335FDD" w:rsidRPr="00D034FD" w:rsidRDefault="00335FDD" w:rsidP="00333727">
      <w:pPr>
        <w:spacing w:line="360" w:lineRule="auto"/>
        <w:jc w:val="both"/>
        <w:rPr>
          <w:rFonts w:ascii="Arial" w:hAnsi="Arial" w:cs="Arial"/>
          <w:sz w:val="20"/>
          <w:szCs w:val="20"/>
          <w:lang w:val="en-ZA"/>
        </w:rPr>
      </w:pPr>
    </w:p>
    <w:p w:rsidR="00335FDD" w:rsidRPr="00D034FD" w:rsidRDefault="00D32520" w:rsidP="00D32520">
      <w:pPr>
        <w:spacing w:line="360" w:lineRule="auto"/>
        <w:jc w:val="both"/>
        <w:rPr>
          <w:rFonts w:ascii="Arial" w:hAnsi="Arial" w:cs="Arial"/>
          <w:i/>
          <w:sz w:val="20"/>
          <w:szCs w:val="20"/>
          <w:lang w:val="en-ZA"/>
        </w:rPr>
      </w:pPr>
      <w:r w:rsidRPr="00D034FD">
        <w:rPr>
          <w:rFonts w:ascii="Arial" w:hAnsi="Arial" w:cs="Arial"/>
          <w:b/>
          <w:sz w:val="20"/>
          <w:szCs w:val="20"/>
          <w:u w:val="single"/>
          <w:lang w:val="en-ZA"/>
        </w:rPr>
        <w:t>Other income</w:t>
      </w:r>
      <w:r w:rsidRPr="00D034FD">
        <w:rPr>
          <w:rFonts w:ascii="Arial" w:hAnsi="Arial" w:cs="Arial"/>
          <w:sz w:val="20"/>
          <w:szCs w:val="20"/>
          <w:lang w:val="en-ZA"/>
        </w:rPr>
        <w:t xml:space="preserve"> (</w:t>
      </w:r>
      <w:r w:rsidR="00335FDD" w:rsidRPr="00D034FD">
        <w:rPr>
          <w:rFonts w:ascii="Arial" w:hAnsi="Arial" w:cs="Arial"/>
          <w:sz w:val="20"/>
          <w:szCs w:val="20"/>
          <w:lang w:val="en-ZA"/>
        </w:rPr>
        <w:t>as represented on the statement of financial performance</w:t>
      </w:r>
      <w:r w:rsidRPr="00D034FD">
        <w:rPr>
          <w:rFonts w:ascii="Arial" w:hAnsi="Arial" w:cs="Arial"/>
          <w:sz w:val="20"/>
          <w:szCs w:val="20"/>
          <w:lang w:val="en-ZA"/>
        </w:rPr>
        <w:t>)</w:t>
      </w:r>
      <w:r w:rsidR="00335FDD" w:rsidRPr="00D034FD">
        <w:rPr>
          <w:rFonts w:ascii="Arial" w:hAnsi="Arial" w:cs="Arial"/>
          <w:sz w:val="20"/>
          <w:szCs w:val="20"/>
          <w:lang w:val="en-ZA"/>
        </w:rPr>
        <w:t>:</w:t>
      </w:r>
      <w:r w:rsidRPr="00D034FD">
        <w:rPr>
          <w:rFonts w:ascii="Arial" w:hAnsi="Arial" w:cs="Arial"/>
          <w:sz w:val="20"/>
          <w:szCs w:val="20"/>
          <w:lang w:val="en-ZA"/>
        </w:rPr>
        <w:t xml:space="preserve"> - </w:t>
      </w:r>
      <w:r w:rsidR="00335FDD" w:rsidRPr="00D034FD">
        <w:rPr>
          <w:rFonts w:ascii="Arial" w:hAnsi="Arial" w:cs="Arial"/>
          <w:sz w:val="20"/>
          <w:szCs w:val="20"/>
          <w:lang w:val="en-ZA"/>
        </w:rPr>
        <w:t>“</w:t>
      </w:r>
      <w:r w:rsidR="00335FDD" w:rsidRPr="00D034FD">
        <w:rPr>
          <w:rFonts w:ascii="Arial" w:hAnsi="Arial" w:cs="Arial"/>
          <w:i/>
          <w:sz w:val="20"/>
          <w:szCs w:val="20"/>
          <w:lang w:val="en-ZA"/>
        </w:rPr>
        <w:t xml:space="preserve">Income as required from a standard of GRAP other than GRAP 9 (Revenue from exchange transactions) or the not yet promulgated GRAP 23 (Revenue from </w:t>
      </w:r>
      <w:r w:rsidRPr="00D034FD">
        <w:rPr>
          <w:rFonts w:ascii="Arial" w:hAnsi="Arial" w:cs="Arial"/>
          <w:i/>
          <w:sz w:val="20"/>
          <w:szCs w:val="20"/>
          <w:lang w:val="en-ZA"/>
        </w:rPr>
        <w:t>non-exchange</w:t>
      </w:r>
      <w:r w:rsidR="00335FDD" w:rsidRPr="00D034FD">
        <w:rPr>
          <w:rFonts w:ascii="Arial" w:hAnsi="Arial" w:cs="Arial"/>
          <w:i/>
          <w:sz w:val="20"/>
          <w:szCs w:val="20"/>
          <w:lang w:val="en-ZA"/>
        </w:rPr>
        <w:t xml:space="preserve"> transactions - taxes and transfers).</w:t>
      </w:r>
    </w:p>
    <w:p w:rsidR="00D32520" w:rsidRPr="00D034FD" w:rsidRDefault="00D32520" w:rsidP="00333727">
      <w:pPr>
        <w:pStyle w:val="ListParagraph"/>
        <w:spacing w:line="360" w:lineRule="auto"/>
        <w:jc w:val="both"/>
        <w:rPr>
          <w:rFonts w:ascii="Arial" w:hAnsi="Arial" w:cs="Arial"/>
          <w:i/>
          <w:sz w:val="20"/>
          <w:szCs w:val="20"/>
          <w:lang w:val="en-ZA"/>
        </w:rPr>
      </w:pPr>
    </w:p>
    <w:p w:rsidR="003B7AED" w:rsidRPr="00D034FD" w:rsidRDefault="003B7AED" w:rsidP="00333727">
      <w:pPr>
        <w:pStyle w:val="ListParagraph"/>
        <w:spacing w:line="360" w:lineRule="auto"/>
        <w:jc w:val="both"/>
        <w:rPr>
          <w:rFonts w:ascii="Arial" w:hAnsi="Arial" w:cs="Arial"/>
          <w:i/>
          <w:sz w:val="20"/>
          <w:szCs w:val="20"/>
          <w:lang w:val="en-ZA"/>
        </w:rPr>
      </w:pPr>
    </w:p>
    <w:p w:rsidR="003B7AED" w:rsidRPr="00D034FD" w:rsidRDefault="003B7AED" w:rsidP="00333727">
      <w:pPr>
        <w:pStyle w:val="ListParagraph"/>
        <w:spacing w:line="360" w:lineRule="auto"/>
        <w:jc w:val="both"/>
        <w:rPr>
          <w:rFonts w:ascii="Arial" w:hAnsi="Arial" w:cs="Arial"/>
          <w:i/>
          <w:sz w:val="20"/>
          <w:szCs w:val="20"/>
          <w:lang w:val="en-ZA"/>
        </w:rPr>
      </w:pPr>
    </w:p>
    <w:p w:rsidR="003B7AED" w:rsidRPr="00D034FD" w:rsidRDefault="003B7AED" w:rsidP="00333727">
      <w:pPr>
        <w:pStyle w:val="ListParagraph"/>
        <w:spacing w:line="360" w:lineRule="auto"/>
        <w:jc w:val="both"/>
        <w:rPr>
          <w:rFonts w:ascii="Arial" w:hAnsi="Arial" w:cs="Arial"/>
          <w:i/>
          <w:sz w:val="20"/>
          <w:szCs w:val="20"/>
          <w:lang w:val="en-ZA"/>
        </w:rPr>
      </w:pPr>
    </w:p>
    <w:p w:rsidR="003B7AED" w:rsidRPr="00D034FD" w:rsidRDefault="003B7AED" w:rsidP="00333727">
      <w:pPr>
        <w:pStyle w:val="ListParagraph"/>
        <w:spacing w:line="360" w:lineRule="auto"/>
        <w:jc w:val="both"/>
        <w:rPr>
          <w:rFonts w:ascii="Arial" w:hAnsi="Arial" w:cs="Arial"/>
          <w:i/>
          <w:sz w:val="20"/>
          <w:szCs w:val="20"/>
          <w:lang w:val="en-ZA"/>
        </w:rPr>
      </w:pPr>
    </w:p>
    <w:p w:rsidR="003B7AED" w:rsidRPr="00D034FD" w:rsidRDefault="003B7AED" w:rsidP="00333727">
      <w:pPr>
        <w:pStyle w:val="ListParagraph"/>
        <w:spacing w:line="360" w:lineRule="auto"/>
        <w:jc w:val="both"/>
        <w:rPr>
          <w:rFonts w:ascii="Arial" w:hAnsi="Arial" w:cs="Arial"/>
          <w:i/>
          <w:sz w:val="20"/>
          <w:szCs w:val="20"/>
          <w:lang w:val="en-ZA"/>
        </w:rPr>
      </w:pPr>
    </w:p>
    <w:p w:rsidR="003B7AED" w:rsidRPr="00D034FD" w:rsidRDefault="003B7AED" w:rsidP="00333727">
      <w:pPr>
        <w:pStyle w:val="ListParagraph"/>
        <w:spacing w:line="360" w:lineRule="auto"/>
        <w:jc w:val="both"/>
        <w:rPr>
          <w:rFonts w:ascii="Arial" w:hAnsi="Arial" w:cs="Arial"/>
          <w:i/>
          <w:sz w:val="20"/>
          <w:szCs w:val="20"/>
          <w:lang w:val="en-ZA"/>
        </w:rPr>
      </w:pPr>
    </w:p>
    <w:p w:rsidR="003B7AED" w:rsidRPr="00D034FD" w:rsidRDefault="003B7AED" w:rsidP="00333727">
      <w:pPr>
        <w:pStyle w:val="ListParagraph"/>
        <w:spacing w:line="360" w:lineRule="auto"/>
        <w:jc w:val="both"/>
        <w:rPr>
          <w:rFonts w:ascii="Arial" w:hAnsi="Arial" w:cs="Arial"/>
          <w:i/>
          <w:sz w:val="20"/>
          <w:szCs w:val="20"/>
          <w:lang w:val="en-ZA"/>
        </w:rPr>
      </w:pPr>
    </w:p>
    <w:p w:rsidR="003B7AED" w:rsidRDefault="003B7AED" w:rsidP="00090346">
      <w:pPr>
        <w:spacing w:line="360" w:lineRule="auto"/>
        <w:jc w:val="both"/>
        <w:rPr>
          <w:rFonts w:ascii="Arial" w:hAnsi="Arial" w:cs="Arial"/>
          <w:i/>
          <w:sz w:val="20"/>
          <w:szCs w:val="20"/>
          <w:lang w:val="en-ZA"/>
        </w:rPr>
      </w:pPr>
    </w:p>
    <w:p w:rsidR="00CB188B" w:rsidRPr="00D034FD" w:rsidRDefault="00CB188B" w:rsidP="00090346">
      <w:pPr>
        <w:spacing w:line="360" w:lineRule="auto"/>
        <w:jc w:val="both"/>
        <w:rPr>
          <w:rFonts w:ascii="Arial" w:hAnsi="Arial" w:cs="Arial"/>
          <w:i/>
          <w:sz w:val="20"/>
          <w:szCs w:val="20"/>
          <w:lang w:val="en-ZA"/>
        </w:rPr>
      </w:pPr>
    </w:p>
    <w:p w:rsidR="0041778B" w:rsidRPr="00D034FD" w:rsidRDefault="003B7AED" w:rsidP="003B7AED">
      <w:pPr>
        <w:pStyle w:val="ListParagraph"/>
        <w:pBdr>
          <w:top w:val="single" w:sz="4" w:space="1" w:color="auto"/>
          <w:left w:val="single" w:sz="4" w:space="4" w:color="auto"/>
          <w:bottom w:val="single" w:sz="4" w:space="1" w:color="auto"/>
          <w:right w:val="single" w:sz="4" w:space="4" w:color="auto"/>
        </w:pBdr>
        <w:spacing w:line="360" w:lineRule="auto"/>
        <w:ind w:left="0"/>
        <w:jc w:val="both"/>
        <w:outlineLvl w:val="2"/>
        <w:rPr>
          <w:rFonts w:ascii="Arial" w:hAnsi="Arial" w:cs="Arial"/>
          <w:b/>
          <w:bCs/>
          <w:sz w:val="20"/>
          <w:szCs w:val="20"/>
          <w:lang w:val="en" w:eastAsia="en-ZA"/>
        </w:rPr>
      </w:pPr>
      <w:r w:rsidRPr="00D034FD">
        <w:rPr>
          <w:rFonts w:ascii="Arial" w:hAnsi="Arial" w:cs="Arial"/>
          <w:b/>
          <w:bCs/>
          <w:sz w:val="20"/>
          <w:szCs w:val="20"/>
          <w:lang w:val="en" w:eastAsia="en-ZA"/>
        </w:rPr>
        <w:lastRenderedPageBreak/>
        <w:t xml:space="preserve">SECTION 1: </w:t>
      </w:r>
      <w:r w:rsidR="0041778B" w:rsidRPr="00D034FD">
        <w:rPr>
          <w:rFonts w:ascii="Arial" w:hAnsi="Arial" w:cs="Arial"/>
          <w:b/>
          <w:bCs/>
          <w:sz w:val="20"/>
          <w:szCs w:val="20"/>
          <w:lang w:val="en" w:eastAsia="en-ZA"/>
        </w:rPr>
        <w:t>OBJECTIVES</w:t>
      </w:r>
    </w:p>
    <w:p w:rsidR="00335FDD" w:rsidRPr="00D034FD" w:rsidRDefault="00335FDD" w:rsidP="00333727">
      <w:pPr>
        <w:pStyle w:val="BodyText"/>
        <w:ind w:left="1080"/>
        <w:jc w:val="both"/>
        <w:rPr>
          <w:sz w:val="20"/>
          <w:szCs w:val="20"/>
          <w:lang w:val="en-ZA"/>
        </w:rPr>
      </w:pPr>
    </w:p>
    <w:p w:rsidR="00335FDD" w:rsidRPr="00D034FD" w:rsidRDefault="00335FDD" w:rsidP="002C283C">
      <w:pPr>
        <w:pStyle w:val="BodyText"/>
        <w:numPr>
          <w:ilvl w:val="0"/>
          <w:numId w:val="7"/>
        </w:numPr>
        <w:jc w:val="both"/>
        <w:rPr>
          <w:sz w:val="20"/>
          <w:szCs w:val="20"/>
          <w:lang w:val="en-ZA"/>
        </w:rPr>
      </w:pPr>
      <w:r w:rsidRPr="00D034FD">
        <w:rPr>
          <w:sz w:val="20"/>
          <w:szCs w:val="20"/>
          <w:lang w:val="en-ZA"/>
        </w:rPr>
        <w:t>To outline the guiding principles for management of revenue.</w:t>
      </w:r>
    </w:p>
    <w:p w:rsidR="00335FDD" w:rsidRPr="00D034FD" w:rsidRDefault="00335FDD" w:rsidP="002C283C">
      <w:pPr>
        <w:pStyle w:val="BodyText"/>
        <w:numPr>
          <w:ilvl w:val="0"/>
          <w:numId w:val="7"/>
        </w:numPr>
        <w:jc w:val="both"/>
        <w:rPr>
          <w:sz w:val="20"/>
          <w:szCs w:val="20"/>
          <w:lang w:val="en-ZA"/>
        </w:rPr>
      </w:pPr>
      <w:r w:rsidRPr="00D034FD">
        <w:rPr>
          <w:sz w:val="20"/>
          <w:szCs w:val="20"/>
          <w:lang w:val="en-ZA"/>
        </w:rPr>
        <w:t>To ensure that there are adequate controls in place to provide assurance that all sources of revenue are identified.</w:t>
      </w:r>
    </w:p>
    <w:p w:rsidR="00335FDD" w:rsidRPr="00D034FD" w:rsidRDefault="00335FDD" w:rsidP="002C283C">
      <w:pPr>
        <w:pStyle w:val="BodyText"/>
        <w:numPr>
          <w:ilvl w:val="0"/>
          <w:numId w:val="7"/>
        </w:numPr>
        <w:jc w:val="both"/>
        <w:rPr>
          <w:sz w:val="20"/>
          <w:szCs w:val="20"/>
          <w:lang w:val="en-ZA"/>
        </w:rPr>
      </w:pPr>
      <w:r w:rsidRPr="00D034FD">
        <w:rPr>
          <w:sz w:val="20"/>
          <w:szCs w:val="20"/>
          <w:lang w:val="en-ZA"/>
        </w:rPr>
        <w:t xml:space="preserve">To ensure that all revenue management processes are applied uniformly throughout </w:t>
      </w:r>
      <w:proofErr w:type="spellStart"/>
      <w:r w:rsidRPr="00D034FD">
        <w:rPr>
          <w:sz w:val="20"/>
          <w:szCs w:val="20"/>
          <w:lang w:val="en-ZA"/>
        </w:rPr>
        <w:t>Centlec</w:t>
      </w:r>
      <w:proofErr w:type="spellEnd"/>
      <w:r w:rsidRPr="00D034FD">
        <w:rPr>
          <w:sz w:val="20"/>
          <w:szCs w:val="20"/>
          <w:lang w:val="en-ZA"/>
        </w:rPr>
        <w:t>. The policy will act as a guide to revenue management officials as to what is expected from an ethical point of view.</w:t>
      </w:r>
    </w:p>
    <w:p w:rsidR="00335FDD" w:rsidRPr="00D034FD" w:rsidRDefault="00335FDD" w:rsidP="002C283C">
      <w:pPr>
        <w:pStyle w:val="BodyText"/>
        <w:numPr>
          <w:ilvl w:val="0"/>
          <w:numId w:val="7"/>
        </w:numPr>
        <w:jc w:val="both"/>
        <w:rPr>
          <w:sz w:val="20"/>
          <w:szCs w:val="20"/>
          <w:lang w:val="en-ZA"/>
        </w:rPr>
      </w:pPr>
      <w:r w:rsidRPr="00D034FD">
        <w:rPr>
          <w:sz w:val="20"/>
          <w:szCs w:val="20"/>
          <w:lang w:val="en-ZA"/>
        </w:rPr>
        <w:t>To outline the guiding principles for debt management and the roles and responsibilities to ensure that all reasonable measures are taken to manage debtors efficiently and effectively; and</w:t>
      </w:r>
    </w:p>
    <w:p w:rsidR="00335FDD" w:rsidRPr="00D034FD" w:rsidRDefault="00335FDD" w:rsidP="002C283C">
      <w:pPr>
        <w:pStyle w:val="BodyText"/>
        <w:numPr>
          <w:ilvl w:val="0"/>
          <w:numId w:val="7"/>
        </w:numPr>
        <w:jc w:val="both"/>
        <w:rPr>
          <w:b/>
          <w:bCs/>
          <w:sz w:val="20"/>
          <w:szCs w:val="20"/>
          <w:lang w:val="en" w:eastAsia="en-ZA"/>
        </w:rPr>
      </w:pPr>
      <w:r w:rsidRPr="00D034FD">
        <w:rPr>
          <w:sz w:val="20"/>
          <w:szCs w:val="20"/>
          <w:lang w:val="en-ZA"/>
        </w:rPr>
        <w:t xml:space="preserve">To ensure that there are adequate controls measures in place to provide reasonable assurance that debt </w:t>
      </w:r>
      <w:proofErr w:type="gramStart"/>
      <w:r w:rsidRPr="00D034FD">
        <w:rPr>
          <w:sz w:val="20"/>
          <w:szCs w:val="20"/>
          <w:lang w:val="en-ZA"/>
        </w:rPr>
        <w:t>are</w:t>
      </w:r>
      <w:proofErr w:type="gramEnd"/>
      <w:r w:rsidRPr="00D034FD">
        <w:rPr>
          <w:sz w:val="20"/>
          <w:szCs w:val="20"/>
          <w:lang w:val="en-ZA"/>
        </w:rPr>
        <w:t xml:space="preserve"> being raised, recorded, monitored, recovered and written off in accordance with the MFMA.</w:t>
      </w:r>
    </w:p>
    <w:p w:rsidR="00433FFA" w:rsidRPr="00D034FD" w:rsidRDefault="00433FFA" w:rsidP="00433FFA">
      <w:pPr>
        <w:pStyle w:val="BodyText"/>
        <w:ind w:left="360"/>
        <w:jc w:val="both"/>
        <w:rPr>
          <w:b/>
          <w:bCs/>
          <w:sz w:val="20"/>
          <w:szCs w:val="20"/>
          <w:lang w:val="en" w:eastAsia="en-ZA"/>
        </w:rPr>
      </w:pPr>
    </w:p>
    <w:p w:rsidR="00433FFA" w:rsidRPr="00D034FD" w:rsidRDefault="00433FFA" w:rsidP="00433FF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D034FD">
        <w:rPr>
          <w:rFonts w:ascii="Arial" w:hAnsi="Arial" w:cs="Arial"/>
          <w:b/>
          <w:sz w:val="20"/>
          <w:szCs w:val="20"/>
        </w:rPr>
        <w:t>SECTION 2:  LEGISLATIVE CONTEXT</w:t>
      </w:r>
    </w:p>
    <w:p w:rsidR="0067611E" w:rsidRPr="00D034FD" w:rsidRDefault="0067611E" w:rsidP="00090346">
      <w:pPr>
        <w:pStyle w:val="BodyText"/>
        <w:ind w:left="360"/>
        <w:jc w:val="both"/>
        <w:rPr>
          <w:sz w:val="20"/>
          <w:szCs w:val="20"/>
          <w:lang w:val="en-ZA"/>
        </w:rPr>
      </w:pPr>
    </w:p>
    <w:p w:rsidR="00090346" w:rsidRPr="00D034FD" w:rsidRDefault="00090346" w:rsidP="00D034FD">
      <w:pPr>
        <w:pStyle w:val="BodyText"/>
        <w:jc w:val="both"/>
        <w:rPr>
          <w:sz w:val="20"/>
          <w:szCs w:val="20"/>
          <w:lang w:val="en-ZA"/>
        </w:rPr>
      </w:pPr>
      <w:r w:rsidRPr="00D034FD">
        <w:rPr>
          <w:sz w:val="20"/>
          <w:szCs w:val="20"/>
          <w:lang w:val="en-ZA"/>
        </w:rPr>
        <w:t>In terms of section 97 of Municipal financial management Act 56 of 2003</w:t>
      </w:r>
    </w:p>
    <w:p w:rsidR="00090346" w:rsidRPr="00D034FD" w:rsidRDefault="00090346" w:rsidP="00090346">
      <w:pPr>
        <w:pStyle w:val="BodyText"/>
        <w:ind w:left="360"/>
        <w:jc w:val="both"/>
        <w:rPr>
          <w:sz w:val="20"/>
          <w:szCs w:val="20"/>
          <w:lang w:val="en-ZA"/>
        </w:rPr>
      </w:pPr>
    </w:p>
    <w:p w:rsidR="00090346" w:rsidRPr="00D034FD" w:rsidRDefault="00090346" w:rsidP="00D034FD">
      <w:pPr>
        <w:pStyle w:val="BodyText"/>
        <w:numPr>
          <w:ilvl w:val="0"/>
          <w:numId w:val="33"/>
        </w:numPr>
        <w:jc w:val="both"/>
        <w:rPr>
          <w:sz w:val="20"/>
          <w:szCs w:val="20"/>
          <w:lang w:val="en-ZA"/>
        </w:rPr>
      </w:pPr>
      <w:r w:rsidRPr="00D034FD">
        <w:rPr>
          <w:sz w:val="20"/>
          <w:szCs w:val="20"/>
          <w:lang w:val="en-ZA"/>
        </w:rPr>
        <w:t>The accounting officer of municipal entity must ensure that the entity has and implements effective revenue collection system to give effect to its budget</w:t>
      </w:r>
    </w:p>
    <w:p w:rsidR="00090346" w:rsidRPr="00D034FD" w:rsidRDefault="00090346" w:rsidP="00D034FD">
      <w:pPr>
        <w:pStyle w:val="BodyText"/>
        <w:numPr>
          <w:ilvl w:val="0"/>
          <w:numId w:val="33"/>
        </w:numPr>
        <w:jc w:val="both"/>
        <w:rPr>
          <w:sz w:val="20"/>
          <w:szCs w:val="20"/>
          <w:lang w:val="en-ZA"/>
        </w:rPr>
      </w:pPr>
      <w:r w:rsidRPr="00D034FD">
        <w:rPr>
          <w:sz w:val="20"/>
          <w:szCs w:val="20"/>
          <w:lang w:val="en-ZA"/>
        </w:rPr>
        <w:t>That all revenue due to the entity if collected.</w:t>
      </w:r>
    </w:p>
    <w:p w:rsidR="00090346" w:rsidRPr="00D034FD" w:rsidRDefault="00090346" w:rsidP="00090346">
      <w:pPr>
        <w:pStyle w:val="BodyText"/>
        <w:ind w:left="360"/>
        <w:jc w:val="both"/>
        <w:rPr>
          <w:sz w:val="20"/>
          <w:szCs w:val="20"/>
          <w:lang w:val="en-ZA"/>
        </w:rPr>
      </w:pPr>
      <w:r w:rsidRPr="00D034FD">
        <w:rPr>
          <w:sz w:val="20"/>
          <w:szCs w:val="20"/>
          <w:lang w:val="en-ZA"/>
        </w:rPr>
        <w:t xml:space="preserve"> (h) State that the municipal entity has and maintains a management, accounting and information system which-</w:t>
      </w:r>
    </w:p>
    <w:p w:rsidR="00090346" w:rsidRPr="00D034FD" w:rsidRDefault="00090346" w:rsidP="00D034FD">
      <w:pPr>
        <w:pStyle w:val="BodyText"/>
        <w:numPr>
          <w:ilvl w:val="0"/>
          <w:numId w:val="34"/>
        </w:numPr>
        <w:jc w:val="both"/>
        <w:rPr>
          <w:sz w:val="20"/>
          <w:szCs w:val="20"/>
          <w:lang w:val="en-ZA"/>
        </w:rPr>
      </w:pPr>
      <w:r w:rsidRPr="00D034FD">
        <w:rPr>
          <w:sz w:val="20"/>
          <w:szCs w:val="20"/>
          <w:lang w:val="en-ZA"/>
        </w:rPr>
        <w:t xml:space="preserve">recognises revenue when it is earned; </w:t>
      </w:r>
    </w:p>
    <w:p w:rsidR="00090346" w:rsidRPr="00D034FD" w:rsidRDefault="00090346" w:rsidP="00D034FD">
      <w:pPr>
        <w:pStyle w:val="BodyText"/>
        <w:numPr>
          <w:ilvl w:val="0"/>
          <w:numId w:val="34"/>
        </w:numPr>
        <w:jc w:val="both"/>
        <w:rPr>
          <w:sz w:val="20"/>
          <w:szCs w:val="20"/>
          <w:lang w:val="en-ZA"/>
        </w:rPr>
      </w:pPr>
      <w:r w:rsidRPr="00D034FD">
        <w:rPr>
          <w:sz w:val="20"/>
          <w:szCs w:val="20"/>
          <w:lang w:val="en-ZA"/>
        </w:rPr>
        <w:t xml:space="preserve">accounts for debtors; and </w:t>
      </w:r>
    </w:p>
    <w:p w:rsidR="00090346" w:rsidRPr="00D034FD" w:rsidRDefault="00090346" w:rsidP="00D034FD">
      <w:pPr>
        <w:pStyle w:val="BodyText"/>
        <w:numPr>
          <w:ilvl w:val="0"/>
          <w:numId w:val="34"/>
        </w:numPr>
        <w:jc w:val="both"/>
        <w:rPr>
          <w:sz w:val="20"/>
          <w:szCs w:val="20"/>
          <w:lang w:val="en-ZA"/>
        </w:rPr>
      </w:pPr>
      <w:r w:rsidRPr="00D034FD">
        <w:rPr>
          <w:sz w:val="20"/>
          <w:szCs w:val="20"/>
          <w:lang w:val="en-ZA"/>
        </w:rPr>
        <w:t>accounts for receipts of revenue</w:t>
      </w:r>
    </w:p>
    <w:p w:rsidR="00090346" w:rsidRPr="00D034FD" w:rsidRDefault="00090346" w:rsidP="00D034FD">
      <w:pPr>
        <w:pStyle w:val="BodyText"/>
        <w:jc w:val="both"/>
        <w:rPr>
          <w:sz w:val="20"/>
          <w:szCs w:val="20"/>
          <w:lang w:val="en-ZA"/>
        </w:rPr>
      </w:pPr>
      <w:proofErr w:type="gramStart"/>
      <w:r w:rsidRPr="00D034FD">
        <w:rPr>
          <w:sz w:val="20"/>
          <w:szCs w:val="20"/>
          <w:lang w:val="en-ZA"/>
        </w:rPr>
        <w:t>Furthermore</w:t>
      </w:r>
      <w:proofErr w:type="gramEnd"/>
      <w:r w:rsidRPr="00D034FD">
        <w:rPr>
          <w:sz w:val="20"/>
          <w:szCs w:val="20"/>
          <w:lang w:val="en-ZA"/>
        </w:rPr>
        <w:t xml:space="preserve"> section 98 states that accounting officer of municipal entity must take all reasonable steps to ensure that- </w:t>
      </w:r>
    </w:p>
    <w:p w:rsidR="00090346" w:rsidRPr="00D034FD" w:rsidRDefault="00090346" w:rsidP="00D034FD">
      <w:pPr>
        <w:pStyle w:val="BodyText"/>
        <w:numPr>
          <w:ilvl w:val="0"/>
          <w:numId w:val="35"/>
        </w:numPr>
        <w:jc w:val="both"/>
        <w:rPr>
          <w:sz w:val="20"/>
          <w:szCs w:val="20"/>
          <w:lang w:val="en-ZA"/>
        </w:rPr>
      </w:pPr>
      <w:r w:rsidRPr="00D034FD">
        <w:rPr>
          <w:sz w:val="20"/>
          <w:szCs w:val="20"/>
          <w:lang w:val="en-ZA"/>
        </w:rPr>
        <w:t>all revenue received by entity, including revenue received by any collecting agency on its behalf, is reconciled on a monthly regular basis, and</w:t>
      </w:r>
    </w:p>
    <w:p w:rsidR="00090346" w:rsidRDefault="00090346" w:rsidP="00D034FD">
      <w:pPr>
        <w:pStyle w:val="BodyText"/>
        <w:numPr>
          <w:ilvl w:val="0"/>
          <w:numId w:val="35"/>
        </w:numPr>
        <w:jc w:val="both"/>
        <w:rPr>
          <w:sz w:val="20"/>
          <w:szCs w:val="20"/>
          <w:lang w:val="en-ZA"/>
        </w:rPr>
      </w:pPr>
      <w:r w:rsidRPr="00D034FD">
        <w:rPr>
          <w:sz w:val="20"/>
          <w:szCs w:val="20"/>
          <w:lang w:val="en-ZA"/>
        </w:rPr>
        <w:t>all accounts of the entity are reconciled each month</w:t>
      </w:r>
    </w:p>
    <w:p w:rsidR="00CB188B" w:rsidRDefault="00CB188B" w:rsidP="00CB188B">
      <w:pPr>
        <w:pStyle w:val="BodyText"/>
        <w:ind w:left="720"/>
        <w:jc w:val="both"/>
        <w:rPr>
          <w:sz w:val="20"/>
          <w:szCs w:val="20"/>
          <w:lang w:val="en-ZA"/>
        </w:rPr>
      </w:pPr>
    </w:p>
    <w:p w:rsidR="00CB188B" w:rsidRDefault="00CB188B" w:rsidP="00CB188B">
      <w:pPr>
        <w:pStyle w:val="BodyText"/>
        <w:ind w:left="720"/>
        <w:jc w:val="both"/>
        <w:rPr>
          <w:sz w:val="20"/>
          <w:szCs w:val="20"/>
          <w:lang w:val="en-ZA"/>
        </w:rPr>
      </w:pPr>
    </w:p>
    <w:p w:rsidR="00CB188B" w:rsidRDefault="00CB188B" w:rsidP="00CB188B">
      <w:pPr>
        <w:pStyle w:val="BodyText"/>
        <w:ind w:left="720"/>
        <w:jc w:val="both"/>
        <w:rPr>
          <w:sz w:val="20"/>
          <w:szCs w:val="20"/>
          <w:lang w:val="en-ZA"/>
        </w:rPr>
      </w:pPr>
    </w:p>
    <w:p w:rsidR="00CB188B" w:rsidRDefault="00CB188B" w:rsidP="00CB188B">
      <w:pPr>
        <w:pStyle w:val="BodyText"/>
        <w:ind w:left="720"/>
        <w:jc w:val="both"/>
        <w:rPr>
          <w:sz w:val="20"/>
          <w:szCs w:val="20"/>
          <w:lang w:val="en-ZA"/>
        </w:rPr>
      </w:pPr>
    </w:p>
    <w:p w:rsidR="00CB188B" w:rsidRDefault="00CB188B" w:rsidP="00CB188B">
      <w:pPr>
        <w:pStyle w:val="BodyText"/>
        <w:ind w:left="720"/>
        <w:jc w:val="both"/>
        <w:rPr>
          <w:sz w:val="20"/>
          <w:szCs w:val="20"/>
          <w:lang w:val="en-ZA"/>
        </w:rPr>
      </w:pPr>
    </w:p>
    <w:p w:rsidR="00CB188B" w:rsidRPr="00D034FD" w:rsidRDefault="00CB188B" w:rsidP="00CB188B">
      <w:pPr>
        <w:pStyle w:val="BodyText"/>
        <w:ind w:left="720"/>
        <w:jc w:val="both"/>
        <w:rPr>
          <w:sz w:val="20"/>
          <w:szCs w:val="20"/>
          <w:lang w:val="en-ZA"/>
        </w:rPr>
      </w:pPr>
    </w:p>
    <w:p w:rsidR="0041778B" w:rsidRPr="00D034FD" w:rsidRDefault="003B7AED" w:rsidP="00333727">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D034FD">
        <w:rPr>
          <w:rFonts w:ascii="Arial" w:hAnsi="Arial" w:cs="Arial"/>
          <w:b/>
          <w:sz w:val="20"/>
          <w:szCs w:val="20"/>
        </w:rPr>
        <w:lastRenderedPageBreak/>
        <w:t xml:space="preserve">SECTION </w:t>
      </w:r>
      <w:r w:rsidR="00433FFA" w:rsidRPr="00D034FD">
        <w:rPr>
          <w:rFonts w:ascii="Arial" w:hAnsi="Arial" w:cs="Arial"/>
          <w:b/>
          <w:sz w:val="20"/>
          <w:szCs w:val="20"/>
        </w:rPr>
        <w:t>3</w:t>
      </w:r>
      <w:r w:rsidRPr="00D034FD">
        <w:rPr>
          <w:rFonts w:ascii="Arial" w:hAnsi="Arial" w:cs="Arial"/>
          <w:b/>
          <w:sz w:val="20"/>
          <w:szCs w:val="20"/>
        </w:rPr>
        <w:t>:</w:t>
      </w:r>
      <w:r w:rsidR="0041778B" w:rsidRPr="00D034FD">
        <w:rPr>
          <w:rFonts w:ascii="Arial" w:hAnsi="Arial" w:cs="Arial"/>
          <w:b/>
          <w:sz w:val="20"/>
          <w:szCs w:val="20"/>
        </w:rPr>
        <w:t xml:space="preserve">  POLICY PRINCIPLES</w:t>
      </w:r>
    </w:p>
    <w:p w:rsidR="0041778B" w:rsidRPr="00D034FD" w:rsidRDefault="0041778B" w:rsidP="00333727">
      <w:pPr>
        <w:spacing w:line="360" w:lineRule="auto"/>
        <w:jc w:val="both"/>
        <w:rPr>
          <w:rFonts w:ascii="Arial" w:hAnsi="Arial" w:cs="Arial"/>
          <w:sz w:val="20"/>
          <w:szCs w:val="20"/>
          <w:lang w:val="en" w:eastAsia="en-ZA"/>
        </w:rPr>
      </w:pPr>
    </w:p>
    <w:p w:rsidR="00335FDD" w:rsidRPr="00D034FD" w:rsidRDefault="00335FDD" w:rsidP="00D97437">
      <w:pPr>
        <w:pStyle w:val="ListParagraph"/>
        <w:numPr>
          <w:ilvl w:val="0"/>
          <w:numId w:val="9"/>
        </w:numPr>
        <w:spacing w:line="360" w:lineRule="auto"/>
        <w:jc w:val="both"/>
        <w:rPr>
          <w:rFonts w:ascii="Arial" w:hAnsi="Arial" w:cs="Arial"/>
          <w:sz w:val="20"/>
          <w:szCs w:val="20"/>
          <w:lang w:val="en-ZA"/>
        </w:rPr>
      </w:pPr>
      <w:r w:rsidRPr="00D034FD">
        <w:rPr>
          <w:rFonts w:ascii="Arial" w:hAnsi="Arial" w:cs="Arial"/>
          <w:sz w:val="20"/>
          <w:szCs w:val="20"/>
          <w:lang w:val="en-ZA"/>
        </w:rPr>
        <w:t xml:space="preserve">The realisation of </w:t>
      </w:r>
      <w:proofErr w:type="spellStart"/>
      <w:r w:rsidRPr="00D034FD">
        <w:rPr>
          <w:rFonts w:ascii="Arial" w:hAnsi="Arial" w:cs="Arial"/>
          <w:sz w:val="20"/>
          <w:szCs w:val="20"/>
          <w:lang w:val="en-ZA" w:eastAsia="en-ZA"/>
        </w:rPr>
        <w:t>Centlec’</w:t>
      </w:r>
      <w:r w:rsidRPr="00D034FD">
        <w:rPr>
          <w:rFonts w:ascii="Arial" w:hAnsi="Arial" w:cs="Arial"/>
          <w:sz w:val="20"/>
          <w:szCs w:val="20"/>
          <w:lang w:val="en-ZA"/>
        </w:rPr>
        <w:t>s</w:t>
      </w:r>
      <w:proofErr w:type="spellEnd"/>
      <w:r w:rsidRPr="00D034FD">
        <w:rPr>
          <w:rFonts w:ascii="Arial" w:hAnsi="Arial" w:cs="Arial"/>
          <w:sz w:val="20"/>
          <w:szCs w:val="20"/>
          <w:lang w:val="en-ZA"/>
        </w:rPr>
        <w:t xml:space="preserve"> strategic plan depends on effective budgeting procedures.</w:t>
      </w:r>
    </w:p>
    <w:p w:rsidR="00D97437" w:rsidRPr="00D034FD" w:rsidRDefault="00D97437" w:rsidP="00D97437">
      <w:pPr>
        <w:pStyle w:val="ListParagraph"/>
        <w:spacing w:line="360" w:lineRule="auto"/>
        <w:ind w:left="360"/>
        <w:jc w:val="both"/>
        <w:rPr>
          <w:rFonts w:ascii="Arial" w:hAnsi="Arial" w:cs="Arial"/>
          <w:sz w:val="20"/>
          <w:szCs w:val="20"/>
          <w:lang w:val="en-ZA"/>
        </w:rPr>
      </w:pPr>
    </w:p>
    <w:p w:rsidR="00335FDD" w:rsidRPr="00D034FD" w:rsidRDefault="00335FDD" w:rsidP="00D97437">
      <w:pPr>
        <w:pStyle w:val="ListParagraph"/>
        <w:numPr>
          <w:ilvl w:val="0"/>
          <w:numId w:val="9"/>
        </w:numPr>
        <w:spacing w:line="360" w:lineRule="auto"/>
        <w:jc w:val="both"/>
        <w:rPr>
          <w:rFonts w:ascii="Arial" w:hAnsi="Arial" w:cs="Arial"/>
          <w:sz w:val="20"/>
          <w:szCs w:val="20"/>
          <w:lang w:val="en-ZA"/>
        </w:rPr>
      </w:pPr>
      <w:proofErr w:type="spellStart"/>
      <w:r w:rsidRPr="00D034FD">
        <w:rPr>
          <w:rFonts w:ascii="Arial" w:hAnsi="Arial" w:cs="Arial"/>
          <w:sz w:val="20"/>
          <w:szCs w:val="20"/>
          <w:lang w:val="en-ZA"/>
        </w:rPr>
        <w:t>Centlec</w:t>
      </w:r>
      <w:proofErr w:type="spellEnd"/>
      <w:r w:rsidRPr="00D034FD">
        <w:rPr>
          <w:rFonts w:ascii="Arial" w:hAnsi="Arial" w:cs="Arial"/>
          <w:sz w:val="20"/>
          <w:szCs w:val="20"/>
          <w:lang w:val="en-ZA"/>
        </w:rPr>
        <w:t xml:space="preserve"> subscribes to the fundamental principles that all resources will be applied economically to ensure:</w:t>
      </w:r>
    </w:p>
    <w:p w:rsidR="00D97437" w:rsidRPr="00D034FD" w:rsidRDefault="00D97437" w:rsidP="00D97437">
      <w:pPr>
        <w:pStyle w:val="ListParagraph"/>
        <w:spacing w:line="360" w:lineRule="auto"/>
        <w:ind w:left="360"/>
        <w:jc w:val="both"/>
        <w:rPr>
          <w:rFonts w:ascii="Arial" w:hAnsi="Arial" w:cs="Arial"/>
          <w:sz w:val="20"/>
          <w:szCs w:val="20"/>
          <w:lang w:val="en-ZA"/>
        </w:rPr>
      </w:pPr>
    </w:p>
    <w:p w:rsidR="00335FDD" w:rsidRPr="00D034FD" w:rsidRDefault="00335FDD" w:rsidP="00D97437">
      <w:pPr>
        <w:pStyle w:val="BodyText"/>
        <w:numPr>
          <w:ilvl w:val="0"/>
          <w:numId w:val="11"/>
        </w:numPr>
        <w:jc w:val="both"/>
        <w:rPr>
          <w:sz w:val="20"/>
          <w:szCs w:val="20"/>
          <w:lang w:val="en-ZA"/>
        </w:rPr>
      </w:pPr>
      <w:r w:rsidRPr="00D034FD">
        <w:rPr>
          <w:sz w:val="20"/>
          <w:szCs w:val="20"/>
          <w:lang w:val="en-ZA"/>
        </w:rPr>
        <w:t>The highest standards of service delivery;</w:t>
      </w:r>
    </w:p>
    <w:p w:rsidR="00335FDD" w:rsidRPr="00D034FD" w:rsidRDefault="00335FDD" w:rsidP="00D97437">
      <w:pPr>
        <w:pStyle w:val="BodyText"/>
        <w:numPr>
          <w:ilvl w:val="0"/>
          <w:numId w:val="11"/>
        </w:numPr>
        <w:jc w:val="both"/>
        <w:rPr>
          <w:sz w:val="20"/>
          <w:szCs w:val="20"/>
          <w:lang w:val="en-ZA"/>
        </w:rPr>
      </w:pPr>
      <w:r w:rsidRPr="00D034FD">
        <w:rPr>
          <w:sz w:val="20"/>
          <w:szCs w:val="20"/>
          <w:lang w:val="en-ZA"/>
        </w:rPr>
        <w:t xml:space="preserve">Education and training of all staff to ensure continuous improvement in knowledge, skills and capabilities which facilitate consistent conformance to the </w:t>
      </w:r>
      <w:proofErr w:type="gramStart"/>
      <w:r w:rsidRPr="00D034FD">
        <w:rPr>
          <w:sz w:val="20"/>
          <w:szCs w:val="20"/>
          <w:lang w:val="en-ZA"/>
        </w:rPr>
        <w:t>stakeholders</w:t>
      </w:r>
      <w:proofErr w:type="gramEnd"/>
      <w:r w:rsidRPr="00D034FD">
        <w:rPr>
          <w:sz w:val="20"/>
          <w:szCs w:val="20"/>
          <w:lang w:val="en-ZA"/>
        </w:rPr>
        <w:t xml:space="preserve"> expectations; and</w:t>
      </w:r>
    </w:p>
    <w:p w:rsidR="00335FDD" w:rsidRPr="00D034FD" w:rsidRDefault="00335FDD" w:rsidP="00D97437">
      <w:pPr>
        <w:pStyle w:val="BodyText"/>
        <w:numPr>
          <w:ilvl w:val="0"/>
          <w:numId w:val="11"/>
        </w:numPr>
        <w:jc w:val="both"/>
        <w:rPr>
          <w:sz w:val="20"/>
          <w:szCs w:val="20"/>
          <w:lang w:val="en-ZA"/>
        </w:rPr>
      </w:pPr>
      <w:r w:rsidRPr="00D034FD">
        <w:rPr>
          <w:sz w:val="20"/>
          <w:szCs w:val="20"/>
          <w:lang w:val="en-ZA"/>
        </w:rPr>
        <w:t>Maintaining an environment that promotes the right attitude and sensitivity towards internal and external stakeholder satisfaction in line with Customer Care Policy.</w:t>
      </w:r>
    </w:p>
    <w:p w:rsidR="00D97437" w:rsidRPr="00D034FD" w:rsidRDefault="00D97437" w:rsidP="00D97437">
      <w:pPr>
        <w:pStyle w:val="ListParagraph"/>
        <w:autoSpaceDE w:val="0"/>
        <w:autoSpaceDN w:val="0"/>
        <w:adjustRightInd w:val="0"/>
        <w:spacing w:line="360" w:lineRule="auto"/>
        <w:ind w:left="360"/>
        <w:jc w:val="both"/>
        <w:rPr>
          <w:rFonts w:ascii="Arial" w:hAnsi="Arial" w:cs="Arial"/>
          <w:sz w:val="20"/>
          <w:szCs w:val="20"/>
          <w:lang w:val="en-ZA"/>
        </w:rPr>
      </w:pPr>
    </w:p>
    <w:p w:rsidR="00335FDD" w:rsidRPr="00D034FD" w:rsidRDefault="00335FDD" w:rsidP="00D97437">
      <w:pPr>
        <w:pStyle w:val="ListParagraph"/>
        <w:numPr>
          <w:ilvl w:val="0"/>
          <w:numId w:val="9"/>
        </w:numPr>
        <w:autoSpaceDE w:val="0"/>
        <w:autoSpaceDN w:val="0"/>
        <w:adjustRightInd w:val="0"/>
        <w:spacing w:line="360" w:lineRule="auto"/>
        <w:jc w:val="both"/>
        <w:rPr>
          <w:rFonts w:ascii="Arial" w:hAnsi="Arial" w:cs="Arial"/>
          <w:sz w:val="20"/>
          <w:szCs w:val="20"/>
          <w:lang w:val="en-ZA"/>
        </w:rPr>
      </w:pPr>
      <w:proofErr w:type="spellStart"/>
      <w:r w:rsidRPr="00D034FD">
        <w:rPr>
          <w:rFonts w:ascii="Arial" w:hAnsi="Arial" w:cs="Arial"/>
          <w:sz w:val="20"/>
          <w:szCs w:val="20"/>
          <w:lang w:val="en-ZA"/>
        </w:rPr>
        <w:t>Centlec</w:t>
      </w:r>
      <w:proofErr w:type="spellEnd"/>
      <w:r w:rsidRPr="00D034FD">
        <w:rPr>
          <w:rFonts w:ascii="Arial" w:hAnsi="Arial" w:cs="Arial"/>
          <w:sz w:val="20"/>
          <w:szCs w:val="20"/>
          <w:lang w:val="en-ZA"/>
        </w:rPr>
        <w:t xml:space="preserve"> is legally mandated </w:t>
      </w:r>
      <w:r w:rsidR="00A23E43" w:rsidRPr="00D034FD">
        <w:rPr>
          <w:rFonts w:ascii="Arial" w:hAnsi="Arial" w:cs="Arial"/>
          <w:sz w:val="20"/>
          <w:szCs w:val="20"/>
          <w:lang w:val="en-ZA"/>
        </w:rPr>
        <w:t xml:space="preserve">to </w:t>
      </w:r>
      <w:r w:rsidRPr="00D034FD">
        <w:rPr>
          <w:rFonts w:ascii="Arial" w:hAnsi="Arial" w:cs="Arial"/>
          <w:sz w:val="20"/>
          <w:szCs w:val="20"/>
          <w:lang w:val="en-ZA"/>
        </w:rPr>
        <w:t>manage and enhance revenue to ensure its financial and economic stability. Generally, this results from:</w:t>
      </w:r>
    </w:p>
    <w:p w:rsidR="00A23E43" w:rsidRPr="00D034FD" w:rsidRDefault="00A23E43"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D97437">
      <w:pPr>
        <w:pStyle w:val="BodyText"/>
        <w:numPr>
          <w:ilvl w:val="0"/>
          <w:numId w:val="14"/>
        </w:numPr>
        <w:jc w:val="both"/>
        <w:rPr>
          <w:sz w:val="20"/>
          <w:szCs w:val="20"/>
          <w:lang w:val="en-ZA"/>
        </w:rPr>
      </w:pPr>
      <w:r w:rsidRPr="00D034FD">
        <w:rPr>
          <w:sz w:val="20"/>
          <w:szCs w:val="20"/>
          <w:lang w:val="en-ZA"/>
        </w:rPr>
        <w:t>Maximising income through proper revenue;</w:t>
      </w:r>
    </w:p>
    <w:p w:rsidR="00335FDD" w:rsidRPr="00D034FD" w:rsidRDefault="00335FDD" w:rsidP="00D97437">
      <w:pPr>
        <w:pStyle w:val="BodyText"/>
        <w:numPr>
          <w:ilvl w:val="0"/>
          <w:numId w:val="14"/>
        </w:numPr>
        <w:jc w:val="both"/>
        <w:rPr>
          <w:sz w:val="20"/>
          <w:szCs w:val="20"/>
          <w:lang w:val="en-ZA"/>
        </w:rPr>
      </w:pPr>
      <w:r w:rsidRPr="00D034FD">
        <w:rPr>
          <w:sz w:val="20"/>
          <w:szCs w:val="20"/>
          <w:lang w:val="en-ZA"/>
        </w:rPr>
        <w:t>Management, covering all departments;</w:t>
      </w:r>
    </w:p>
    <w:p w:rsidR="00335FDD" w:rsidRPr="00D034FD" w:rsidRDefault="00335FDD" w:rsidP="00D97437">
      <w:pPr>
        <w:pStyle w:val="BodyText"/>
        <w:numPr>
          <w:ilvl w:val="0"/>
          <w:numId w:val="14"/>
        </w:numPr>
        <w:jc w:val="both"/>
        <w:rPr>
          <w:sz w:val="20"/>
          <w:szCs w:val="20"/>
          <w:lang w:val="en-ZA"/>
        </w:rPr>
      </w:pPr>
      <w:r w:rsidRPr="00D034FD">
        <w:rPr>
          <w:sz w:val="20"/>
          <w:szCs w:val="20"/>
          <w:lang w:val="en-ZA"/>
        </w:rPr>
        <w:t>Improving revenue collection to guarantee cash flow;</w:t>
      </w:r>
    </w:p>
    <w:p w:rsidR="00335FDD" w:rsidRPr="00D034FD" w:rsidRDefault="00335FDD" w:rsidP="00D97437">
      <w:pPr>
        <w:pStyle w:val="BodyText"/>
        <w:numPr>
          <w:ilvl w:val="0"/>
          <w:numId w:val="14"/>
        </w:numPr>
        <w:jc w:val="both"/>
        <w:rPr>
          <w:sz w:val="20"/>
          <w:szCs w:val="20"/>
          <w:lang w:val="en-ZA"/>
        </w:rPr>
      </w:pPr>
      <w:r w:rsidRPr="00D034FD">
        <w:rPr>
          <w:sz w:val="20"/>
          <w:szCs w:val="20"/>
          <w:lang w:val="en-ZA"/>
        </w:rPr>
        <w:t>Ensure effective functioning of systems, processes and procedures;</w:t>
      </w:r>
    </w:p>
    <w:p w:rsidR="00335FDD" w:rsidRPr="00D034FD" w:rsidRDefault="00335FDD" w:rsidP="00D97437">
      <w:pPr>
        <w:pStyle w:val="BodyText"/>
        <w:numPr>
          <w:ilvl w:val="0"/>
          <w:numId w:val="14"/>
        </w:numPr>
        <w:jc w:val="both"/>
        <w:rPr>
          <w:sz w:val="20"/>
          <w:szCs w:val="20"/>
          <w:lang w:val="en-ZA"/>
        </w:rPr>
      </w:pPr>
      <w:r w:rsidRPr="00D034FD">
        <w:rPr>
          <w:sz w:val="20"/>
          <w:szCs w:val="20"/>
          <w:lang w:val="en-ZA"/>
        </w:rPr>
        <w:t>Enhancing monthly income by instilling a habit of regular payment, and</w:t>
      </w:r>
    </w:p>
    <w:p w:rsidR="00335FDD" w:rsidRPr="00D034FD" w:rsidRDefault="00335FDD" w:rsidP="00D97437">
      <w:pPr>
        <w:pStyle w:val="BodyText"/>
        <w:numPr>
          <w:ilvl w:val="0"/>
          <w:numId w:val="14"/>
        </w:numPr>
        <w:jc w:val="both"/>
        <w:rPr>
          <w:sz w:val="20"/>
          <w:szCs w:val="20"/>
          <w:lang w:val="en-ZA"/>
        </w:rPr>
      </w:pPr>
      <w:r w:rsidRPr="00D034FD">
        <w:rPr>
          <w:sz w:val="20"/>
          <w:szCs w:val="20"/>
          <w:lang w:val="en-ZA"/>
        </w:rPr>
        <w:t>Creating an environment conducive to sustainable development, growth and service delivery.</w:t>
      </w:r>
    </w:p>
    <w:p w:rsidR="00090346" w:rsidRPr="00D034FD" w:rsidRDefault="00090346" w:rsidP="00090346">
      <w:pPr>
        <w:pStyle w:val="BodyText"/>
        <w:ind w:left="720"/>
        <w:jc w:val="both"/>
        <w:rPr>
          <w:sz w:val="20"/>
          <w:szCs w:val="20"/>
          <w:lang w:val="en-ZA"/>
        </w:rPr>
      </w:pPr>
    </w:p>
    <w:p w:rsidR="00335FDD" w:rsidRPr="00D034FD" w:rsidRDefault="003B7AED" w:rsidP="00333727">
      <w:pPr>
        <w:pStyle w:val="Heading3"/>
        <w:pBdr>
          <w:top w:val="single" w:sz="4" w:space="1" w:color="auto"/>
          <w:left w:val="single" w:sz="4" w:space="4" w:color="auto"/>
          <w:bottom w:val="single" w:sz="4" w:space="1" w:color="auto"/>
          <w:right w:val="single" w:sz="4" w:space="4" w:color="auto"/>
        </w:pBdr>
        <w:rPr>
          <w:b/>
          <w:sz w:val="20"/>
          <w:szCs w:val="20"/>
          <w:u w:val="none"/>
        </w:rPr>
      </w:pPr>
      <w:r w:rsidRPr="00D034FD">
        <w:rPr>
          <w:b/>
          <w:sz w:val="20"/>
          <w:szCs w:val="20"/>
          <w:u w:val="none"/>
        </w:rPr>
        <w:t xml:space="preserve">SECTION </w:t>
      </w:r>
      <w:r w:rsidR="002F2827" w:rsidRPr="00D034FD">
        <w:rPr>
          <w:b/>
          <w:sz w:val="20"/>
          <w:szCs w:val="20"/>
          <w:u w:val="none"/>
        </w:rPr>
        <w:t>4</w:t>
      </w:r>
      <w:r w:rsidRPr="00D034FD">
        <w:rPr>
          <w:b/>
          <w:sz w:val="20"/>
          <w:szCs w:val="20"/>
          <w:u w:val="none"/>
        </w:rPr>
        <w:t>:</w:t>
      </w:r>
      <w:r w:rsidR="00335FDD" w:rsidRPr="00D034FD">
        <w:rPr>
          <w:b/>
          <w:sz w:val="20"/>
          <w:szCs w:val="20"/>
          <w:u w:val="none"/>
        </w:rPr>
        <w:t xml:space="preserve">  RESPONSIBILITY FOR REVENUE MANAGEMENT</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B231F8">
      <w:pPr>
        <w:pStyle w:val="ListParagraph"/>
        <w:numPr>
          <w:ilvl w:val="0"/>
          <w:numId w:val="36"/>
        </w:numPr>
        <w:autoSpaceDE w:val="0"/>
        <w:autoSpaceDN w:val="0"/>
        <w:adjustRightInd w:val="0"/>
        <w:spacing w:line="360" w:lineRule="auto"/>
        <w:ind w:left="284" w:hanging="284"/>
        <w:jc w:val="both"/>
        <w:rPr>
          <w:rFonts w:ascii="Arial" w:hAnsi="Arial" w:cs="Arial"/>
          <w:sz w:val="20"/>
          <w:szCs w:val="20"/>
          <w:lang w:val="en-ZA"/>
        </w:rPr>
      </w:pPr>
      <w:r w:rsidRPr="00D034FD">
        <w:rPr>
          <w:rFonts w:ascii="Arial" w:hAnsi="Arial" w:cs="Arial"/>
          <w:sz w:val="20"/>
          <w:szCs w:val="20"/>
          <w:lang w:val="en-ZA"/>
        </w:rPr>
        <w:t xml:space="preserve">The ultimate responsibility of revenue management is assigned in terms of </w:t>
      </w:r>
      <w:r w:rsidR="00433FFA" w:rsidRPr="00D034FD">
        <w:rPr>
          <w:rFonts w:ascii="Arial" w:hAnsi="Arial" w:cs="Arial"/>
          <w:sz w:val="20"/>
          <w:szCs w:val="20"/>
          <w:u w:val="single"/>
          <w:lang w:val="en-ZA"/>
        </w:rPr>
        <w:t>S</w:t>
      </w:r>
      <w:r w:rsidR="00D64D5E" w:rsidRPr="00D034FD">
        <w:rPr>
          <w:rFonts w:ascii="Arial" w:hAnsi="Arial" w:cs="Arial"/>
          <w:sz w:val="20"/>
          <w:szCs w:val="20"/>
          <w:u w:val="single"/>
          <w:lang w:val="en-ZA"/>
        </w:rPr>
        <w:t>ection 97 of</w:t>
      </w:r>
      <w:r w:rsidR="00D64D5E" w:rsidRPr="00D034FD">
        <w:rPr>
          <w:rFonts w:ascii="Arial" w:hAnsi="Arial" w:cs="Arial"/>
          <w:sz w:val="20"/>
          <w:szCs w:val="20"/>
          <w:lang w:val="en-ZA"/>
        </w:rPr>
        <w:t xml:space="preserve"> </w:t>
      </w:r>
      <w:r w:rsidRPr="00D034FD">
        <w:rPr>
          <w:rFonts w:ascii="Arial" w:hAnsi="Arial" w:cs="Arial"/>
          <w:sz w:val="20"/>
          <w:szCs w:val="20"/>
          <w:lang w:val="en-ZA"/>
        </w:rPr>
        <w:t>Municipal Finance Management Act</w:t>
      </w:r>
      <w:r w:rsidR="00D64D5E" w:rsidRPr="00D034FD">
        <w:rPr>
          <w:rFonts w:ascii="Arial" w:hAnsi="Arial" w:cs="Arial"/>
          <w:sz w:val="20"/>
          <w:szCs w:val="20"/>
          <w:lang w:val="en-ZA"/>
        </w:rPr>
        <w:t xml:space="preserve"> </w:t>
      </w:r>
      <w:r w:rsidR="00D64D5E" w:rsidRPr="00D034FD">
        <w:rPr>
          <w:rFonts w:ascii="Arial" w:hAnsi="Arial" w:cs="Arial"/>
          <w:sz w:val="20"/>
          <w:szCs w:val="20"/>
          <w:u w:val="single"/>
          <w:lang w:val="en-ZA"/>
        </w:rPr>
        <w:t xml:space="preserve">56 OF 2003 </w:t>
      </w:r>
      <w:r w:rsidRPr="00D034FD">
        <w:rPr>
          <w:rFonts w:ascii="Arial" w:hAnsi="Arial" w:cs="Arial"/>
          <w:sz w:val="20"/>
          <w:szCs w:val="20"/>
          <w:lang w:val="en-ZA"/>
        </w:rPr>
        <w:t>to the Accounting Officer.</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B231F8">
      <w:pPr>
        <w:pStyle w:val="ListParagraph"/>
        <w:numPr>
          <w:ilvl w:val="0"/>
          <w:numId w:val="36"/>
        </w:numPr>
        <w:autoSpaceDE w:val="0"/>
        <w:autoSpaceDN w:val="0"/>
        <w:adjustRightInd w:val="0"/>
        <w:spacing w:line="360" w:lineRule="auto"/>
        <w:ind w:left="284" w:hanging="284"/>
        <w:jc w:val="both"/>
        <w:rPr>
          <w:rFonts w:ascii="Arial" w:hAnsi="Arial" w:cs="Arial"/>
          <w:sz w:val="20"/>
          <w:szCs w:val="20"/>
          <w:lang w:val="en-ZA"/>
        </w:rPr>
      </w:pPr>
      <w:r w:rsidRPr="00D034FD">
        <w:rPr>
          <w:rFonts w:ascii="Arial" w:hAnsi="Arial" w:cs="Arial"/>
          <w:sz w:val="20"/>
          <w:szCs w:val="20"/>
          <w:lang w:val="en-ZA"/>
        </w:rPr>
        <w:t>The Chief Financial Officer (CFO) shall:</w:t>
      </w:r>
    </w:p>
    <w:p w:rsidR="00335FDD" w:rsidRPr="00D034FD" w:rsidRDefault="00335FDD" w:rsidP="00D97437">
      <w:pPr>
        <w:pStyle w:val="BodyText"/>
        <w:numPr>
          <w:ilvl w:val="0"/>
          <w:numId w:val="16"/>
        </w:numPr>
        <w:jc w:val="both"/>
        <w:rPr>
          <w:sz w:val="20"/>
          <w:szCs w:val="20"/>
          <w:lang w:val="en-ZA"/>
        </w:rPr>
      </w:pPr>
      <w:r w:rsidRPr="00D034FD">
        <w:rPr>
          <w:sz w:val="20"/>
          <w:szCs w:val="20"/>
          <w:lang w:val="en-ZA"/>
        </w:rPr>
        <w:t>Keep a central database of all fees, rates, tariffs and financial systems that relates t</w:t>
      </w:r>
      <w:r w:rsidR="00433FFA" w:rsidRPr="00D034FD">
        <w:rPr>
          <w:sz w:val="20"/>
          <w:szCs w:val="20"/>
          <w:lang w:val="en-ZA"/>
        </w:rPr>
        <w:t xml:space="preserve">o revenue accruing to </w:t>
      </w:r>
      <w:proofErr w:type="spellStart"/>
      <w:r w:rsidR="00433FFA" w:rsidRPr="00D034FD">
        <w:rPr>
          <w:sz w:val="20"/>
          <w:szCs w:val="20"/>
          <w:lang w:val="en-ZA"/>
        </w:rPr>
        <w:t>Centlec</w:t>
      </w:r>
      <w:proofErr w:type="spellEnd"/>
      <w:r w:rsidR="00433FFA" w:rsidRPr="00D034FD">
        <w:rPr>
          <w:sz w:val="20"/>
          <w:szCs w:val="20"/>
          <w:lang w:val="en-ZA"/>
        </w:rPr>
        <w:t xml:space="preserve"> fo</w:t>
      </w:r>
      <w:r w:rsidRPr="00D034FD">
        <w:rPr>
          <w:sz w:val="20"/>
          <w:szCs w:val="20"/>
          <w:lang w:val="en-ZA"/>
        </w:rPr>
        <w:t>r reviewing, budgetary and reporting purposes;</w:t>
      </w:r>
    </w:p>
    <w:p w:rsidR="00335FDD" w:rsidRPr="00D034FD" w:rsidRDefault="00335FDD" w:rsidP="00D97437">
      <w:pPr>
        <w:pStyle w:val="BodyText"/>
        <w:numPr>
          <w:ilvl w:val="0"/>
          <w:numId w:val="16"/>
        </w:numPr>
        <w:jc w:val="both"/>
        <w:rPr>
          <w:sz w:val="20"/>
          <w:szCs w:val="20"/>
          <w:lang w:val="en-ZA"/>
        </w:rPr>
      </w:pPr>
      <w:r w:rsidRPr="00D034FD">
        <w:rPr>
          <w:sz w:val="20"/>
          <w:szCs w:val="20"/>
          <w:lang w:val="en-ZA"/>
        </w:rPr>
        <w:t>Distinguish between revenue prescribed or not prescribed by law;</w:t>
      </w:r>
    </w:p>
    <w:p w:rsidR="00335FDD" w:rsidRPr="00D034FD" w:rsidRDefault="00335FDD" w:rsidP="00D97437">
      <w:pPr>
        <w:pStyle w:val="BodyText"/>
        <w:numPr>
          <w:ilvl w:val="0"/>
          <w:numId w:val="16"/>
        </w:numPr>
        <w:jc w:val="both"/>
        <w:rPr>
          <w:sz w:val="20"/>
          <w:szCs w:val="20"/>
          <w:lang w:val="en-ZA"/>
        </w:rPr>
      </w:pPr>
      <w:r w:rsidRPr="00D034FD">
        <w:rPr>
          <w:sz w:val="20"/>
          <w:szCs w:val="20"/>
          <w:lang w:val="en-ZA"/>
        </w:rPr>
        <w:t>Arrange for the creation of appropriate revenue items, to ensure effective and efficient management reporting thereon;</w:t>
      </w:r>
    </w:p>
    <w:p w:rsidR="00335FDD" w:rsidRPr="00D034FD" w:rsidRDefault="00335FDD" w:rsidP="00D97437">
      <w:pPr>
        <w:pStyle w:val="BodyText"/>
        <w:numPr>
          <w:ilvl w:val="0"/>
          <w:numId w:val="16"/>
        </w:numPr>
        <w:jc w:val="both"/>
        <w:rPr>
          <w:sz w:val="20"/>
          <w:szCs w:val="20"/>
          <w:lang w:val="en-ZA"/>
        </w:rPr>
      </w:pPr>
      <w:r w:rsidRPr="00D034FD">
        <w:rPr>
          <w:sz w:val="20"/>
          <w:szCs w:val="20"/>
          <w:lang w:val="en-ZA"/>
        </w:rPr>
        <w:t>Reviewing annually all fees, charges or rates;</w:t>
      </w:r>
    </w:p>
    <w:p w:rsidR="00335FDD" w:rsidRPr="00D034FD" w:rsidRDefault="00335FDD" w:rsidP="00D97437">
      <w:pPr>
        <w:pStyle w:val="BodyText"/>
        <w:numPr>
          <w:ilvl w:val="0"/>
          <w:numId w:val="16"/>
        </w:numPr>
        <w:jc w:val="both"/>
        <w:rPr>
          <w:sz w:val="20"/>
          <w:szCs w:val="20"/>
          <w:lang w:val="en-ZA"/>
        </w:rPr>
      </w:pPr>
      <w:r w:rsidRPr="00D034FD">
        <w:rPr>
          <w:sz w:val="20"/>
          <w:szCs w:val="20"/>
          <w:lang w:val="en-ZA"/>
        </w:rPr>
        <w:t>Ensure that the financial system is updated with the approved tariff structure;</w:t>
      </w:r>
    </w:p>
    <w:p w:rsidR="00335FDD" w:rsidRPr="00D034FD" w:rsidRDefault="00335FDD" w:rsidP="00D97437">
      <w:pPr>
        <w:pStyle w:val="BodyText"/>
        <w:numPr>
          <w:ilvl w:val="0"/>
          <w:numId w:val="16"/>
        </w:numPr>
        <w:jc w:val="both"/>
        <w:rPr>
          <w:sz w:val="20"/>
          <w:szCs w:val="20"/>
          <w:lang w:val="en-ZA"/>
        </w:rPr>
      </w:pPr>
      <w:r w:rsidRPr="00D034FD">
        <w:rPr>
          <w:sz w:val="20"/>
          <w:szCs w:val="20"/>
          <w:lang w:val="en-ZA"/>
        </w:rPr>
        <w:t>Ensure that formal requests to effect changes on the financial system master file are completed;</w:t>
      </w:r>
    </w:p>
    <w:p w:rsidR="00335FDD" w:rsidRPr="00D034FD" w:rsidRDefault="00335FDD" w:rsidP="00D97437">
      <w:pPr>
        <w:pStyle w:val="BodyText"/>
        <w:numPr>
          <w:ilvl w:val="0"/>
          <w:numId w:val="16"/>
        </w:numPr>
        <w:jc w:val="both"/>
        <w:rPr>
          <w:sz w:val="20"/>
          <w:szCs w:val="20"/>
          <w:lang w:val="en-ZA"/>
        </w:rPr>
      </w:pPr>
      <w:r w:rsidRPr="00D034FD">
        <w:rPr>
          <w:sz w:val="20"/>
          <w:szCs w:val="20"/>
          <w:lang w:val="en-ZA"/>
        </w:rPr>
        <w:lastRenderedPageBreak/>
        <w:t>Ensure that request for amendments are approved prior to changes being made on the financial system;</w:t>
      </w:r>
    </w:p>
    <w:p w:rsidR="00335FDD" w:rsidRPr="00D034FD" w:rsidRDefault="00335FDD" w:rsidP="00D97437">
      <w:pPr>
        <w:pStyle w:val="BodyText"/>
        <w:numPr>
          <w:ilvl w:val="0"/>
          <w:numId w:val="16"/>
        </w:numPr>
        <w:jc w:val="both"/>
        <w:rPr>
          <w:sz w:val="20"/>
          <w:szCs w:val="20"/>
          <w:lang w:val="en-ZA"/>
        </w:rPr>
      </w:pPr>
      <w:r w:rsidRPr="00D034FD">
        <w:rPr>
          <w:sz w:val="20"/>
          <w:szCs w:val="20"/>
          <w:lang w:val="en-ZA"/>
        </w:rPr>
        <w:t>Ensure that function of making changes are restricted to an authorized official;</w:t>
      </w:r>
    </w:p>
    <w:p w:rsidR="00335FDD" w:rsidRPr="00D034FD" w:rsidRDefault="00335FDD" w:rsidP="00D97437">
      <w:pPr>
        <w:pStyle w:val="BodyText"/>
        <w:numPr>
          <w:ilvl w:val="0"/>
          <w:numId w:val="16"/>
        </w:numPr>
        <w:jc w:val="both"/>
        <w:rPr>
          <w:sz w:val="20"/>
          <w:szCs w:val="20"/>
          <w:lang w:val="en-ZA"/>
        </w:rPr>
      </w:pPr>
      <w:r w:rsidRPr="00D034FD">
        <w:rPr>
          <w:sz w:val="20"/>
          <w:szCs w:val="20"/>
          <w:lang w:val="en-ZA"/>
        </w:rPr>
        <w:t>Ensure that monies collected are allocated to the correct revenue item and against correct debtors account;</w:t>
      </w:r>
    </w:p>
    <w:p w:rsidR="00335FDD" w:rsidRPr="00D034FD" w:rsidRDefault="00335FDD" w:rsidP="00333727">
      <w:pPr>
        <w:pStyle w:val="BodyText"/>
        <w:ind w:left="360"/>
        <w:jc w:val="both"/>
        <w:rPr>
          <w:b/>
          <w:bCs/>
          <w:sz w:val="20"/>
          <w:szCs w:val="20"/>
          <w:lang w:val="en" w:eastAsia="en-ZA"/>
        </w:rPr>
      </w:pPr>
    </w:p>
    <w:p w:rsidR="00335FDD" w:rsidRPr="00D034FD" w:rsidRDefault="003B7AED" w:rsidP="0033372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0"/>
        <w:jc w:val="both"/>
        <w:rPr>
          <w:rFonts w:ascii="Arial" w:hAnsi="Arial" w:cs="Arial"/>
          <w:b/>
          <w:sz w:val="20"/>
          <w:szCs w:val="20"/>
        </w:rPr>
      </w:pPr>
      <w:r w:rsidRPr="00D034FD">
        <w:rPr>
          <w:rFonts w:ascii="Arial" w:hAnsi="Arial" w:cs="Arial"/>
          <w:b/>
          <w:sz w:val="20"/>
          <w:szCs w:val="20"/>
        </w:rPr>
        <w:t xml:space="preserve">SECTION </w:t>
      </w:r>
      <w:r w:rsidR="002F2827" w:rsidRPr="00D034FD">
        <w:rPr>
          <w:rFonts w:ascii="Arial" w:hAnsi="Arial" w:cs="Arial"/>
          <w:b/>
          <w:sz w:val="20"/>
          <w:szCs w:val="20"/>
        </w:rPr>
        <w:t>5</w:t>
      </w:r>
      <w:r w:rsidRPr="00D034FD">
        <w:rPr>
          <w:rFonts w:ascii="Arial" w:hAnsi="Arial" w:cs="Arial"/>
          <w:b/>
          <w:sz w:val="20"/>
          <w:szCs w:val="20"/>
        </w:rPr>
        <w:t>:</w:t>
      </w:r>
      <w:r w:rsidR="00335FDD" w:rsidRPr="00D034FD">
        <w:rPr>
          <w:rFonts w:ascii="Arial" w:hAnsi="Arial" w:cs="Arial"/>
          <w:b/>
          <w:sz w:val="20"/>
          <w:szCs w:val="20"/>
        </w:rPr>
        <w:t xml:space="preserve">  INTERNAL CONTROLS</w:t>
      </w:r>
      <w:r w:rsidR="00D97437" w:rsidRPr="00D034FD">
        <w:rPr>
          <w:rFonts w:ascii="Arial" w:hAnsi="Arial" w:cs="Arial"/>
          <w:b/>
          <w:sz w:val="20"/>
          <w:szCs w:val="20"/>
        </w:rPr>
        <w:t xml:space="preserve"> RELATING TO REVENUE </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All aspects of revenue records and cash receipt shall be subjected to proper internal control.</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The following internal control procedures, but should not be limited to, must be implemented by the revenue department:</w:t>
      </w:r>
    </w:p>
    <w:p w:rsidR="00D97437" w:rsidRPr="00D034FD" w:rsidRDefault="00D97437" w:rsidP="00333727">
      <w:pPr>
        <w:autoSpaceDE w:val="0"/>
        <w:autoSpaceDN w:val="0"/>
        <w:adjustRightInd w:val="0"/>
        <w:spacing w:line="360" w:lineRule="auto"/>
        <w:jc w:val="both"/>
        <w:rPr>
          <w:rFonts w:ascii="Arial" w:hAnsi="Arial" w:cs="Arial"/>
          <w:sz w:val="20"/>
          <w:szCs w:val="20"/>
          <w:lang w:val="en-ZA"/>
        </w:rPr>
      </w:pPr>
    </w:p>
    <w:p w:rsidR="00172C59" w:rsidRPr="00D034FD" w:rsidRDefault="00335FDD" w:rsidP="00D97437">
      <w:pPr>
        <w:pStyle w:val="BodyText"/>
        <w:numPr>
          <w:ilvl w:val="0"/>
          <w:numId w:val="18"/>
        </w:numPr>
        <w:jc w:val="both"/>
        <w:rPr>
          <w:sz w:val="20"/>
          <w:szCs w:val="20"/>
          <w:lang w:val="en-ZA"/>
        </w:rPr>
      </w:pPr>
      <w:r w:rsidRPr="00D034FD">
        <w:rPr>
          <w:sz w:val="20"/>
          <w:szCs w:val="20"/>
          <w:lang w:val="en-ZA"/>
        </w:rPr>
        <w:t>Segregation of duties for authorization, recording and custodian functions or where this is not possible, mitigating procedures should be in place;</w:t>
      </w:r>
      <w:r w:rsidR="00172C59" w:rsidRPr="00D034FD">
        <w:rPr>
          <w:sz w:val="20"/>
          <w:szCs w:val="20"/>
          <w:lang w:val="en-ZA"/>
        </w:rPr>
        <w:t xml:space="preserve"> </w:t>
      </w:r>
      <w:proofErr w:type="gramStart"/>
      <w:r w:rsidR="00172C59" w:rsidRPr="00D034FD">
        <w:rPr>
          <w:sz w:val="20"/>
          <w:szCs w:val="20"/>
          <w:lang w:val="en-ZA"/>
        </w:rPr>
        <w:t xml:space="preserve">( </w:t>
      </w:r>
      <w:proofErr w:type="spellStart"/>
      <w:r w:rsidR="00172C59" w:rsidRPr="00D034FD">
        <w:rPr>
          <w:sz w:val="20"/>
          <w:szCs w:val="20"/>
          <w:lang w:val="en-ZA"/>
        </w:rPr>
        <w:t>i.e</w:t>
      </w:r>
      <w:proofErr w:type="spellEnd"/>
      <w:proofErr w:type="gramEnd"/>
      <w:r w:rsidR="00172C59" w:rsidRPr="00D034FD">
        <w:rPr>
          <w:sz w:val="20"/>
          <w:szCs w:val="20"/>
          <w:lang w:val="en-ZA"/>
        </w:rPr>
        <w:t xml:space="preserve"> The official responsible for receipting of monies received from debtors cannot be responsible for administration of debtor’s accounts)</w:t>
      </w:r>
    </w:p>
    <w:p w:rsidR="00335FDD" w:rsidRPr="00D034FD" w:rsidRDefault="00335FDD" w:rsidP="00D97437">
      <w:pPr>
        <w:pStyle w:val="BodyText"/>
        <w:numPr>
          <w:ilvl w:val="0"/>
          <w:numId w:val="18"/>
        </w:numPr>
        <w:jc w:val="both"/>
        <w:rPr>
          <w:sz w:val="20"/>
          <w:szCs w:val="20"/>
          <w:lang w:val="en-ZA"/>
        </w:rPr>
      </w:pPr>
      <w:r w:rsidRPr="00D034FD">
        <w:rPr>
          <w:sz w:val="20"/>
          <w:szCs w:val="20"/>
          <w:lang w:val="en-ZA"/>
        </w:rPr>
        <w:t>Daily cash collected must be reconciled to deposit slips;</w:t>
      </w:r>
    </w:p>
    <w:p w:rsidR="00335FDD" w:rsidRPr="00D034FD" w:rsidRDefault="00335FDD" w:rsidP="00D97437">
      <w:pPr>
        <w:pStyle w:val="BodyText"/>
        <w:numPr>
          <w:ilvl w:val="0"/>
          <w:numId w:val="18"/>
        </w:numPr>
        <w:jc w:val="both"/>
        <w:rPr>
          <w:sz w:val="20"/>
          <w:szCs w:val="20"/>
          <w:lang w:val="en-ZA"/>
        </w:rPr>
      </w:pPr>
      <w:r w:rsidRPr="00D034FD">
        <w:rPr>
          <w:sz w:val="20"/>
          <w:szCs w:val="20"/>
          <w:lang w:val="en-ZA"/>
        </w:rPr>
        <w:t>Timeous depositing of cash collected;</w:t>
      </w:r>
    </w:p>
    <w:p w:rsidR="00335FDD" w:rsidRPr="00D034FD" w:rsidRDefault="00335FDD" w:rsidP="00D97437">
      <w:pPr>
        <w:pStyle w:val="BodyText"/>
        <w:numPr>
          <w:ilvl w:val="0"/>
          <w:numId w:val="18"/>
        </w:numPr>
        <w:jc w:val="both"/>
        <w:rPr>
          <w:sz w:val="20"/>
          <w:szCs w:val="20"/>
          <w:lang w:val="en-ZA"/>
        </w:rPr>
      </w:pPr>
      <w:r w:rsidRPr="00D034FD">
        <w:rPr>
          <w:sz w:val="20"/>
          <w:szCs w:val="20"/>
          <w:lang w:val="en-ZA"/>
        </w:rPr>
        <w:t>All collections on hand at the end of the year shall be deposited at the bank on the last working day of the fiscal year;</w:t>
      </w:r>
    </w:p>
    <w:p w:rsidR="00335FDD" w:rsidRPr="00D034FD" w:rsidRDefault="00335FDD" w:rsidP="00D97437">
      <w:pPr>
        <w:pStyle w:val="BodyText"/>
        <w:numPr>
          <w:ilvl w:val="0"/>
          <w:numId w:val="18"/>
        </w:numPr>
        <w:jc w:val="both"/>
        <w:rPr>
          <w:sz w:val="20"/>
          <w:szCs w:val="20"/>
          <w:lang w:val="en-ZA"/>
        </w:rPr>
      </w:pPr>
      <w:r w:rsidRPr="00D034FD">
        <w:rPr>
          <w:sz w:val="20"/>
          <w:szCs w:val="20"/>
          <w:lang w:val="en-ZA"/>
        </w:rPr>
        <w:t>Reconciliation to the general ledger and other supporting accounting ledgers shall be performed in a timely manner for receivable balances, subsidiaries ledgers and revenue collection;</w:t>
      </w:r>
    </w:p>
    <w:p w:rsidR="00335FDD" w:rsidRPr="00D034FD" w:rsidRDefault="00335FDD" w:rsidP="00D97437">
      <w:pPr>
        <w:pStyle w:val="BodyText"/>
        <w:numPr>
          <w:ilvl w:val="0"/>
          <w:numId w:val="18"/>
        </w:numPr>
        <w:jc w:val="both"/>
        <w:rPr>
          <w:sz w:val="20"/>
          <w:szCs w:val="20"/>
          <w:lang w:val="en-ZA"/>
        </w:rPr>
      </w:pPr>
      <w:r w:rsidRPr="00D034FD">
        <w:rPr>
          <w:sz w:val="20"/>
          <w:szCs w:val="20"/>
          <w:lang w:val="en-ZA"/>
        </w:rPr>
        <w:t>Access to cash should be restricted.</w:t>
      </w:r>
    </w:p>
    <w:p w:rsidR="00335FDD" w:rsidRPr="00D034FD" w:rsidRDefault="00335FDD" w:rsidP="00333727">
      <w:pPr>
        <w:pStyle w:val="ListParagraph"/>
        <w:autoSpaceDE w:val="0"/>
        <w:autoSpaceDN w:val="0"/>
        <w:adjustRightInd w:val="0"/>
        <w:spacing w:line="360" w:lineRule="auto"/>
        <w:jc w:val="both"/>
        <w:rPr>
          <w:rFonts w:ascii="Arial" w:hAnsi="Arial" w:cs="Arial"/>
          <w:sz w:val="20"/>
          <w:szCs w:val="20"/>
          <w:lang w:val="en-ZA"/>
        </w:rPr>
      </w:pPr>
    </w:p>
    <w:p w:rsidR="00335FDD" w:rsidRPr="00D034FD" w:rsidRDefault="003B7AED" w:rsidP="0033372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0"/>
        <w:jc w:val="both"/>
        <w:rPr>
          <w:rFonts w:ascii="Arial" w:hAnsi="Arial" w:cs="Arial"/>
          <w:b/>
          <w:sz w:val="20"/>
          <w:szCs w:val="20"/>
        </w:rPr>
      </w:pPr>
      <w:r w:rsidRPr="00D034FD">
        <w:rPr>
          <w:rFonts w:ascii="Arial" w:hAnsi="Arial" w:cs="Arial"/>
          <w:b/>
          <w:sz w:val="20"/>
          <w:szCs w:val="20"/>
        </w:rPr>
        <w:t xml:space="preserve">SECTION </w:t>
      </w:r>
      <w:r w:rsidR="002F2827" w:rsidRPr="00D034FD">
        <w:rPr>
          <w:rFonts w:ascii="Arial" w:hAnsi="Arial" w:cs="Arial"/>
          <w:b/>
          <w:sz w:val="20"/>
          <w:szCs w:val="20"/>
        </w:rPr>
        <w:t>6</w:t>
      </w:r>
      <w:r w:rsidR="007C7126" w:rsidRPr="00D034FD">
        <w:rPr>
          <w:rFonts w:ascii="Arial" w:hAnsi="Arial" w:cs="Arial"/>
          <w:b/>
          <w:sz w:val="20"/>
          <w:szCs w:val="20"/>
        </w:rPr>
        <w:t>:</w:t>
      </w:r>
      <w:r w:rsidR="00172C59" w:rsidRPr="00D034FD">
        <w:rPr>
          <w:rFonts w:ascii="Arial" w:hAnsi="Arial" w:cs="Arial"/>
          <w:b/>
          <w:sz w:val="20"/>
          <w:szCs w:val="20"/>
        </w:rPr>
        <w:t xml:space="preserve"> </w:t>
      </w:r>
      <w:r w:rsidR="00335FDD" w:rsidRPr="00D034FD">
        <w:rPr>
          <w:rFonts w:ascii="Arial" w:hAnsi="Arial" w:cs="Arial"/>
          <w:b/>
          <w:sz w:val="20"/>
          <w:szCs w:val="20"/>
        </w:rPr>
        <w:t xml:space="preserve">COLLECTION </w:t>
      </w:r>
      <w:r w:rsidR="00172C59" w:rsidRPr="00D034FD">
        <w:rPr>
          <w:rFonts w:ascii="Arial" w:hAnsi="Arial" w:cs="Arial"/>
          <w:b/>
          <w:sz w:val="20"/>
          <w:szCs w:val="20"/>
        </w:rPr>
        <w:t xml:space="preserve">AND RECORDING </w:t>
      </w:r>
      <w:r w:rsidR="00335FDD" w:rsidRPr="00D034FD">
        <w:rPr>
          <w:rFonts w:ascii="Arial" w:hAnsi="Arial" w:cs="Arial"/>
          <w:b/>
          <w:sz w:val="20"/>
          <w:szCs w:val="20"/>
        </w:rPr>
        <w:t xml:space="preserve">OF REVENUE </w:t>
      </w:r>
    </w:p>
    <w:p w:rsidR="00335FDD" w:rsidRPr="00D034FD" w:rsidRDefault="00335FDD" w:rsidP="00333727">
      <w:pPr>
        <w:pStyle w:val="ListParagraph"/>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pStyle w:val="BodyText"/>
        <w:jc w:val="both"/>
        <w:rPr>
          <w:sz w:val="20"/>
          <w:szCs w:val="20"/>
          <w:lang w:val="en-ZA"/>
        </w:rPr>
      </w:pPr>
      <w:r w:rsidRPr="00D034FD">
        <w:rPr>
          <w:sz w:val="20"/>
          <w:szCs w:val="20"/>
          <w:lang w:val="en-ZA"/>
        </w:rPr>
        <w:t>The following applies:</w:t>
      </w:r>
    </w:p>
    <w:p w:rsidR="00D97437" w:rsidRPr="00D034FD" w:rsidRDefault="00D97437" w:rsidP="00333727">
      <w:pPr>
        <w:pStyle w:val="BodyText"/>
        <w:jc w:val="both"/>
        <w:rPr>
          <w:sz w:val="20"/>
          <w:szCs w:val="20"/>
          <w:lang w:val="en-ZA"/>
        </w:rPr>
      </w:pPr>
    </w:p>
    <w:p w:rsidR="00335FDD" w:rsidRPr="00D034FD" w:rsidRDefault="00335FDD" w:rsidP="00D97437">
      <w:pPr>
        <w:pStyle w:val="BodyText"/>
        <w:numPr>
          <w:ilvl w:val="0"/>
          <w:numId w:val="20"/>
        </w:numPr>
        <w:jc w:val="both"/>
        <w:rPr>
          <w:sz w:val="20"/>
          <w:szCs w:val="20"/>
          <w:lang w:val="en-ZA"/>
        </w:rPr>
      </w:pPr>
      <w:r w:rsidRPr="00D034FD">
        <w:rPr>
          <w:sz w:val="20"/>
          <w:szCs w:val="20"/>
          <w:lang w:val="en-ZA"/>
        </w:rPr>
        <w:t xml:space="preserve">Revenue is recognised only when it is probable that the economic benefits or service potential associated with the transaction will flow to </w:t>
      </w:r>
      <w:proofErr w:type="spellStart"/>
      <w:r w:rsidRPr="00D034FD">
        <w:rPr>
          <w:sz w:val="20"/>
          <w:szCs w:val="20"/>
          <w:lang w:val="en-ZA"/>
        </w:rPr>
        <w:t>Centlec</w:t>
      </w:r>
      <w:proofErr w:type="spellEnd"/>
      <w:r w:rsidRPr="00D034FD">
        <w:rPr>
          <w:sz w:val="20"/>
          <w:szCs w:val="20"/>
          <w:lang w:val="en-ZA"/>
        </w:rPr>
        <w:t>. However, when uncertainty arises about the collectability of an amount already included in revenue, the uncollectible amount, or the amount in respect of which recovery has ceased to be probable, is recognised as an expense, rather than as an adjustment of the amount of revenue originally recognised.</w:t>
      </w:r>
    </w:p>
    <w:p w:rsidR="00335FDD" w:rsidRPr="00D034FD" w:rsidRDefault="00335FDD" w:rsidP="00D97437">
      <w:pPr>
        <w:pStyle w:val="BodyText"/>
        <w:numPr>
          <w:ilvl w:val="0"/>
          <w:numId w:val="20"/>
        </w:numPr>
        <w:jc w:val="both"/>
        <w:rPr>
          <w:sz w:val="20"/>
          <w:szCs w:val="20"/>
          <w:lang w:val="en-ZA"/>
        </w:rPr>
      </w:pPr>
      <w:r w:rsidRPr="00D034FD">
        <w:rPr>
          <w:sz w:val="20"/>
          <w:szCs w:val="20"/>
          <w:lang w:val="en-ZA"/>
        </w:rPr>
        <w:t>Monies collected by the department cannot be utilised for expenditure.</w:t>
      </w:r>
    </w:p>
    <w:p w:rsidR="00335FDD" w:rsidRPr="00D034FD" w:rsidRDefault="00335FDD" w:rsidP="00D97437">
      <w:pPr>
        <w:pStyle w:val="BodyText"/>
        <w:numPr>
          <w:ilvl w:val="0"/>
          <w:numId w:val="20"/>
        </w:numPr>
        <w:jc w:val="both"/>
        <w:rPr>
          <w:sz w:val="20"/>
          <w:szCs w:val="20"/>
          <w:lang w:val="en-ZA"/>
        </w:rPr>
      </w:pPr>
      <w:r w:rsidRPr="00D034FD">
        <w:rPr>
          <w:sz w:val="20"/>
          <w:szCs w:val="20"/>
          <w:lang w:val="en-ZA"/>
        </w:rPr>
        <w:t>No money may be accepted unless an official receipt can be issued immediately.</w:t>
      </w:r>
    </w:p>
    <w:p w:rsidR="00335FDD" w:rsidRPr="00D034FD" w:rsidRDefault="00335FDD" w:rsidP="00D97437">
      <w:pPr>
        <w:pStyle w:val="BodyText"/>
        <w:numPr>
          <w:ilvl w:val="0"/>
          <w:numId w:val="20"/>
        </w:numPr>
        <w:jc w:val="both"/>
        <w:rPr>
          <w:sz w:val="20"/>
          <w:szCs w:val="20"/>
          <w:lang w:val="en-ZA"/>
        </w:rPr>
      </w:pPr>
      <w:r w:rsidRPr="00D034FD">
        <w:rPr>
          <w:sz w:val="20"/>
          <w:szCs w:val="20"/>
          <w:lang w:val="en-ZA"/>
        </w:rPr>
        <w:t>All revenue must be correctly allocated to the relevant debtors account on the revenue system.</w:t>
      </w:r>
    </w:p>
    <w:p w:rsidR="00335FDD" w:rsidRPr="00D034FD" w:rsidRDefault="00335FDD" w:rsidP="00D97437">
      <w:pPr>
        <w:pStyle w:val="BodyText"/>
        <w:numPr>
          <w:ilvl w:val="0"/>
          <w:numId w:val="20"/>
        </w:numPr>
        <w:jc w:val="both"/>
        <w:rPr>
          <w:sz w:val="20"/>
          <w:szCs w:val="20"/>
          <w:lang w:val="en-ZA"/>
        </w:rPr>
      </w:pPr>
      <w:r w:rsidRPr="00D034FD">
        <w:rPr>
          <w:sz w:val="20"/>
          <w:szCs w:val="20"/>
          <w:lang w:val="en-ZA"/>
        </w:rPr>
        <w:lastRenderedPageBreak/>
        <w:t>Any unknown receipts will be temporarily posted to an unallocated receipts account. These amounts must be traced to deposits remittances and must be followed up by contacting the payee or bank where applicable, to verify from whom the payment was received.</w:t>
      </w:r>
    </w:p>
    <w:p w:rsidR="00335FDD" w:rsidRPr="00D034FD" w:rsidRDefault="00335FDD" w:rsidP="00D97437">
      <w:pPr>
        <w:pStyle w:val="BodyText"/>
        <w:numPr>
          <w:ilvl w:val="0"/>
          <w:numId w:val="20"/>
        </w:numPr>
        <w:jc w:val="both"/>
        <w:rPr>
          <w:sz w:val="20"/>
          <w:szCs w:val="20"/>
          <w:lang w:val="en-ZA"/>
        </w:rPr>
      </w:pPr>
      <w:r w:rsidRPr="00D034FD">
        <w:rPr>
          <w:sz w:val="20"/>
          <w:szCs w:val="20"/>
          <w:lang w:val="en-ZA"/>
        </w:rPr>
        <w:t>The unallocated receipts account must be cleared at least on a weekly basis.</w:t>
      </w:r>
    </w:p>
    <w:p w:rsidR="00335FDD" w:rsidRPr="00D034FD" w:rsidRDefault="00335FDD" w:rsidP="00D97437">
      <w:pPr>
        <w:pStyle w:val="BodyText"/>
        <w:numPr>
          <w:ilvl w:val="0"/>
          <w:numId w:val="20"/>
        </w:numPr>
        <w:jc w:val="both"/>
        <w:rPr>
          <w:sz w:val="20"/>
          <w:szCs w:val="20"/>
          <w:lang w:val="en-ZA"/>
        </w:rPr>
      </w:pPr>
      <w:r w:rsidRPr="00D034FD">
        <w:rPr>
          <w:sz w:val="20"/>
          <w:szCs w:val="20"/>
          <w:lang w:val="en-ZA"/>
        </w:rPr>
        <w:t>All revenue received or accrued should be recorded and this should be reconciled to the debtor accounts and receipts.</w:t>
      </w:r>
    </w:p>
    <w:p w:rsidR="00335FDD" w:rsidRPr="00D034FD" w:rsidRDefault="00335FDD" w:rsidP="00D97437">
      <w:pPr>
        <w:pStyle w:val="BodyText"/>
        <w:numPr>
          <w:ilvl w:val="0"/>
          <w:numId w:val="20"/>
        </w:numPr>
        <w:jc w:val="both"/>
        <w:rPr>
          <w:sz w:val="20"/>
          <w:szCs w:val="20"/>
          <w:lang w:val="en-ZA"/>
        </w:rPr>
      </w:pPr>
      <w:r w:rsidRPr="00D034FD">
        <w:rPr>
          <w:sz w:val="20"/>
          <w:szCs w:val="20"/>
          <w:lang w:val="en-ZA"/>
        </w:rPr>
        <w:t xml:space="preserve">All monies received must be deposited daily in the </w:t>
      </w:r>
      <w:proofErr w:type="spellStart"/>
      <w:r w:rsidRPr="00D034FD">
        <w:rPr>
          <w:sz w:val="20"/>
          <w:szCs w:val="20"/>
          <w:lang w:val="en-ZA"/>
        </w:rPr>
        <w:t>Centlec’s</w:t>
      </w:r>
      <w:proofErr w:type="spellEnd"/>
      <w:r w:rsidRPr="00D034FD">
        <w:rPr>
          <w:sz w:val="20"/>
          <w:szCs w:val="20"/>
          <w:lang w:val="en-ZA"/>
        </w:rPr>
        <w:t xml:space="preserve"> bank account.</w:t>
      </w:r>
    </w:p>
    <w:p w:rsidR="00335FDD" w:rsidRPr="00D034FD" w:rsidRDefault="00335FDD" w:rsidP="00333727">
      <w:pPr>
        <w:pStyle w:val="BodyText"/>
        <w:ind w:left="709"/>
        <w:jc w:val="both"/>
        <w:rPr>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 xml:space="preserve">The </w:t>
      </w:r>
      <w:r w:rsidR="0019752E" w:rsidRPr="00D034FD">
        <w:rPr>
          <w:rFonts w:ascii="Arial" w:hAnsi="Arial" w:cs="Arial"/>
          <w:sz w:val="20"/>
          <w:szCs w:val="20"/>
          <w:lang w:val="en-ZA"/>
        </w:rPr>
        <w:t>Chief Financial Officer shall</w:t>
      </w:r>
      <w:r w:rsidRPr="00D034FD">
        <w:rPr>
          <w:rFonts w:ascii="Arial" w:hAnsi="Arial" w:cs="Arial"/>
          <w:sz w:val="20"/>
          <w:szCs w:val="20"/>
          <w:lang w:val="en-ZA"/>
        </w:rPr>
        <w:t>:</w:t>
      </w:r>
    </w:p>
    <w:p w:rsidR="00A23E43" w:rsidRPr="00D034FD" w:rsidRDefault="00A23E43"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19752E">
      <w:pPr>
        <w:pStyle w:val="BodyText"/>
        <w:numPr>
          <w:ilvl w:val="0"/>
          <w:numId w:val="22"/>
        </w:numPr>
        <w:jc w:val="both"/>
        <w:rPr>
          <w:sz w:val="20"/>
          <w:szCs w:val="20"/>
          <w:lang w:val="en-ZA"/>
        </w:rPr>
      </w:pPr>
      <w:r w:rsidRPr="00D034FD">
        <w:rPr>
          <w:sz w:val="20"/>
          <w:szCs w:val="20"/>
          <w:lang w:val="en-ZA"/>
        </w:rPr>
        <w:t xml:space="preserve">Ensure that </w:t>
      </w:r>
      <w:proofErr w:type="spellStart"/>
      <w:r w:rsidRPr="00D034FD">
        <w:rPr>
          <w:sz w:val="20"/>
          <w:szCs w:val="20"/>
          <w:lang w:val="en-ZA"/>
        </w:rPr>
        <w:t>Centlec's</w:t>
      </w:r>
      <w:proofErr w:type="spellEnd"/>
      <w:r w:rsidRPr="00D034FD">
        <w:rPr>
          <w:sz w:val="20"/>
          <w:szCs w:val="20"/>
          <w:lang w:val="en-ZA"/>
        </w:rPr>
        <w:t xml:space="preserve"> credit control and debt collection policy and the by</w:t>
      </w:r>
      <w:r w:rsidR="00172C59" w:rsidRPr="00D034FD">
        <w:rPr>
          <w:sz w:val="20"/>
          <w:szCs w:val="20"/>
          <w:lang w:val="en-ZA"/>
        </w:rPr>
        <w:t>-</w:t>
      </w:r>
      <w:r w:rsidRPr="00D034FD">
        <w:rPr>
          <w:sz w:val="20"/>
          <w:szCs w:val="20"/>
          <w:lang w:val="en-ZA"/>
        </w:rPr>
        <w:t xml:space="preserve">laws of </w:t>
      </w:r>
      <w:proofErr w:type="spellStart"/>
      <w:r w:rsidRPr="00D034FD">
        <w:rPr>
          <w:sz w:val="20"/>
          <w:szCs w:val="20"/>
          <w:lang w:val="en-ZA"/>
        </w:rPr>
        <w:t>Mangaung</w:t>
      </w:r>
      <w:proofErr w:type="spellEnd"/>
      <w:r w:rsidRPr="00D034FD">
        <w:rPr>
          <w:sz w:val="20"/>
          <w:szCs w:val="20"/>
          <w:lang w:val="en-ZA"/>
        </w:rPr>
        <w:t xml:space="preserve"> Metropolitan Municipality (MMM) are implemented and enforced;</w:t>
      </w:r>
    </w:p>
    <w:p w:rsidR="00335FDD" w:rsidRPr="00D034FD" w:rsidRDefault="00335FDD" w:rsidP="0019752E">
      <w:pPr>
        <w:pStyle w:val="BodyText"/>
        <w:numPr>
          <w:ilvl w:val="0"/>
          <w:numId w:val="22"/>
        </w:numPr>
        <w:jc w:val="both"/>
        <w:rPr>
          <w:sz w:val="20"/>
          <w:szCs w:val="20"/>
          <w:lang w:val="en-ZA"/>
        </w:rPr>
      </w:pPr>
      <w:r w:rsidRPr="00D034FD">
        <w:rPr>
          <w:sz w:val="20"/>
          <w:szCs w:val="20"/>
          <w:lang w:val="en-ZA"/>
        </w:rPr>
        <w:t xml:space="preserve">Establish effective administrative mechanisms, processes and procedures to collect money that is due and payable to </w:t>
      </w:r>
      <w:proofErr w:type="spellStart"/>
      <w:r w:rsidRPr="00D034FD">
        <w:rPr>
          <w:sz w:val="20"/>
          <w:szCs w:val="20"/>
          <w:lang w:val="en-ZA"/>
        </w:rPr>
        <w:t>Centlec</w:t>
      </w:r>
      <w:proofErr w:type="spellEnd"/>
      <w:r w:rsidRPr="00D034FD">
        <w:rPr>
          <w:sz w:val="20"/>
          <w:szCs w:val="20"/>
          <w:lang w:val="en-ZA"/>
        </w:rPr>
        <w:t>; and</w:t>
      </w:r>
    </w:p>
    <w:p w:rsidR="0019752E" w:rsidRPr="00D034FD" w:rsidRDefault="00335FDD" w:rsidP="00090346">
      <w:pPr>
        <w:pStyle w:val="BodyText"/>
        <w:numPr>
          <w:ilvl w:val="0"/>
          <w:numId w:val="22"/>
        </w:numPr>
        <w:jc w:val="both"/>
        <w:rPr>
          <w:sz w:val="20"/>
          <w:szCs w:val="20"/>
          <w:lang w:val="en-ZA"/>
        </w:rPr>
      </w:pPr>
      <w:r w:rsidRPr="00D034FD">
        <w:rPr>
          <w:sz w:val="20"/>
          <w:szCs w:val="20"/>
          <w:lang w:val="en-ZA"/>
        </w:rPr>
        <w:t>Report thereon to the Board and the parent municipality;</w:t>
      </w:r>
    </w:p>
    <w:p w:rsidR="0019752E" w:rsidRPr="00D034FD" w:rsidRDefault="0019752E" w:rsidP="00333727">
      <w:pPr>
        <w:pStyle w:val="BodyText"/>
        <w:ind w:left="709"/>
        <w:jc w:val="both"/>
        <w:rPr>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b/>
          <w:bCs/>
          <w:sz w:val="20"/>
          <w:szCs w:val="20"/>
          <w:lang w:val="en-ZA"/>
        </w:rPr>
      </w:pPr>
      <w:r w:rsidRPr="00D034FD">
        <w:rPr>
          <w:rFonts w:ascii="Arial" w:hAnsi="Arial" w:cs="Arial"/>
          <w:b/>
          <w:bCs/>
          <w:sz w:val="20"/>
          <w:szCs w:val="20"/>
          <w:lang w:val="en-ZA"/>
        </w:rPr>
        <w:t>Receipts of monies:</w:t>
      </w:r>
    </w:p>
    <w:p w:rsidR="00172C59" w:rsidRPr="00D034FD" w:rsidRDefault="00172C59" w:rsidP="00333727">
      <w:pPr>
        <w:autoSpaceDE w:val="0"/>
        <w:autoSpaceDN w:val="0"/>
        <w:adjustRightInd w:val="0"/>
        <w:spacing w:line="360" w:lineRule="auto"/>
        <w:jc w:val="both"/>
        <w:rPr>
          <w:rFonts w:ascii="Arial" w:hAnsi="Arial" w:cs="Arial"/>
          <w:b/>
          <w:bCs/>
          <w:sz w:val="20"/>
          <w:szCs w:val="20"/>
          <w:lang w:val="en-ZA"/>
        </w:rPr>
      </w:pPr>
    </w:p>
    <w:p w:rsidR="00335FDD" w:rsidRPr="00D034FD" w:rsidRDefault="00335FDD" w:rsidP="0019752E">
      <w:pPr>
        <w:pStyle w:val="BodyText"/>
        <w:numPr>
          <w:ilvl w:val="0"/>
          <w:numId w:val="23"/>
        </w:numPr>
        <w:jc w:val="both"/>
        <w:rPr>
          <w:sz w:val="20"/>
          <w:szCs w:val="20"/>
          <w:lang w:val="en-ZA"/>
        </w:rPr>
      </w:pPr>
      <w:r w:rsidRPr="00D034FD">
        <w:rPr>
          <w:sz w:val="20"/>
          <w:szCs w:val="20"/>
          <w:lang w:val="en-ZA"/>
        </w:rPr>
        <w:t xml:space="preserve">In accordance with the audit regulations, the receipt of all monies must immediately be recorded by means of a numbered official receipt or in any other way approved by the </w:t>
      </w:r>
      <w:r w:rsidR="0019752E" w:rsidRPr="00D034FD">
        <w:rPr>
          <w:sz w:val="20"/>
          <w:szCs w:val="20"/>
          <w:lang w:val="en-ZA"/>
        </w:rPr>
        <w:t xml:space="preserve">Chief Financial Officer. </w:t>
      </w:r>
    </w:p>
    <w:p w:rsidR="00335FDD" w:rsidRPr="00D034FD" w:rsidRDefault="00335FDD" w:rsidP="0019752E">
      <w:pPr>
        <w:pStyle w:val="BodyText"/>
        <w:numPr>
          <w:ilvl w:val="0"/>
          <w:numId w:val="23"/>
        </w:numPr>
        <w:jc w:val="both"/>
        <w:rPr>
          <w:sz w:val="20"/>
          <w:szCs w:val="20"/>
          <w:lang w:val="en-ZA"/>
        </w:rPr>
      </w:pPr>
      <w:r w:rsidRPr="00D034FD">
        <w:rPr>
          <w:sz w:val="20"/>
          <w:szCs w:val="20"/>
          <w:lang w:val="en-ZA"/>
        </w:rPr>
        <w:t>No alteration must be made to a receipt, ticket or other form of acknowledgement of payment.</w:t>
      </w:r>
    </w:p>
    <w:p w:rsidR="00335FDD" w:rsidRPr="00D034FD" w:rsidRDefault="00335FDD" w:rsidP="0019752E">
      <w:pPr>
        <w:pStyle w:val="BodyText"/>
        <w:numPr>
          <w:ilvl w:val="0"/>
          <w:numId w:val="23"/>
        </w:numPr>
        <w:jc w:val="both"/>
        <w:rPr>
          <w:sz w:val="20"/>
          <w:szCs w:val="20"/>
          <w:lang w:val="en-ZA"/>
        </w:rPr>
      </w:pPr>
      <w:r w:rsidRPr="00D034FD">
        <w:rPr>
          <w:sz w:val="20"/>
          <w:szCs w:val="20"/>
          <w:lang w:val="en-ZA"/>
        </w:rPr>
        <w:t>Any error that appears on a receipt, ticket or other form of acknowledgement of payment must be corrected by issuing a new receipt and the cancellation of the erroneous one.</w:t>
      </w:r>
    </w:p>
    <w:p w:rsidR="00335FDD" w:rsidRPr="00D034FD" w:rsidRDefault="00335FDD" w:rsidP="0019752E">
      <w:pPr>
        <w:pStyle w:val="BodyText"/>
        <w:numPr>
          <w:ilvl w:val="0"/>
          <w:numId w:val="23"/>
        </w:numPr>
        <w:jc w:val="both"/>
        <w:rPr>
          <w:sz w:val="20"/>
          <w:szCs w:val="20"/>
          <w:lang w:val="en-ZA"/>
        </w:rPr>
      </w:pPr>
      <w:r w:rsidRPr="00D034FD">
        <w:rPr>
          <w:sz w:val="20"/>
          <w:szCs w:val="20"/>
          <w:lang w:val="en-ZA"/>
        </w:rPr>
        <w:t xml:space="preserve">Every cancelled receipt form must be returned to its proper place in the receipt book or, in the absence of a receipt book, filed according to the instructions of the </w:t>
      </w:r>
      <w:r w:rsidR="00172C59" w:rsidRPr="00D034FD">
        <w:rPr>
          <w:sz w:val="20"/>
          <w:szCs w:val="20"/>
          <w:lang w:val="en-ZA"/>
        </w:rPr>
        <w:t>Chief Financial Officer</w:t>
      </w:r>
      <w:r w:rsidRPr="00D034FD">
        <w:rPr>
          <w:sz w:val="20"/>
          <w:szCs w:val="20"/>
          <w:lang w:val="en-ZA"/>
        </w:rPr>
        <w:t>.</w:t>
      </w:r>
    </w:p>
    <w:p w:rsidR="00335FDD" w:rsidRPr="00D034FD" w:rsidRDefault="00335FDD" w:rsidP="0019752E">
      <w:pPr>
        <w:pStyle w:val="BodyText"/>
        <w:numPr>
          <w:ilvl w:val="0"/>
          <w:numId w:val="23"/>
        </w:numPr>
        <w:jc w:val="both"/>
        <w:rPr>
          <w:sz w:val="20"/>
          <w:szCs w:val="20"/>
          <w:lang w:val="en-ZA"/>
        </w:rPr>
      </w:pPr>
      <w:r w:rsidRPr="00D034FD">
        <w:rPr>
          <w:sz w:val="20"/>
          <w:szCs w:val="20"/>
          <w:lang w:val="en-ZA"/>
        </w:rPr>
        <w:t>Any cash surplus found at any time must immediately be declared, a receipt issued in terms of the audit regulations and deposited without delay to the credit of the appropriate account.</w:t>
      </w:r>
    </w:p>
    <w:p w:rsidR="00335FDD" w:rsidRPr="00D034FD" w:rsidRDefault="00335FDD" w:rsidP="0019752E">
      <w:pPr>
        <w:pStyle w:val="BodyText"/>
        <w:numPr>
          <w:ilvl w:val="0"/>
          <w:numId w:val="23"/>
        </w:numPr>
        <w:jc w:val="both"/>
        <w:rPr>
          <w:sz w:val="20"/>
          <w:szCs w:val="20"/>
          <w:lang w:val="en-ZA"/>
        </w:rPr>
      </w:pPr>
      <w:r w:rsidRPr="00D034FD">
        <w:rPr>
          <w:sz w:val="20"/>
          <w:szCs w:val="20"/>
          <w:lang w:val="en-ZA"/>
        </w:rPr>
        <w:t>Any cash deficits must immediately be reported to the departmental head concerned and replaced in accordance with the instructions of the CFO.</w:t>
      </w:r>
    </w:p>
    <w:p w:rsidR="00335FDD" w:rsidRDefault="00335FDD" w:rsidP="00333727">
      <w:pPr>
        <w:pStyle w:val="BodyText"/>
        <w:jc w:val="both"/>
        <w:rPr>
          <w:sz w:val="20"/>
          <w:szCs w:val="20"/>
          <w:lang w:val="en-ZA"/>
        </w:rPr>
      </w:pPr>
    </w:p>
    <w:p w:rsidR="00CB188B" w:rsidRDefault="00CB188B" w:rsidP="00333727">
      <w:pPr>
        <w:pStyle w:val="BodyText"/>
        <w:jc w:val="both"/>
        <w:rPr>
          <w:sz w:val="20"/>
          <w:szCs w:val="20"/>
          <w:lang w:val="en-ZA"/>
        </w:rPr>
      </w:pPr>
    </w:p>
    <w:p w:rsidR="00CB188B" w:rsidRDefault="00CB188B" w:rsidP="00333727">
      <w:pPr>
        <w:pStyle w:val="BodyText"/>
        <w:jc w:val="both"/>
        <w:rPr>
          <w:sz w:val="20"/>
          <w:szCs w:val="20"/>
          <w:lang w:val="en-ZA"/>
        </w:rPr>
      </w:pPr>
    </w:p>
    <w:p w:rsidR="00CB188B" w:rsidRDefault="00CB188B" w:rsidP="00333727">
      <w:pPr>
        <w:pStyle w:val="BodyText"/>
        <w:jc w:val="both"/>
        <w:rPr>
          <w:sz w:val="20"/>
          <w:szCs w:val="20"/>
          <w:lang w:val="en-ZA"/>
        </w:rPr>
      </w:pPr>
    </w:p>
    <w:p w:rsidR="00CB188B" w:rsidRDefault="00CB188B" w:rsidP="00333727">
      <w:pPr>
        <w:pStyle w:val="BodyText"/>
        <w:jc w:val="both"/>
        <w:rPr>
          <w:sz w:val="20"/>
          <w:szCs w:val="20"/>
          <w:lang w:val="en-ZA"/>
        </w:rPr>
      </w:pPr>
    </w:p>
    <w:p w:rsidR="00CB188B" w:rsidRDefault="00CB188B" w:rsidP="00333727">
      <w:pPr>
        <w:pStyle w:val="BodyText"/>
        <w:jc w:val="both"/>
        <w:rPr>
          <w:sz w:val="20"/>
          <w:szCs w:val="20"/>
          <w:lang w:val="en-ZA"/>
        </w:rPr>
      </w:pPr>
    </w:p>
    <w:p w:rsidR="00CB188B" w:rsidRPr="00D034FD" w:rsidRDefault="00CB188B" w:rsidP="00333727">
      <w:pPr>
        <w:pStyle w:val="BodyText"/>
        <w:jc w:val="both"/>
        <w:rPr>
          <w:sz w:val="20"/>
          <w:szCs w:val="20"/>
          <w:lang w:val="en-ZA"/>
        </w:rPr>
      </w:pPr>
    </w:p>
    <w:p w:rsidR="00172C59" w:rsidRPr="00D034FD" w:rsidRDefault="002F2827" w:rsidP="0033372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0"/>
        <w:jc w:val="both"/>
        <w:rPr>
          <w:rFonts w:ascii="Arial" w:hAnsi="Arial" w:cs="Arial"/>
          <w:b/>
          <w:sz w:val="20"/>
          <w:szCs w:val="20"/>
        </w:rPr>
      </w:pPr>
      <w:r w:rsidRPr="00D034FD">
        <w:rPr>
          <w:rFonts w:ascii="Arial" w:hAnsi="Arial" w:cs="Arial"/>
          <w:b/>
          <w:sz w:val="20"/>
          <w:szCs w:val="20"/>
        </w:rPr>
        <w:lastRenderedPageBreak/>
        <w:t>SECTION 7</w:t>
      </w:r>
      <w:r w:rsidR="00172C59" w:rsidRPr="00D034FD">
        <w:rPr>
          <w:rFonts w:ascii="Arial" w:hAnsi="Arial" w:cs="Arial"/>
          <w:b/>
          <w:sz w:val="20"/>
          <w:szCs w:val="20"/>
        </w:rPr>
        <w:t xml:space="preserve">. MEASUREMENT OF REVENUE  </w:t>
      </w:r>
    </w:p>
    <w:p w:rsidR="00172C59" w:rsidRPr="00D034FD" w:rsidRDefault="00172C59" w:rsidP="00333727">
      <w:pPr>
        <w:pStyle w:val="ListParagraph"/>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 xml:space="preserve">Revenue shall be measured at the fair value of the consideration received or receivable after taking into account the amount of any discounts and rebates allowed by </w:t>
      </w:r>
      <w:proofErr w:type="spellStart"/>
      <w:r w:rsidRPr="00D034FD">
        <w:rPr>
          <w:rFonts w:ascii="Arial" w:hAnsi="Arial" w:cs="Arial"/>
          <w:sz w:val="20"/>
          <w:szCs w:val="20"/>
          <w:lang w:val="en-ZA"/>
        </w:rPr>
        <w:t>Centlec</w:t>
      </w:r>
      <w:proofErr w:type="spellEnd"/>
      <w:r w:rsidRPr="00D034FD">
        <w:rPr>
          <w:rFonts w:ascii="Arial" w:hAnsi="Arial" w:cs="Arial"/>
          <w:sz w:val="20"/>
          <w:szCs w:val="20"/>
          <w:lang w:val="en-ZA"/>
        </w:rPr>
        <w:t>.</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b/>
          <w:bCs/>
          <w:sz w:val="20"/>
          <w:szCs w:val="20"/>
          <w:lang w:val="en-ZA"/>
        </w:rPr>
      </w:pPr>
      <w:r w:rsidRPr="00D034FD">
        <w:rPr>
          <w:rFonts w:ascii="Arial" w:hAnsi="Arial" w:cs="Arial"/>
          <w:b/>
          <w:bCs/>
          <w:sz w:val="20"/>
          <w:szCs w:val="20"/>
          <w:lang w:val="en-ZA"/>
        </w:rPr>
        <w:t>Sale of Goods:</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Revenue from the sale of goods shall be recognised when all the following conditions have been satisfied:</w:t>
      </w:r>
    </w:p>
    <w:p w:rsidR="0019752E" w:rsidRPr="00D034FD" w:rsidRDefault="0019752E"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19752E">
      <w:pPr>
        <w:pStyle w:val="BodyText"/>
        <w:numPr>
          <w:ilvl w:val="1"/>
          <w:numId w:val="24"/>
        </w:numPr>
        <w:ind w:left="709" w:hanging="283"/>
        <w:jc w:val="both"/>
        <w:rPr>
          <w:sz w:val="20"/>
          <w:szCs w:val="20"/>
          <w:lang w:val="en-ZA"/>
        </w:rPr>
      </w:pPr>
      <w:proofErr w:type="spellStart"/>
      <w:r w:rsidRPr="00D034FD">
        <w:rPr>
          <w:sz w:val="20"/>
          <w:szCs w:val="20"/>
          <w:lang w:val="en-ZA"/>
        </w:rPr>
        <w:t>Centlec</w:t>
      </w:r>
      <w:proofErr w:type="spellEnd"/>
      <w:r w:rsidRPr="00D034FD">
        <w:rPr>
          <w:sz w:val="20"/>
          <w:szCs w:val="20"/>
          <w:lang w:val="en-ZA"/>
        </w:rPr>
        <w:t xml:space="preserve"> has transferred to the purchaser the significant risks and rewards of ownership of the goods,</w:t>
      </w:r>
    </w:p>
    <w:p w:rsidR="00335FDD" w:rsidRPr="00D034FD" w:rsidRDefault="00335FDD" w:rsidP="0019752E">
      <w:pPr>
        <w:pStyle w:val="BodyText"/>
        <w:numPr>
          <w:ilvl w:val="1"/>
          <w:numId w:val="24"/>
        </w:numPr>
        <w:ind w:left="709" w:hanging="283"/>
        <w:jc w:val="both"/>
        <w:rPr>
          <w:sz w:val="20"/>
          <w:szCs w:val="20"/>
          <w:lang w:val="en-ZA"/>
        </w:rPr>
      </w:pPr>
      <w:proofErr w:type="spellStart"/>
      <w:r w:rsidRPr="00D034FD">
        <w:rPr>
          <w:sz w:val="20"/>
          <w:szCs w:val="20"/>
          <w:lang w:val="en-ZA"/>
        </w:rPr>
        <w:t>Centlec</w:t>
      </w:r>
      <w:proofErr w:type="spellEnd"/>
      <w:r w:rsidRPr="00D034FD">
        <w:rPr>
          <w:sz w:val="20"/>
          <w:szCs w:val="20"/>
          <w:lang w:val="en-ZA"/>
        </w:rPr>
        <w:t xml:space="preserve"> retains neither continuing managerial involvement to the degree usually associated with ownership nor effective control over the goods sold,</w:t>
      </w:r>
    </w:p>
    <w:p w:rsidR="00335FDD" w:rsidRPr="00D034FD" w:rsidRDefault="00335FDD" w:rsidP="0019752E">
      <w:pPr>
        <w:pStyle w:val="BodyText"/>
        <w:numPr>
          <w:ilvl w:val="1"/>
          <w:numId w:val="24"/>
        </w:numPr>
        <w:ind w:left="709" w:hanging="283"/>
        <w:jc w:val="both"/>
        <w:rPr>
          <w:sz w:val="20"/>
          <w:szCs w:val="20"/>
          <w:lang w:val="en-ZA"/>
        </w:rPr>
      </w:pPr>
      <w:r w:rsidRPr="00D034FD">
        <w:rPr>
          <w:sz w:val="20"/>
          <w:szCs w:val="20"/>
          <w:lang w:val="en-ZA"/>
        </w:rPr>
        <w:t>The amount of revenue can be measured reliably,</w:t>
      </w:r>
    </w:p>
    <w:p w:rsidR="00335FDD" w:rsidRPr="00D034FD" w:rsidRDefault="00335FDD" w:rsidP="0019752E">
      <w:pPr>
        <w:pStyle w:val="BodyText"/>
        <w:numPr>
          <w:ilvl w:val="1"/>
          <w:numId w:val="24"/>
        </w:numPr>
        <w:ind w:left="709" w:hanging="283"/>
        <w:jc w:val="both"/>
        <w:rPr>
          <w:sz w:val="20"/>
          <w:szCs w:val="20"/>
          <w:lang w:val="en-ZA"/>
        </w:rPr>
      </w:pPr>
      <w:r w:rsidRPr="00D034FD">
        <w:rPr>
          <w:sz w:val="20"/>
          <w:szCs w:val="20"/>
          <w:lang w:val="en-ZA"/>
        </w:rPr>
        <w:t xml:space="preserve">It is probable that the economic benefits or service potential associated with the transaction will flow to </w:t>
      </w:r>
      <w:proofErr w:type="spellStart"/>
      <w:r w:rsidRPr="00D034FD">
        <w:rPr>
          <w:sz w:val="20"/>
          <w:szCs w:val="20"/>
          <w:lang w:val="en-ZA"/>
        </w:rPr>
        <w:t>Centlec</w:t>
      </w:r>
      <w:proofErr w:type="spellEnd"/>
      <w:r w:rsidRPr="00D034FD">
        <w:rPr>
          <w:sz w:val="20"/>
          <w:szCs w:val="20"/>
          <w:lang w:val="en-ZA"/>
        </w:rPr>
        <w:t>, and</w:t>
      </w:r>
    </w:p>
    <w:p w:rsidR="00335FDD" w:rsidRPr="00D034FD" w:rsidRDefault="00335FDD" w:rsidP="0019752E">
      <w:pPr>
        <w:pStyle w:val="BodyText"/>
        <w:numPr>
          <w:ilvl w:val="1"/>
          <w:numId w:val="24"/>
        </w:numPr>
        <w:ind w:left="709" w:hanging="283"/>
        <w:jc w:val="both"/>
        <w:rPr>
          <w:sz w:val="20"/>
          <w:szCs w:val="20"/>
          <w:lang w:val="en-ZA"/>
        </w:rPr>
      </w:pPr>
      <w:r w:rsidRPr="00D034FD">
        <w:rPr>
          <w:sz w:val="20"/>
          <w:szCs w:val="20"/>
          <w:lang w:val="en-ZA"/>
        </w:rPr>
        <w:t>The costs incurred or to be incurred in respect of the transaction can be measured reliably.</w:t>
      </w:r>
    </w:p>
    <w:p w:rsidR="00335FDD" w:rsidRPr="00D034FD" w:rsidRDefault="00335FDD" w:rsidP="00333727">
      <w:pPr>
        <w:autoSpaceDE w:val="0"/>
        <w:autoSpaceDN w:val="0"/>
        <w:adjustRightInd w:val="0"/>
        <w:spacing w:line="360" w:lineRule="auto"/>
        <w:jc w:val="both"/>
        <w:rPr>
          <w:rFonts w:ascii="Arial" w:hAnsi="Arial" w:cs="Arial"/>
          <w:b/>
          <w:sz w:val="20"/>
          <w:szCs w:val="20"/>
          <w:lang w:val="en-ZA"/>
        </w:rPr>
      </w:pPr>
    </w:p>
    <w:p w:rsidR="00335FDD" w:rsidRPr="00D034FD" w:rsidRDefault="0019752E"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b/>
          <w:sz w:val="20"/>
          <w:szCs w:val="20"/>
          <w:lang w:val="en-ZA"/>
        </w:rPr>
        <w:t>Tariff</w:t>
      </w:r>
      <w:r w:rsidR="00335FDD" w:rsidRPr="00D034FD">
        <w:rPr>
          <w:rFonts w:ascii="Arial" w:hAnsi="Arial" w:cs="Arial"/>
          <w:b/>
          <w:sz w:val="20"/>
          <w:szCs w:val="20"/>
          <w:lang w:val="en-ZA"/>
        </w:rPr>
        <w:t xml:space="preserve"> charge</w:t>
      </w:r>
      <w:r w:rsidRPr="00D034FD">
        <w:rPr>
          <w:rFonts w:ascii="Arial" w:hAnsi="Arial" w:cs="Arial"/>
          <w:b/>
          <w:sz w:val="20"/>
          <w:szCs w:val="20"/>
          <w:lang w:val="en-ZA"/>
        </w:rPr>
        <w:t>s</w:t>
      </w:r>
      <w:r w:rsidR="00335FDD" w:rsidRPr="00D034FD">
        <w:rPr>
          <w:rFonts w:ascii="Arial" w:hAnsi="Arial" w:cs="Arial"/>
          <w:sz w:val="20"/>
          <w:szCs w:val="20"/>
          <w:lang w:val="en-ZA"/>
        </w:rPr>
        <w:t>:</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 xml:space="preserve">Revenue from </w:t>
      </w:r>
      <w:r w:rsidR="00172C59" w:rsidRPr="00D034FD">
        <w:rPr>
          <w:rFonts w:ascii="Arial" w:hAnsi="Arial" w:cs="Arial"/>
          <w:sz w:val="20"/>
          <w:szCs w:val="20"/>
          <w:lang w:val="en-ZA"/>
        </w:rPr>
        <w:t>tariffs charges for electricity consumed</w:t>
      </w:r>
      <w:r w:rsidRPr="00D034FD">
        <w:rPr>
          <w:rFonts w:ascii="Arial" w:hAnsi="Arial" w:cs="Arial"/>
          <w:sz w:val="20"/>
          <w:szCs w:val="20"/>
          <w:lang w:val="en-ZA"/>
        </w:rPr>
        <w:t>, including collection charges and interest, shall be recognised when:</w:t>
      </w:r>
    </w:p>
    <w:p w:rsidR="0019752E" w:rsidRPr="00D034FD" w:rsidRDefault="0019752E"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19752E">
      <w:pPr>
        <w:pStyle w:val="BodyText"/>
        <w:numPr>
          <w:ilvl w:val="0"/>
          <w:numId w:val="26"/>
        </w:numPr>
        <w:jc w:val="both"/>
        <w:rPr>
          <w:sz w:val="20"/>
          <w:szCs w:val="20"/>
          <w:lang w:val="en-ZA"/>
        </w:rPr>
      </w:pPr>
      <w:r w:rsidRPr="00D034FD">
        <w:rPr>
          <w:sz w:val="20"/>
          <w:szCs w:val="20"/>
          <w:lang w:val="en-ZA"/>
        </w:rPr>
        <w:t xml:space="preserve">It is probable that the economic benefits or service potential associated with the transaction will flow to </w:t>
      </w:r>
      <w:proofErr w:type="spellStart"/>
      <w:r w:rsidRPr="00D034FD">
        <w:rPr>
          <w:sz w:val="20"/>
          <w:szCs w:val="20"/>
          <w:lang w:val="en-ZA"/>
        </w:rPr>
        <w:t>Centlec</w:t>
      </w:r>
      <w:proofErr w:type="spellEnd"/>
      <w:r w:rsidRPr="00D034FD">
        <w:rPr>
          <w:sz w:val="20"/>
          <w:szCs w:val="20"/>
          <w:lang w:val="en-ZA"/>
        </w:rPr>
        <w:t>;</w:t>
      </w:r>
    </w:p>
    <w:p w:rsidR="00335FDD" w:rsidRPr="00D034FD" w:rsidRDefault="00335FDD" w:rsidP="0019752E">
      <w:pPr>
        <w:pStyle w:val="BodyText"/>
        <w:numPr>
          <w:ilvl w:val="0"/>
          <w:numId w:val="26"/>
        </w:numPr>
        <w:jc w:val="both"/>
        <w:rPr>
          <w:sz w:val="20"/>
          <w:szCs w:val="20"/>
          <w:lang w:val="en-ZA"/>
        </w:rPr>
      </w:pPr>
      <w:r w:rsidRPr="00D034FD">
        <w:rPr>
          <w:sz w:val="20"/>
          <w:szCs w:val="20"/>
          <w:lang w:val="en-ZA"/>
        </w:rPr>
        <w:t>The amount of the revenue can be measured reliably, and</w:t>
      </w:r>
    </w:p>
    <w:p w:rsidR="00335FDD" w:rsidRPr="00D034FD" w:rsidRDefault="00335FDD" w:rsidP="0019752E">
      <w:pPr>
        <w:pStyle w:val="BodyText"/>
        <w:numPr>
          <w:ilvl w:val="0"/>
          <w:numId w:val="26"/>
        </w:numPr>
        <w:jc w:val="both"/>
        <w:rPr>
          <w:sz w:val="20"/>
          <w:szCs w:val="20"/>
          <w:lang w:val="en-ZA"/>
        </w:rPr>
      </w:pPr>
      <w:r w:rsidRPr="00D034FD">
        <w:rPr>
          <w:sz w:val="20"/>
          <w:szCs w:val="20"/>
          <w:lang w:val="en-ZA"/>
        </w:rPr>
        <w:t xml:space="preserve">There has been compliance with the relevant legal requirements. </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 xml:space="preserve">Collection charges are recognised once the period legally prescribed for the levying of the charge has elapsed. Legal fees actually incurred in recovering non-payment of </w:t>
      </w:r>
      <w:r w:rsidR="00172C59" w:rsidRPr="00D034FD">
        <w:rPr>
          <w:rFonts w:ascii="Arial" w:hAnsi="Arial" w:cs="Arial"/>
          <w:sz w:val="20"/>
          <w:szCs w:val="20"/>
          <w:lang w:val="en-ZA"/>
        </w:rPr>
        <w:t xml:space="preserve">amounts billed </w:t>
      </w:r>
      <w:r w:rsidRPr="00D034FD">
        <w:rPr>
          <w:rFonts w:ascii="Arial" w:hAnsi="Arial" w:cs="Arial"/>
          <w:sz w:val="20"/>
          <w:szCs w:val="20"/>
          <w:lang w:val="en-ZA"/>
        </w:rPr>
        <w:t>should be recognised as an expense and not offset against revenue from collection charges.</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sz w:val="20"/>
          <w:szCs w:val="20"/>
        </w:rPr>
      </w:pPr>
      <w:r w:rsidRPr="00D034FD">
        <w:rPr>
          <w:rFonts w:ascii="Arial" w:hAnsi="Arial" w:cs="Arial"/>
          <w:sz w:val="20"/>
          <w:szCs w:val="20"/>
        </w:rPr>
        <w:t>Interest is levied on unpaid amounts each month as determined by the Board of Directors from time to time.</w:t>
      </w:r>
    </w:p>
    <w:p w:rsidR="00172C59" w:rsidRDefault="00172C59" w:rsidP="00333727">
      <w:pPr>
        <w:autoSpaceDE w:val="0"/>
        <w:autoSpaceDN w:val="0"/>
        <w:adjustRightInd w:val="0"/>
        <w:spacing w:line="360" w:lineRule="auto"/>
        <w:jc w:val="both"/>
        <w:rPr>
          <w:rFonts w:ascii="Arial" w:hAnsi="Arial" w:cs="Arial"/>
          <w:sz w:val="20"/>
          <w:szCs w:val="20"/>
          <w:lang w:val="en-ZA"/>
        </w:rPr>
      </w:pPr>
    </w:p>
    <w:p w:rsidR="00CB188B" w:rsidRDefault="00CB188B" w:rsidP="00333727">
      <w:pPr>
        <w:autoSpaceDE w:val="0"/>
        <w:autoSpaceDN w:val="0"/>
        <w:adjustRightInd w:val="0"/>
        <w:spacing w:line="360" w:lineRule="auto"/>
        <w:jc w:val="both"/>
        <w:rPr>
          <w:rFonts w:ascii="Arial" w:hAnsi="Arial" w:cs="Arial"/>
          <w:sz w:val="20"/>
          <w:szCs w:val="20"/>
          <w:lang w:val="en-ZA"/>
        </w:rPr>
      </w:pPr>
    </w:p>
    <w:p w:rsidR="00CB188B" w:rsidRDefault="00CB188B" w:rsidP="00333727">
      <w:pPr>
        <w:autoSpaceDE w:val="0"/>
        <w:autoSpaceDN w:val="0"/>
        <w:adjustRightInd w:val="0"/>
        <w:spacing w:line="360" w:lineRule="auto"/>
        <w:jc w:val="both"/>
        <w:rPr>
          <w:rFonts w:ascii="Arial" w:hAnsi="Arial" w:cs="Arial"/>
          <w:sz w:val="20"/>
          <w:szCs w:val="20"/>
          <w:lang w:val="en-ZA"/>
        </w:rPr>
      </w:pPr>
    </w:p>
    <w:p w:rsidR="00CB188B" w:rsidRPr="00D034FD" w:rsidRDefault="00CB188B" w:rsidP="00333727">
      <w:pPr>
        <w:autoSpaceDE w:val="0"/>
        <w:autoSpaceDN w:val="0"/>
        <w:adjustRightInd w:val="0"/>
        <w:spacing w:line="360" w:lineRule="auto"/>
        <w:jc w:val="both"/>
        <w:rPr>
          <w:rFonts w:ascii="Arial" w:hAnsi="Arial" w:cs="Arial"/>
          <w:sz w:val="20"/>
          <w:szCs w:val="20"/>
          <w:lang w:val="en-ZA"/>
        </w:rPr>
      </w:pPr>
    </w:p>
    <w:p w:rsidR="00172C59" w:rsidRPr="00D034FD" w:rsidRDefault="007C7126" w:rsidP="0033372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0"/>
        <w:jc w:val="both"/>
        <w:rPr>
          <w:rFonts w:ascii="Arial" w:hAnsi="Arial" w:cs="Arial"/>
          <w:b/>
          <w:sz w:val="20"/>
          <w:szCs w:val="20"/>
        </w:rPr>
      </w:pPr>
      <w:r w:rsidRPr="00D034FD">
        <w:rPr>
          <w:rFonts w:ascii="Arial" w:hAnsi="Arial" w:cs="Arial"/>
          <w:b/>
          <w:sz w:val="20"/>
          <w:szCs w:val="20"/>
        </w:rPr>
        <w:lastRenderedPageBreak/>
        <w:t xml:space="preserve">SECTION </w:t>
      </w:r>
      <w:r w:rsidR="002F2827" w:rsidRPr="00D034FD">
        <w:rPr>
          <w:rFonts w:ascii="Arial" w:hAnsi="Arial" w:cs="Arial"/>
          <w:b/>
          <w:sz w:val="20"/>
          <w:szCs w:val="20"/>
        </w:rPr>
        <w:t>8</w:t>
      </w:r>
      <w:r w:rsidRPr="00D034FD">
        <w:rPr>
          <w:rFonts w:ascii="Arial" w:hAnsi="Arial" w:cs="Arial"/>
          <w:b/>
          <w:sz w:val="20"/>
          <w:szCs w:val="20"/>
        </w:rPr>
        <w:t>:</w:t>
      </w:r>
      <w:r w:rsidR="00172C59" w:rsidRPr="00D034FD">
        <w:rPr>
          <w:rFonts w:ascii="Arial" w:hAnsi="Arial" w:cs="Arial"/>
          <w:b/>
          <w:sz w:val="20"/>
          <w:szCs w:val="20"/>
        </w:rPr>
        <w:t xml:space="preserve"> OVERPAYMENTS   </w:t>
      </w:r>
    </w:p>
    <w:p w:rsidR="00172C59" w:rsidRPr="00D034FD" w:rsidRDefault="00172C59" w:rsidP="00333727">
      <w:pPr>
        <w:pStyle w:val="ListParagraph"/>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Where a client has overpaid for services rendered, the refund shall be affected by means of a credit to the next bill.</w:t>
      </w:r>
      <w:r w:rsidR="00172C59" w:rsidRPr="00D034FD">
        <w:rPr>
          <w:rFonts w:ascii="Arial" w:hAnsi="Arial" w:cs="Arial"/>
          <w:sz w:val="20"/>
          <w:szCs w:val="20"/>
          <w:lang w:val="en-ZA"/>
        </w:rPr>
        <w:t xml:space="preserve"> </w:t>
      </w:r>
      <w:r w:rsidRPr="00D034FD">
        <w:rPr>
          <w:rFonts w:ascii="Arial" w:hAnsi="Arial" w:cs="Arial"/>
          <w:sz w:val="20"/>
          <w:szCs w:val="20"/>
          <w:lang w:val="en-ZA"/>
        </w:rPr>
        <w:t xml:space="preserve">Cash refunds will only be carried out where a client paid in cash for prepaid </w:t>
      </w:r>
      <w:r w:rsidR="00172C59" w:rsidRPr="00D034FD">
        <w:rPr>
          <w:rFonts w:ascii="Arial" w:hAnsi="Arial" w:cs="Arial"/>
          <w:sz w:val="20"/>
          <w:szCs w:val="20"/>
          <w:lang w:val="en-ZA"/>
        </w:rPr>
        <w:t>services</w:t>
      </w:r>
      <w:r w:rsidRPr="00D034FD">
        <w:rPr>
          <w:rFonts w:ascii="Arial" w:hAnsi="Arial" w:cs="Arial"/>
          <w:sz w:val="20"/>
          <w:szCs w:val="20"/>
          <w:lang w:val="en-ZA"/>
        </w:rPr>
        <w:t xml:space="preserve">. </w:t>
      </w:r>
    </w:p>
    <w:p w:rsidR="00A23E43" w:rsidRPr="00D034FD" w:rsidRDefault="00A23E43" w:rsidP="00333727">
      <w:pPr>
        <w:autoSpaceDE w:val="0"/>
        <w:autoSpaceDN w:val="0"/>
        <w:adjustRightInd w:val="0"/>
        <w:spacing w:line="360" w:lineRule="auto"/>
        <w:jc w:val="both"/>
        <w:rPr>
          <w:rFonts w:ascii="Arial" w:hAnsi="Arial" w:cs="Arial"/>
          <w:sz w:val="20"/>
          <w:szCs w:val="20"/>
          <w:lang w:val="en-ZA"/>
        </w:rPr>
      </w:pPr>
    </w:p>
    <w:p w:rsidR="003A75E4" w:rsidRPr="00D034FD" w:rsidRDefault="007C7126" w:rsidP="0033372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0"/>
        <w:jc w:val="both"/>
        <w:rPr>
          <w:rFonts w:ascii="Arial" w:hAnsi="Arial" w:cs="Arial"/>
          <w:b/>
          <w:sz w:val="20"/>
          <w:szCs w:val="20"/>
        </w:rPr>
      </w:pPr>
      <w:r w:rsidRPr="00D034FD">
        <w:rPr>
          <w:rFonts w:ascii="Arial" w:hAnsi="Arial" w:cs="Arial"/>
          <w:b/>
          <w:sz w:val="20"/>
          <w:szCs w:val="20"/>
        </w:rPr>
        <w:t xml:space="preserve">SECTION </w:t>
      </w:r>
      <w:r w:rsidR="002F2827" w:rsidRPr="00D034FD">
        <w:rPr>
          <w:rFonts w:ascii="Arial" w:hAnsi="Arial" w:cs="Arial"/>
          <w:b/>
          <w:sz w:val="20"/>
          <w:szCs w:val="20"/>
        </w:rPr>
        <w:t>9</w:t>
      </w:r>
      <w:r w:rsidRPr="00D034FD">
        <w:rPr>
          <w:rFonts w:ascii="Arial" w:hAnsi="Arial" w:cs="Arial"/>
          <w:b/>
          <w:sz w:val="20"/>
          <w:szCs w:val="20"/>
        </w:rPr>
        <w:t>:</w:t>
      </w:r>
      <w:r w:rsidR="003A75E4" w:rsidRPr="00D034FD">
        <w:rPr>
          <w:rFonts w:ascii="Arial" w:hAnsi="Arial" w:cs="Arial"/>
          <w:b/>
          <w:sz w:val="20"/>
          <w:szCs w:val="20"/>
        </w:rPr>
        <w:t xml:space="preserve"> PRE-PAID AND CREDIT METERS   </w:t>
      </w:r>
    </w:p>
    <w:p w:rsidR="003A75E4" w:rsidRPr="00D034FD" w:rsidRDefault="003A75E4" w:rsidP="00333727">
      <w:pPr>
        <w:spacing w:line="360" w:lineRule="auto"/>
        <w:jc w:val="both"/>
        <w:rPr>
          <w:rFonts w:ascii="Arial" w:hAnsi="Arial" w:cs="Arial"/>
          <w:i/>
          <w:sz w:val="20"/>
          <w:szCs w:val="20"/>
          <w:lang w:val="en-ZA"/>
        </w:rPr>
      </w:pPr>
    </w:p>
    <w:p w:rsidR="00335FDD" w:rsidRPr="00D034FD" w:rsidRDefault="00335FDD" w:rsidP="00333727">
      <w:pPr>
        <w:pStyle w:val="BodyText"/>
        <w:jc w:val="both"/>
        <w:rPr>
          <w:sz w:val="20"/>
          <w:szCs w:val="20"/>
          <w:lang w:val="en-ZA"/>
        </w:rPr>
      </w:pPr>
      <w:r w:rsidRPr="00D034FD">
        <w:rPr>
          <w:sz w:val="20"/>
          <w:szCs w:val="20"/>
          <w:lang w:val="en-ZA"/>
        </w:rPr>
        <w:t>The various categories of electricity consumers, as set out below, shall be charged at the applicable tariffs.</w:t>
      </w:r>
    </w:p>
    <w:p w:rsidR="00335FDD" w:rsidRPr="00D034FD" w:rsidRDefault="00335FDD" w:rsidP="00333727">
      <w:pPr>
        <w:pStyle w:val="BodyText"/>
        <w:jc w:val="both"/>
        <w:rPr>
          <w:sz w:val="20"/>
          <w:szCs w:val="20"/>
          <w:lang w:val="en-ZA"/>
        </w:rPr>
      </w:pPr>
    </w:p>
    <w:p w:rsidR="00335FDD" w:rsidRPr="00D034FD" w:rsidRDefault="00335FDD" w:rsidP="00333727">
      <w:pPr>
        <w:pStyle w:val="BodyText"/>
        <w:jc w:val="both"/>
        <w:rPr>
          <w:sz w:val="20"/>
          <w:szCs w:val="20"/>
          <w:lang w:val="en-ZA"/>
        </w:rPr>
      </w:pPr>
      <w:r w:rsidRPr="00D034FD">
        <w:rPr>
          <w:sz w:val="20"/>
          <w:szCs w:val="20"/>
          <w:lang w:val="en-ZA"/>
        </w:rPr>
        <w:t>Tariff adjustments shall be effective from 1 July each year or as soon as possible thereafter. Categories of consumption and charges shall be as follows:</w:t>
      </w:r>
    </w:p>
    <w:p w:rsidR="0019752E" w:rsidRPr="00D034FD" w:rsidRDefault="0019752E" w:rsidP="00333727">
      <w:pPr>
        <w:pStyle w:val="BodyText"/>
        <w:jc w:val="both"/>
        <w:rPr>
          <w:sz w:val="20"/>
          <w:szCs w:val="20"/>
          <w:lang w:val="en-ZA"/>
        </w:rPr>
      </w:pPr>
    </w:p>
    <w:p w:rsidR="00335FDD" w:rsidRPr="00D034FD" w:rsidRDefault="00335FDD" w:rsidP="0019752E">
      <w:pPr>
        <w:pStyle w:val="BodyText"/>
        <w:numPr>
          <w:ilvl w:val="0"/>
          <w:numId w:val="28"/>
        </w:numPr>
        <w:jc w:val="both"/>
        <w:rPr>
          <w:sz w:val="20"/>
          <w:szCs w:val="20"/>
          <w:lang w:val="en-ZA"/>
        </w:rPr>
      </w:pPr>
      <w:r w:rsidRPr="00D034FD">
        <w:rPr>
          <w:sz w:val="20"/>
          <w:szCs w:val="20"/>
          <w:lang w:val="en-ZA"/>
        </w:rPr>
        <w:t>With the single exception of registered indigents, all electricity consumers shall be billed for their electricity consumption at the tariff applicable to the category in which the particular consumer falls.</w:t>
      </w:r>
    </w:p>
    <w:p w:rsidR="00335FDD" w:rsidRPr="00D034FD" w:rsidRDefault="00335FDD" w:rsidP="0019752E">
      <w:pPr>
        <w:pStyle w:val="BodyText"/>
        <w:numPr>
          <w:ilvl w:val="0"/>
          <w:numId w:val="28"/>
        </w:numPr>
        <w:jc w:val="both"/>
        <w:rPr>
          <w:sz w:val="20"/>
          <w:szCs w:val="20"/>
          <w:lang w:val="en-ZA"/>
        </w:rPr>
      </w:pPr>
      <w:r w:rsidRPr="00D034FD">
        <w:rPr>
          <w:sz w:val="20"/>
          <w:szCs w:val="20"/>
          <w:lang w:val="en-ZA"/>
        </w:rPr>
        <w:t>The tariff for domestic consumption of electricity shall not exceed 75% per kWh of the tariff applicable to other consumers. All other consumers, including businesses, industries and institutional consumers shall pay the same tariff per kWh.</w:t>
      </w:r>
    </w:p>
    <w:p w:rsidR="00335FDD" w:rsidRPr="00D034FD" w:rsidRDefault="00335FDD" w:rsidP="0019752E">
      <w:pPr>
        <w:pStyle w:val="BodyText"/>
        <w:numPr>
          <w:ilvl w:val="0"/>
          <w:numId w:val="28"/>
        </w:numPr>
        <w:jc w:val="both"/>
        <w:rPr>
          <w:sz w:val="20"/>
          <w:szCs w:val="20"/>
          <w:lang w:val="en-ZA"/>
        </w:rPr>
      </w:pPr>
      <w:r w:rsidRPr="00D034FD">
        <w:rPr>
          <w:sz w:val="20"/>
          <w:szCs w:val="20"/>
          <w:lang w:val="en-ZA"/>
        </w:rPr>
        <w:t>All domestic electricity consumers of the municipality who are registered as indigents with the municipality shall receive free the first 50kWh (fifty) of electricity consumed per month.</w:t>
      </w:r>
    </w:p>
    <w:p w:rsidR="00335FDD" w:rsidRPr="00D034FD" w:rsidRDefault="00335FDD" w:rsidP="0019752E">
      <w:pPr>
        <w:pStyle w:val="BodyText"/>
        <w:numPr>
          <w:ilvl w:val="0"/>
          <w:numId w:val="28"/>
        </w:numPr>
        <w:jc w:val="both"/>
        <w:rPr>
          <w:sz w:val="20"/>
          <w:szCs w:val="20"/>
          <w:lang w:val="en-ZA"/>
        </w:rPr>
      </w:pPr>
      <w:r w:rsidRPr="00D034FD">
        <w:rPr>
          <w:sz w:val="20"/>
          <w:szCs w:val="20"/>
          <w:lang w:val="en-ZA"/>
        </w:rPr>
        <w:t>All domestic electricity consumers other than registered indigents and consumers using prepaid meters per month shall additionally be billed a basic charge per meter installed.</w:t>
      </w:r>
    </w:p>
    <w:p w:rsidR="00335FDD" w:rsidRPr="00D034FD" w:rsidRDefault="00335FDD" w:rsidP="0019752E">
      <w:pPr>
        <w:pStyle w:val="BodyText"/>
        <w:numPr>
          <w:ilvl w:val="0"/>
          <w:numId w:val="28"/>
        </w:numPr>
        <w:jc w:val="both"/>
        <w:rPr>
          <w:sz w:val="20"/>
          <w:szCs w:val="20"/>
          <w:lang w:val="en-ZA"/>
        </w:rPr>
      </w:pPr>
      <w:r w:rsidRPr="00D034FD">
        <w:rPr>
          <w:sz w:val="20"/>
          <w:szCs w:val="20"/>
          <w:lang w:val="en-ZA"/>
        </w:rPr>
        <w:t xml:space="preserve">All commercial, industrial and other non-domestic properties shall additionally be billed a monthly basic charge per meter installed and, where applicable, a demand charge appropriate to their respective levels of consumption.  </w:t>
      </w:r>
    </w:p>
    <w:p w:rsidR="00A23E43" w:rsidRPr="00D034FD" w:rsidRDefault="00A23E43" w:rsidP="00333727">
      <w:pPr>
        <w:pStyle w:val="Heading4"/>
        <w:spacing w:before="0" w:line="360" w:lineRule="auto"/>
        <w:jc w:val="both"/>
        <w:rPr>
          <w:rFonts w:ascii="Arial" w:hAnsi="Arial" w:cs="Arial"/>
          <w:i w:val="0"/>
          <w:color w:val="auto"/>
          <w:sz w:val="20"/>
          <w:szCs w:val="20"/>
          <w:lang w:val="en-ZA"/>
        </w:rPr>
      </w:pPr>
    </w:p>
    <w:p w:rsidR="00335FDD" w:rsidRPr="00D034FD" w:rsidRDefault="00335FDD" w:rsidP="00333727">
      <w:pPr>
        <w:pStyle w:val="Heading4"/>
        <w:spacing w:before="0" w:line="360" w:lineRule="auto"/>
        <w:jc w:val="both"/>
        <w:rPr>
          <w:rFonts w:ascii="Arial" w:hAnsi="Arial" w:cs="Arial"/>
          <w:i w:val="0"/>
          <w:color w:val="auto"/>
          <w:sz w:val="20"/>
          <w:szCs w:val="20"/>
          <w:lang w:val="en-ZA"/>
        </w:rPr>
      </w:pPr>
      <w:r w:rsidRPr="00D034FD">
        <w:rPr>
          <w:rFonts w:ascii="Arial" w:hAnsi="Arial" w:cs="Arial"/>
          <w:i w:val="0"/>
          <w:color w:val="auto"/>
          <w:sz w:val="20"/>
          <w:szCs w:val="20"/>
          <w:lang w:val="en-ZA"/>
        </w:rPr>
        <w:t>Pre-paid revenue</w:t>
      </w:r>
      <w:r w:rsidR="003A75E4" w:rsidRPr="00D034FD">
        <w:rPr>
          <w:rFonts w:ascii="Arial" w:hAnsi="Arial" w:cs="Arial"/>
          <w:i w:val="0"/>
          <w:color w:val="auto"/>
          <w:sz w:val="20"/>
          <w:szCs w:val="20"/>
          <w:lang w:val="en-ZA"/>
        </w:rPr>
        <w:t>:</w:t>
      </w:r>
    </w:p>
    <w:p w:rsidR="00335FDD" w:rsidRPr="00D034FD" w:rsidRDefault="00335FDD" w:rsidP="00333727">
      <w:pPr>
        <w:pStyle w:val="NormalWeb"/>
        <w:spacing w:before="0" w:beforeAutospacing="0" w:after="0" w:afterAutospacing="0" w:line="360" w:lineRule="auto"/>
        <w:jc w:val="both"/>
        <w:rPr>
          <w:rFonts w:ascii="Arial" w:hAnsi="Arial" w:cs="Arial"/>
          <w:strike/>
          <w:color w:val="auto"/>
        </w:rPr>
      </w:pPr>
      <w:r w:rsidRPr="00D034FD">
        <w:rPr>
          <w:rFonts w:ascii="Arial" w:hAnsi="Arial" w:cs="Arial"/>
          <w:color w:val="auto"/>
        </w:rPr>
        <w:t>All prepaid revenue is accounted for separately in detail in the Pre-Paid Electricity Vending Policy.</w:t>
      </w:r>
      <w:r w:rsidRPr="00D034FD">
        <w:rPr>
          <w:rFonts w:ascii="Arial" w:hAnsi="Arial" w:cs="Arial"/>
          <w:strike/>
          <w:color w:val="auto"/>
        </w:rPr>
        <w:t xml:space="preserve"> </w:t>
      </w:r>
    </w:p>
    <w:p w:rsidR="00A23E43" w:rsidRPr="00D034FD" w:rsidRDefault="00A23E43" w:rsidP="00333727">
      <w:pPr>
        <w:spacing w:line="360" w:lineRule="auto"/>
        <w:jc w:val="both"/>
        <w:rPr>
          <w:rFonts w:ascii="Arial" w:hAnsi="Arial" w:cs="Arial"/>
          <w:b/>
          <w:sz w:val="20"/>
          <w:szCs w:val="20"/>
          <w:lang w:val="en-ZA"/>
        </w:rPr>
      </w:pPr>
    </w:p>
    <w:p w:rsidR="00335FDD" w:rsidRPr="00D034FD" w:rsidRDefault="00335FDD" w:rsidP="00333727">
      <w:pPr>
        <w:spacing w:line="360" w:lineRule="auto"/>
        <w:jc w:val="both"/>
        <w:rPr>
          <w:rFonts w:ascii="Arial" w:hAnsi="Arial" w:cs="Arial"/>
          <w:sz w:val="20"/>
          <w:szCs w:val="20"/>
          <w:u w:val="single"/>
          <w:lang w:val="en-ZA"/>
        </w:rPr>
      </w:pPr>
      <w:r w:rsidRPr="00D034FD">
        <w:rPr>
          <w:rFonts w:ascii="Arial" w:hAnsi="Arial" w:cs="Arial"/>
          <w:b/>
          <w:sz w:val="20"/>
          <w:szCs w:val="20"/>
          <w:lang w:val="en-ZA"/>
        </w:rPr>
        <w:t>C</w:t>
      </w:r>
      <w:r w:rsidRPr="00D034FD">
        <w:rPr>
          <w:rFonts w:ascii="Arial" w:eastAsiaTheme="majorEastAsia" w:hAnsi="Arial" w:cs="Arial"/>
          <w:b/>
          <w:bCs/>
          <w:sz w:val="20"/>
          <w:szCs w:val="20"/>
          <w:lang w:val="en-ZA"/>
        </w:rPr>
        <w:t>redit meters (rotational and bulk meters)</w:t>
      </w:r>
    </w:p>
    <w:p w:rsidR="00335FDD" w:rsidRPr="00D034FD" w:rsidRDefault="00335FDD" w:rsidP="0019752E">
      <w:pPr>
        <w:pStyle w:val="BodyText"/>
        <w:numPr>
          <w:ilvl w:val="0"/>
          <w:numId w:val="30"/>
        </w:numPr>
        <w:jc w:val="both"/>
        <w:rPr>
          <w:sz w:val="20"/>
          <w:szCs w:val="20"/>
          <w:lang w:val="en-ZA"/>
        </w:rPr>
      </w:pPr>
      <w:r w:rsidRPr="00D034FD">
        <w:rPr>
          <w:sz w:val="20"/>
          <w:szCs w:val="20"/>
          <w:lang w:val="en-ZA"/>
        </w:rPr>
        <w:t xml:space="preserve">Meter readings are performed by a service </w:t>
      </w:r>
      <w:r w:rsidR="008A1AFD" w:rsidRPr="00D034FD">
        <w:rPr>
          <w:sz w:val="20"/>
          <w:szCs w:val="20"/>
          <w:lang w:val="en-ZA"/>
        </w:rPr>
        <w:t>provider appointed</w:t>
      </w:r>
      <w:r w:rsidRPr="00D034FD">
        <w:rPr>
          <w:sz w:val="20"/>
          <w:szCs w:val="20"/>
          <w:lang w:val="en-ZA"/>
        </w:rPr>
        <w:t xml:space="preserve"> when there is no capacity and the readings of rotational meters (residential conventional meters) are performed by meter readers of the service provider.</w:t>
      </w:r>
    </w:p>
    <w:p w:rsidR="00335FDD" w:rsidRPr="00D034FD" w:rsidRDefault="00335FDD" w:rsidP="0019752E">
      <w:pPr>
        <w:pStyle w:val="BodyText"/>
        <w:numPr>
          <w:ilvl w:val="0"/>
          <w:numId w:val="30"/>
        </w:numPr>
        <w:jc w:val="both"/>
        <w:rPr>
          <w:sz w:val="20"/>
          <w:szCs w:val="20"/>
          <w:lang w:val="en-ZA"/>
        </w:rPr>
      </w:pPr>
      <w:r w:rsidRPr="00D034FD">
        <w:rPr>
          <w:sz w:val="20"/>
          <w:szCs w:val="20"/>
          <w:lang w:val="en-ZA"/>
        </w:rPr>
        <w:t>For bulk meters (businesses), readings are obtained through the transmission of data from the modem installed on the meter to the server of the service provider.</w:t>
      </w:r>
    </w:p>
    <w:p w:rsidR="00335FDD" w:rsidRPr="00D034FD" w:rsidRDefault="00335FDD" w:rsidP="0019752E">
      <w:pPr>
        <w:pStyle w:val="BodyText"/>
        <w:numPr>
          <w:ilvl w:val="0"/>
          <w:numId w:val="30"/>
        </w:numPr>
        <w:jc w:val="both"/>
        <w:rPr>
          <w:sz w:val="20"/>
          <w:szCs w:val="20"/>
          <w:lang w:val="en-ZA"/>
        </w:rPr>
      </w:pPr>
      <w:r w:rsidRPr="00D034FD">
        <w:rPr>
          <w:sz w:val="20"/>
          <w:szCs w:val="20"/>
          <w:lang w:val="en-ZA"/>
        </w:rPr>
        <w:lastRenderedPageBreak/>
        <w:t xml:space="preserve"> Appointed service provider or relevant official sends the readings to the finance division on a CD of for billing purposes. The CD contains photo images of the meters read and the readings (name of client, address, previous reading and current reading).</w:t>
      </w:r>
    </w:p>
    <w:p w:rsidR="00335FDD" w:rsidRPr="00D034FD" w:rsidRDefault="00335FDD" w:rsidP="0019752E">
      <w:pPr>
        <w:pStyle w:val="BodyText"/>
        <w:numPr>
          <w:ilvl w:val="0"/>
          <w:numId w:val="30"/>
        </w:numPr>
        <w:jc w:val="both"/>
        <w:rPr>
          <w:sz w:val="20"/>
          <w:szCs w:val="20"/>
          <w:lang w:val="en-ZA"/>
        </w:rPr>
      </w:pPr>
      <w:r w:rsidRPr="00D034FD">
        <w:rPr>
          <w:sz w:val="20"/>
          <w:szCs w:val="20"/>
          <w:lang w:val="en-ZA"/>
        </w:rPr>
        <w:t>The Accountant Billing uploads the CD onto the E-Venus system and changes them into an Excel format.</w:t>
      </w:r>
    </w:p>
    <w:p w:rsidR="00335FDD" w:rsidRPr="00D034FD" w:rsidRDefault="00335FDD" w:rsidP="0019752E">
      <w:pPr>
        <w:pStyle w:val="BodyText"/>
        <w:numPr>
          <w:ilvl w:val="0"/>
          <w:numId w:val="30"/>
        </w:numPr>
        <w:jc w:val="both"/>
        <w:rPr>
          <w:sz w:val="20"/>
          <w:szCs w:val="20"/>
          <w:lang w:val="en-ZA"/>
        </w:rPr>
      </w:pPr>
      <w:r w:rsidRPr="00D034FD">
        <w:rPr>
          <w:sz w:val="20"/>
          <w:szCs w:val="20"/>
          <w:lang w:val="en-ZA"/>
        </w:rPr>
        <w:t>The CD is retained by the Accountant Billing for record-keeping purposes.</w:t>
      </w:r>
    </w:p>
    <w:p w:rsidR="00335FDD" w:rsidRPr="00D034FD" w:rsidRDefault="00335FDD" w:rsidP="0019752E">
      <w:pPr>
        <w:pStyle w:val="BodyText"/>
        <w:numPr>
          <w:ilvl w:val="0"/>
          <w:numId w:val="30"/>
        </w:numPr>
        <w:jc w:val="both"/>
        <w:rPr>
          <w:sz w:val="20"/>
          <w:szCs w:val="20"/>
          <w:lang w:val="en-ZA"/>
        </w:rPr>
      </w:pPr>
      <w:r w:rsidRPr="00D034FD">
        <w:rPr>
          <w:sz w:val="20"/>
          <w:szCs w:val="20"/>
          <w:lang w:val="en-ZA"/>
        </w:rPr>
        <w:t>The Accountant Billing reviews the readings for possible under- and/or over-charging. He also verifies the readings for reasonableness.</w:t>
      </w:r>
    </w:p>
    <w:p w:rsidR="00335FDD" w:rsidRPr="00D034FD" w:rsidRDefault="00335FDD" w:rsidP="0019752E">
      <w:pPr>
        <w:pStyle w:val="BodyText"/>
        <w:numPr>
          <w:ilvl w:val="0"/>
          <w:numId w:val="30"/>
        </w:numPr>
        <w:jc w:val="both"/>
        <w:rPr>
          <w:sz w:val="20"/>
          <w:szCs w:val="20"/>
          <w:lang w:val="en-ZA"/>
        </w:rPr>
      </w:pPr>
      <w:r w:rsidRPr="00D034FD">
        <w:rPr>
          <w:sz w:val="20"/>
          <w:szCs w:val="20"/>
          <w:lang w:val="en-ZA"/>
        </w:rPr>
        <w:t xml:space="preserve">The Accountant Billing prepares a deviation report regarding the readings and submits it to the Manager Billing for review.  </w:t>
      </w:r>
    </w:p>
    <w:p w:rsidR="00335FDD" w:rsidRPr="00D034FD" w:rsidRDefault="00335FDD" w:rsidP="0019752E">
      <w:pPr>
        <w:pStyle w:val="BodyText"/>
        <w:numPr>
          <w:ilvl w:val="0"/>
          <w:numId w:val="30"/>
        </w:numPr>
        <w:jc w:val="both"/>
        <w:rPr>
          <w:sz w:val="20"/>
          <w:szCs w:val="20"/>
          <w:lang w:val="en-ZA"/>
        </w:rPr>
      </w:pPr>
      <w:r w:rsidRPr="00D034FD">
        <w:rPr>
          <w:sz w:val="20"/>
          <w:szCs w:val="20"/>
          <w:lang w:val="en-ZA"/>
        </w:rPr>
        <w:t xml:space="preserve">Queries raised on the deviation report are reverted back to appointed service provider or relevant official for appropriate follow up or re-performing of meter reading. </w:t>
      </w:r>
    </w:p>
    <w:p w:rsidR="00335FDD" w:rsidRPr="00D034FD" w:rsidRDefault="00335FDD" w:rsidP="00333727">
      <w:pPr>
        <w:pStyle w:val="ListParagraph"/>
        <w:spacing w:line="360" w:lineRule="auto"/>
        <w:jc w:val="both"/>
        <w:rPr>
          <w:rFonts w:ascii="Arial" w:hAnsi="Arial" w:cs="Arial"/>
          <w:sz w:val="20"/>
          <w:szCs w:val="20"/>
          <w:lang w:val="en-ZA"/>
        </w:rPr>
      </w:pPr>
    </w:p>
    <w:p w:rsidR="003A75E4" w:rsidRPr="00D034FD" w:rsidRDefault="007C7126" w:rsidP="0033372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0"/>
        <w:jc w:val="both"/>
        <w:rPr>
          <w:rFonts w:ascii="Arial" w:hAnsi="Arial" w:cs="Arial"/>
          <w:b/>
          <w:sz w:val="20"/>
          <w:szCs w:val="20"/>
        </w:rPr>
      </w:pPr>
      <w:r w:rsidRPr="00D034FD">
        <w:rPr>
          <w:rFonts w:ascii="Arial" w:hAnsi="Arial" w:cs="Arial"/>
          <w:b/>
          <w:sz w:val="20"/>
          <w:szCs w:val="20"/>
        </w:rPr>
        <w:t xml:space="preserve">SECTION </w:t>
      </w:r>
      <w:r w:rsidR="002F2827" w:rsidRPr="00D034FD">
        <w:rPr>
          <w:rFonts w:ascii="Arial" w:hAnsi="Arial" w:cs="Arial"/>
          <w:b/>
          <w:sz w:val="20"/>
          <w:szCs w:val="20"/>
        </w:rPr>
        <w:t>10</w:t>
      </w:r>
      <w:r w:rsidRPr="00D034FD">
        <w:rPr>
          <w:rFonts w:ascii="Arial" w:hAnsi="Arial" w:cs="Arial"/>
          <w:b/>
          <w:sz w:val="20"/>
          <w:szCs w:val="20"/>
        </w:rPr>
        <w:t>:</w:t>
      </w:r>
      <w:r w:rsidR="003A75E4" w:rsidRPr="00D034FD">
        <w:rPr>
          <w:rFonts w:ascii="Arial" w:hAnsi="Arial" w:cs="Arial"/>
          <w:b/>
          <w:sz w:val="20"/>
          <w:szCs w:val="20"/>
        </w:rPr>
        <w:t xml:space="preserve"> ACCOUNTS BILLING   </w:t>
      </w:r>
    </w:p>
    <w:p w:rsidR="003A75E4" w:rsidRPr="00D034FD" w:rsidRDefault="003A75E4" w:rsidP="00333727">
      <w:pPr>
        <w:pStyle w:val="ListParagraph"/>
        <w:autoSpaceDE w:val="0"/>
        <w:autoSpaceDN w:val="0"/>
        <w:adjustRightInd w:val="0"/>
        <w:spacing w:line="360" w:lineRule="auto"/>
        <w:jc w:val="both"/>
        <w:rPr>
          <w:rFonts w:ascii="Arial" w:hAnsi="Arial" w:cs="Arial"/>
          <w:sz w:val="20"/>
          <w:szCs w:val="20"/>
          <w:lang w:val="en-ZA"/>
        </w:rPr>
      </w:pPr>
    </w:p>
    <w:p w:rsidR="00335FDD" w:rsidRPr="00D034FD" w:rsidRDefault="003A75E4" w:rsidP="0019752E">
      <w:pPr>
        <w:pStyle w:val="BodyText"/>
        <w:numPr>
          <w:ilvl w:val="0"/>
          <w:numId w:val="31"/>
        </w:numPr>
        <w:jc w:val="both"/>
        <w:rPr>
          <w:sz w:val="20"/>
          <w:szCs w:val="20"/>
          <w:lang w:val="en-ZA"/>
        </w:rPr>
      </w:pPr>
      <w:r w:rsidRPr="00D034FD">
        <w:rPr>
          <w:sz w:val="20"/>
          <w:szCs w:val="20"/>
          <w:lang w:val="en-ZA"/>
        </w:rPr>
        <w:t>Billing of accounts shall be performed on a monthly basis and shall be in accordance with the procedures and directives communicated by the General Manager: Revenue Management from time to time.</w:t>
      </w:r>
    </w:p>
    <w:p w:rsidR="0019752E" w:rsidRPr="00D034FD" w:rsidRDefault="00335FDD" w:rsidP="0019752E">
      <w:pPr>
        <w:pStyle w:val="BodyText"/>
        <w:numPr>
          <w:ilvl w:val="0"/>
          <w:numId w:val="31"/>
        </w:numPr>
        <w:jc w:val="both"/>
        <w:rPr>
          <w:sz w:val="20"/>
          <w:szCs w:val="20"/>
          <w:lang w:val="en-ZA"/>
        </w:rPr>
      </w:pPr>
      <w:r w:rsidRPr="00D034FD">
        <w:rPr>
          <w:sz w:val="20"/>
          <w:szCs w:val="20"/>
          <w:lang w:val="en-ZA"/>
        </w:rPr>
        <w:t>For meters which do not have any readings, the system automatically estimates the bill for the customer</w:t>
      </w:r>
      <w:r w:rsidR="003A75E4" w:rsidRPr="00D034FD">
        <w:rPr>
          <w:sz w:val="20"/>
          <w:szCs w:val="20"/>
          <w:lang w:val="en-ZA"/>
        </w:rPr>
        <w:t>, however, such accounts with estimations shall be followed up to ensure that, actual readings are obtained within the shortest possible time and prior to the next billing cycle</w:t>
      </w:r>
      <w:r w:rsidRPr="00D034FD">
        <w:rPr>
          <w:sz w:val="20"/>
          <w:szCs w:val="20"/>
          <w:lang w:val="en-ZA"/>
        </w:rPr>
        <w:t>.</w:t>
      </w:r>
    </w:p>
    <w:p w:rsidR="0019752E" w:rsidRPr="00D034FD" w:rsidRDefault="0019752E" w:rsidP="0019752E">
      <w:pPr>
        <w:pStyle w:val="BodyText"/>
        <w:ind w:left="720"/>
        <w:jc w:val="both"/>
        <w:rPr>
          <w:sz w:val="20"/>
          <w:szCs w:val="20"/>
          <w:lang w:val="en-ZA"/>
        </w:rPr>
      </w:pPr>
    </w:p>
    <w:p w:rsidR="0019752E" w:rsidRPr="00D034FD" w:rsidRDefault="00335FDD" w:rsidP="0019752E">
      <w:pPr>
        <w:pStyle w:val="BodyText"/>
        <w:numPr>
          <w:ilvl w:val="0"/>
          <w:numId w:val="31"/>
        </w:numPr>
        <w:jc w:val="both"/>
        <w:rPr>
          <w:sz w:val="20"/>
          <w:szCs w:val="20"/>
          <w:lang w:val="en-ZA"/>
        </w:rPr>
      </w:pPr>
      <w:r w:rsidRPr="00D034FD">
        <w:rPr>
          <w:sz w:val="20"/>
          <w:szCs w:val="20"/>
          <w:lang w:val="en-ZA"/>
        </w:rPr>
        <w:t>The Manager Billing sends the bills to the approved service provider for printing of the manual bills and the approved service provider sends the account statements to the Post Office to be posted to the different customer addresses.</w:t>
      </w:r>
    </w:p>
    <w:p w:rsidR="0019752E" w:rsidRPr="00D034FD" w:rsidRDefault="0019752E" w:rsidP="0019752E">
      <w:pPr>
        <w:pStyle w:val="BodyText"/>
        <w:ind w:left="720"/>
        <w:jc w:val="both"/>
        <w:rPr>
          <w:sz w:val="20"/>
          <w:szCs w:val="20"/>
          <w:lang w:val="en-ZA"/>
        </w:rPr>
      </w:pPr>
    </w:p>
    <w:p w:rsidR="00335FDD" w:rsidRPr="00D034FD" w:rsidRDefault="00335FDD" w:rsidP="0019752E">
      <w:pPr>
        <w:pStyle w:val="BodyText"/>
        <w:numPr>
          <w:ilvl w:val="0"/>
          <w:numId w:val="31"/>
        </w:numPr>
        <w:jc w:val="both"/>
        <w:rPr>
          <w:sz w:val="20"/>
          <w:szCs w:val="20"/>
          <w:lang w:val="en-ZA"/>
        </w:rPr>
      </w:pPr>
      <w:r w:rsidRPr="00D034FD">
        <w:rPr>
          <w:sz w:val="20"/>
          <w:szCs w:val="20"/>
          <w:lang w:val="en-ZA"/>
        </w:rPr>
        <w:t>The account invoice will reflect the following details:</w:t>
      </w:r>
    </w:p>
    <w:p w:rsidR="0019752E" w:rsidRPr="00D034FD" w:rsidRDefault="0019752E" w:rsidP="0019752E">
      <w:pPr>
        <w:pStyle w:val="ListParagraph"/>
        <w:rPr>
          <w:sz w:val="20"/>
          <w:szCs w:val="20"/>
          <w:lang w:val="en-ZA"/>
        </w:rPr>
      </w:pPr>
    </w:p>
    <w:p w:rsidR="00335FDD" w:rsidRPr="00D034FD" w:rsidRDefault="00335FDD" w:rsidP="0019752E">
      <w:pPr>
        <w:pStyle w:val="ListParagraph"/>
        <w:numPr>
          <w:ilvl w:val="0"/>
          <w:numId w:val="32"/>
        </w:numPr>
        <w:spacing w:line="360" w:lineRule="auto"/>
        <w:jc w:val="both"/>
        <w:rPr>
          <w:rFonts w:ascii="Arial" w:hAnsi="Arial" w:cs="Arial"/>
          <w:sz w:val="20"/>
          <w:szCs w:val="20"/>
          <w:lang w:val="en-ZA"/>
        </w:rPr>
      </w:pPr>
      <w:r w:rsidRPr="00D034FD">
        <w:rPr>
          <w:rFonts w:ascii="Arial" w:hAnsi="Arial" w:cs="Arial"/>
          <w:sz w:val="20"/>
          <w:szCs w:val="20"/>
          <w:lang w:val="en-ZA"/>
        </w:rPr>
        <w:t>Customer name;</w:t>
      </w:r>
    </w:p>
    <w:p w:rsidR="00335FDD" w:rsidRPr="00D034FD" w:rsidRDefault="00335FDD" w:rsidP="0019752E">
      <w:pPr>
        <w:pStyle w:val="ListParagraph"/>
        <w:numPr>
          <w:ilvl w:val="0"/>
          <w:numId w:val="32"/>
        </w:numPr>
        <w:spacing w:line="360" w:lineRule="auto"/>
        <w:jc w:val="both"/>
        <w:rPr>
          <w:rFonts w:ascii="Arial" w:hAnsi="Arial" w:cs="Arial"/>
          <w:sz w:val="20"/>
          <w:szCs w:val="20"/>
          <w:lang w:val="en-ZA"/>
        </w:rPr>
      </w:pPr>
      <w:r w:rsidRPr="00D034FD">
        <w:rPr>
          <w:rFonts w:ascii="Arial" w:hAnsi="Arial" w:cs="Arial"/>
          <w:sz w:val="20"/>
          <w:szCs w:val="20"/>
          <w:lang w:val="en-ZA"/>
        </w:rPr>
        <w:t>Consumer account number;</w:t>
      </w:r>
    </w:p>
    <w:p w:rsidR="00335FDD" w:rsidRPr="00D034FD" w:rsidRDefault="00335FDD" w:rsidP="0019752E">
      <w:pPr>
        <w:pStyle w:val="ListParagraph"/>
        <w:numPr>
          <w:ilvl w:val="0"/>
          <w:numId w:val="32"/>
        </w:numPr>
        <w:spacing w:line="360" w:lineRule="auto"/>
        <w:jc w:val="both"/>
        <w:rPr>
          <w:rFonts w:ascii="Arial" w:hAnsi="Arial" w:cs="Arial"/>
          <w:sz w:val="20"/>
          <w:szCs w:val="20"/>
          <w:lang w:val="en-ZA"/>
        </w:rPr>
      </w:pPr>
      <w:r w:rsidRPr="00D034FD">
        <w:rPr>
          <w:rFonts w:ascii="Arial" w:hAnsi="Arial" w:cs="Arial"/>
          <w:sz w:val="20"/>
          <w:szCs w:val="20"/>
          <w:lang w:val="en-ZA"/>
        </w:rPr>
        <w:t>Consumer postal address;</w:t>
      </w:r>
    </w:p>
    <w:p w:rsidR="00335FDD" w:rsidRPr="00D034FD" w:rsidRDefault="00335FDD" w:rsidP="0019752E">
      <w:pPr>
        <w:pStyle w:val="ListParagraph"/>
        <w:numPr>
          <w:ilvl w:val="0"/>
          <w:numId w:val="32"/>
        </w:numPr>
        <w:spacing w:line="360" w:lineRule="auto"/>
        <w:jc w:val="both"/>
        <w:rPr>
          <w:rFonts w:ascii="Arial" w:hAnsi="Arial" w:cs="Arial"/>
          <w:sz w:val="20"/>
          <w:szCs w:val="20"/>
          <w:lang w:val="en-ZA"/>
        </w:rPr>
      </w:pPr>
      <w:r w:rsidRPr="00D034FD">
        <w:rPr>
          <w:rFonts w:ascii="Arial" w:hAnsi="Arial" w:cs="Arial"/>
          <w:sz w:val="20"/>
          <w:szCs w:val="20"/>
          <w:lang w:val="en-ZA"/>
        </w:rPr>
        <w:t>Residence details to which the services have been supplied;</w:t>
      </w:r>
    </w:p>
    <w:p w:rsidR="00335FDD" w:rsidRPr="00D034FD" w:rsidRDefault="00335FDD" w:rsidP="0019752E">
      <w:pPr>
        <w:pStyle w:val="ListParagraph"/>
        <w:numPr>
          <w:ilvl w:val="0"/>
          <w:numId w:val="32"/>
        </w:numPr>
        <w:spacing w:line="360" w:lineRule="auto"/>
        <w:jc w:val="both"/>
        <w:rPr>
          <w:rFonts w:ascii="Arial" w:hAnsi="Arial" w:cs="Arial"/>
          <w:sz w:val="20"/>
          <w:szCs w:val="20"/>
          <w:lang w:val="en-ZA"/>
        </w:rPr>
      </w:pPr>
      <w:r w:rsidRPr="00D034FD">
        <w:rPr>
          <w:rFonts w:ascii="Arial" w:hAnsi="Arial" w:cs="Arial"/>
          <w:sz w:val="20"/>
          <w:szCs w:val="20"/>
          <w:lang w:val="en-ZA"/>
        </w:rPr>
        <w:t>The metered electricity consumption or estimated consumption within a specified period;</w:t>
      </w:r>
    </w:p>
    <w:p w:rsidR="00335FDD" w:rsidRPr="00D034FD" w:rsidRDefault="00335FDD" w:rsidP="0019752E">
      <w:pPr>
        <w:pStyle w:val="ListParagraph"/>
        <w:numPr>
          <w:ilvl w:val="0"/>
          <w:numId w:val="32"/>
        </w:numPr>
        <w:spacing w:line="360" w:lineRule="auto"/>
        <w:jc w:val="both"/>
        <w:rPr>
          <w:rFonts w:ascii="Arial" w:hAnsi="Arial" w:cs="Arial"/>
          <w:sz w:val="20"/>
          <w:szCs w:val="20"/>
          <w:lang w:val="en-ZA"/>
        </w:rPr>
      </w:pPr>
      <w:r w:rsidRPr="00D034FD">
        <w:rPr>
          <w:rFonts w:ascii="Arial" w:hAnsi="Arial" w:cs="Arial"/>
          <w:sz w:val="20"/>
          <w:szCs w:val="20"/>
          <w:lang w:val="en-ZA"/>
        </w:rPr>
        <w:t>The total amount due and payable;</w:t>
      </w:r>
    </w:p>
    <w:p w:rsidR="00335FDD" w:rsidRPr="00D034FD" w:rsidRDefault="00335FDD" w:rsidP="0019752E">
      <w:pPr>
        <w:pStyle w:val="ListParagraph"/>
        <w:numPr>
          <w:ilvl w:val="0"/>
          <w:numId w:val="32"/>
        </w:numPr>
        <w:spacing w:line="360" w:lineRule="auto"/>
        <w:jc w:val="both"/>
        <w:rPr>
          <w:rFonts w:ascii="Arial" w:hAnsi="Arial" w:cs="Arial"/>
          <w:sz w:val="20"/>
          <w:szCs w:val="20"/>
          <w:lang w:val="en-ZA"/>
        </w:rPr>
      </w:pPr>
      <w:r w:rsidRPr="00D034FD">
        <w:rPr>
          <w:rFonts w:ascii="Arial" w:hAnsi="Arial" w:cs="Arial"/>
          <w:sz w:val="20"/>
          <w:szCs w:val="20"/>
          <w:lang w:val="en-ZA"/>
        </w:rPr>
        <w:t>The amount in arrears, if any;</w:t>
      </w:r>
    </w:p>
    <w:p w:rsidR="00335FDD" w:rsidRPr="00D034FD" w:rsidRDefault="00335FDD" w:rsidP="0019752E">
      <w:pPr>
        <w:pStyle w:val="ListParagraph"/>
        <w:numPr>
          <w:ilvl w:val="0"/>
          <w:numId w:val="32"/>
        </w:numPr>
        <w:spacing w:line="360" w:lineRule="auto"/>
        <w:jc w:val="both"/>
        <w:rPr>
          <w:rFonts w:ascii="Arial" w:hAnsi="Arial" w:cs="Arial"/>
          <w:sz w:val="20"/>
          <w:szCs w:val="20"/>
          <w:lang w:val="en-ZA"/>
        </w:rPr>
      </w:pPr>
      <w:r w:rsidRPr="00D034FD">
        <w:rPr>
          <w:rFonts w:ascii="Arial" w:hAnsi="Arial" w:cs="Arial"/>
          <w:sz w:val="20"/>
          <w:szCs w:val="20"/>
          <w:lang w:val="en-ZA"/>
        </w:rPr>
        <w:t xml:space="preserve">The final date of </w:t>
      </w:r>
      <w:proofErr w:type="gramStart"/>
      <w:r w:rsidRPr="00D034FD">
        <w:rPr>
          <w:rFonts w:ascii="Arial" w:hAnsi="Arial" w:cs="Arial"/>
          <w:sz w:val="20"/>
          <w:szCs w:val="20"/>
          <w:lang w:val="en-ZA"/>
        </w:rPr>
        <w:t>payment( due</w:t>
      </w:r>
      <w:proofErr w:type="gramEnd"/>
      <w:r w:rsidRPr="00D034FD">
        <w:rPr>
          <w:rFonts w:ascii="Arial" w:hAnsi="Arial" w:cs="Arial"/>
          <w:sz w:val="20"/>
          <w:szCs w:val="20"/>
          <w:lang w:val="en-ZA"/>
        </w:rPr>
        <w:t xml:space="preserve"> date); and</w:t>
      </w:r>
    </w:p>
    <w:p w:rsidR="00335FDD" w:rsidRPr="00CB188B" w:rsidRDefault="00335FDD" w:rsidP="00CB188B">
      <w:pPr>
        <w:pStyle w:val="ListParagraph"/>
        <w:numPr>
          <w:ilvl w:val="0"/>
          <w:numId w:val="32"/>
        </w:numPr>
        <w:spacing w:line="360" w:lineRule="auto"/>
        <w:jc w:val="both"/>
        <w:rPr>
          <w:rFonts w:ascii="Arial" w:hAnsi="Arial" w:cs="Arial"/>
          <w:sz w:val="20"/>
          <w:szCs w:val="20"/>
          <w:lang w:val="en-ZA"/>
        </w:rPr>
      </w:pPr>
      <w:r w:rsidRPr="00D034FD">
        <w:rPr>
          <w:rFonts w:ascii="Arial" w:hAnsi="Arial" w:cs="Arial"/>
          <w:sz w:val="20"/>
          <w:szCs w:val="20"/>
          <w:lang w:val="en-ZA"/>
        </w:rPr>
        <w:t>The method, name and location of any authorized agents where payments may be made.</w:t>
      </w:r>
    </w:p>
    <w:p w:rsidR="000921E2" w:rsidRPr="00D034FD" w:rsidRDefault="007C7126" w:rsidP="0033372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0"/>
        <w:jc w:val="both"/>
        <w:rPr>
          <w:rFonts w:ascii="Arial" w:hAnsi="Arial" w:cs="Arial"/>
          <w:b/>
          <w:sz w:val="20"/>
          <w:szCs w:val="20"/>
        </w:rPr>
      </w:pPr>
      <w:r w:rsidRPr="00D034FD">
        <w:rPr>
          <w:rFonts w:ascii="Arial" w:hAnsi="Arial" w:cs="Arial"/>
          <w:b/>
          <w:sz w:val="20"/>
          <w:szCs w:val="20"/>
        </w:rPr>
        <w:lastRenderedPageBreak/>
        <w:t>SECTION 1</w:t>
      </w:r>
      <w:r w:rsidR="002F2827" w:rsidRPr="00D034FD">
        <w:rPr>
          <w:rFonts w:ascii="Arial" w:hAnsi="Arial" w:cs="Arial"/>
          <w:b/>
          <w:sz w:val="20"/>
          <w:szCs w:val="20"/>
        </w:rPr>
        <w:t>1</w:t>
      </w:r>
      <w:r w:rsidRPr="00D034FD">
        <w:rPr>
          <w:rFonts w:ascii="Arial" w:hAnsi="Arial" w:cs="Arial"/>
          <w:b/>
          <w:sz w:val="20"/>
          <w:szCs w:val="20"/>
        </w:rPr>
        <w:t>:</w:t>
      </w:r>
      <w:r w:rsidR="000921E2" w:rsidRPr="00D034FD">
        <w:rPr>
          <w:rFonts w:ascii="Arial" w:hAnsi="Arial" w:cs="Arial"/>
          <w:b/>
          <w:sz w:val="20"/>
          <w:szCs w:val="20"/>
        </w:rPr>
        <w:t xml:space="preserve"> BANK RECONCILIATIONS </w:t>
      </w:r>
    </w:p>
    <w:p w:rsidR="000921E2" w:rsidRPr="00D034FD" w:rsidRDefault="000921E2" w:rsidP="00333727">
      <w:pPr>
        <w:pStyle w:val="ListParagraph"/>
        <w:autoSpaceDE w:val="0"/>
        <w:autoSpaceDN w:val="0"/>
        <w:adjustRightInd w:val="0"/>
        <w:spacing w:line="360" w:lineRule="auto"/>
        <w:jc w:val="both"/>
        <w:rPr>
          <w:rFonts w:ascii="Arial" w:hAnsi="Arial" w:cs="Arial"/>
          <w:sz w:val="20"/>
          <w:szCs w:val="20"/>
          <w:lang w:val="en-ZA"/>
        </w:rPr>
      </w:pPr>
    </w:p>
    <w:p w:rsidR="000921E2" w:rsidRPr="00D034FD" w:rsidRDefault="000921E2" w:rsidP="0019752E">
      <w:pPr>
        <w:pStyle w:val="BodyText"/>
        <w:jc w:val="both"/>
        <w:rPr>
          <w:sz w:val="20"/>
          <w:szCs w:val="20"/>
          <w:lang w:val="en-ZA"/>
        </w:rPr>
      </w:pPr>
      <w:r w:rsidRPr="00D034FD">
        <w:rPr>
          <w:sz w:val="20"/>
          <w:szCs w:val="20"/>
          <w:lang w:val="en-ZA"/>
        </w:rPr>
        <w:t>Bank Reconciliations must be performed at least on a daily basis and reviewed and signed off at least on a monthly basis so as to ensure that all the revenue of the entity is duly and properly accounted for.</w:t>
      </w:r>
    </w:p>
    <w:p w:rsidR="0019752E" w:rsidRPr="00D034FD" w:rsidRDefault="0019752E" w:rsidP="0019752E">
      <w:pPr>
        <w:pStyle w:val="BodyText"/>
        <w:jc w:val="both"/>
        <w:rPr>
          <w:sz w:val="20"/>
          <w:szCs w:val="20"/>
          <w:lang w:val="en-ZA"/>
        </w:rPr>
      </w:pPr>
    </w:p>
    <w:p w:rsidR="000921E2" w:rsidRPr="00D034FD" w:rsidRDefault="007C7126" w:rsidP="0033372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0"/>
        <w:jc w:val="both"/>
        <w:rPr>
          <w:rFonts w:ascii="Arial" w:hAnsi="Arial" w:cs="Arial"/>
          <w:b/>
          <w:sz w:val="20"/>
          <w:szCs w:val="20"/>
        </w:rPr>
      </w:pPr>
      <w:r w:rsidRPr="00D034FD">
        <w:rPr>
          <w:rFonts w:ascii="Arial" w:hAnsi="Arial" w:cs="Arial"/>
          <w:b/>
          <w:sz w:val="20"/>
          <w:szCs w:val="20"/>
        </w:rPr>
        <w:t xml:space="preserve">SECTION </w:t>
      </w:r>
      <w:r w:rsidR="002F2827" w:rsidRPr="00D034FD">
        <w:rPr>
          <w:rFonts w:ascii="Arial" w:hAnsi="Arial" w:cs="Arial"/>
          <w:b/>
          <w:sz w:val="20"/>
          <w:szCs w:val="20"/>
        </w:rPr>
        <w:t>12</w:t>
      </w:r>
      <w:r w:rsidRPr="00D034FD">
        <w:rPr>
          <w:rFonts w:ascii="Arial" w:hAnsi="Arial" w:cs="Arial"/>
          <w:b/>
          <w:sz w:val="20"/>
          <w:szCs w:val="20"/>
        </w:rPr>
        <w:t>:</w:t>
      </w:r>
      <w:r w:rsidR="000921E2" w:rsidRPr="00D034FD">
        <w:rPr>
          <w:rFonts w:ascii="Arial" w:hAnsi="Arial" w:cs="Arial"/>
          <w:b/>
          <w:sz w:val="20"/>
          <w:szCs w:val="20"/>
        </w:rPr>
        <w:t xml:space="preserve"> DIRECT REVENUE   </w:t>
      </w:r>
    </w:p>
    <w:p w:rsidR="004B12EA" w:rsidRPr="00D034FD" w:rsidRDefault="004B12EA"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b/>
          <w:sz w:val="20"/>
          <w:szCs w:val="20"/>
          <w:lang w:val="en-ZA"/>
        </w:rPr>
      </w:pPr>
      <w:r w:rsidRPr="00D034FD">
        <w:rPr>
          <w:rFonts w:ascii="Arial" w:hAnsi="Arial" w:cs="Arial"/>
          <w:b/>
          <w:sz w:val="20"/>
          <w:szCs w:val="20"/>
          <w:lang w:val="en-ZA"/>
        </w:rPr>
        <w:t>Unconditional Grants:</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Revenue from grants is assumed to be in accordance with the published grant amounts or official grant allocations.</w:t>
      </w:r>
    </w:p>
    <w:p w:rsidR="004B12EA" w:rsidRPr="00D034FD" w:rsidRDefault="004B12EA" w:rsidP="00333727">
      <w:pPr>
        <w:autoSpaceDE w:val="0"/>
        <w:autoSpaceDN w:val="0"/>
        <w:adjustRightInd w:val="0"/>
        <w:spacing w:line="360" w:lineRule="auto"/>
        <w:jc w:val="both"/>
        <w:rPr>
          <w:rFonts w:ascii="Arial" w:hAnsi="Arial" w:cs="Arial"/>
          <w:sz w:val="20"/>
          <w:szCs w:val="20"/>
          <w:lang w:val="en-ZA"/>
        </w:rPr>
      </w:pPr>
    </w:p>
    <w:p w:rsidR="004B12EA" w:rsidRPr="00D034FD" w:rsidRDefault="004B12EA" w:rsidP="00333727">
      <w:pPr>
        <w:pStyle w:val="ListParagraph"/>
        <w:spacing w:line="360" w:lineRule="auto"/>
        <w:ind w:left="0"/>
        <w:jc w:val="both"/>
        <w:rPr>
          <w:rFonts w:ascii="Arial" w:hAnsi="Arial" w:cs="Arial"/>
          <w:i/>
          <w:sz w:val="20"/>
          <w:szCs w:val="20"/>
          <w:lang w:val="en-ZA"/>
        </w:rPr>
      </w:pPr>
      <w:r w:rsidRPr="00D034FD">
        <w:rPr>
          <w:rFonts w:ascii="Arial" w:hAnsi="Arial" w:cs="Arial"/>
          <w:i/>
          <w:sz w:val="20"/>
          <w:szCs w:val="20"/>
          <w:lang w:val="en-ZA"/>
        </w:rPr>
        <w:t xml:space="preserve">Recording of the </w:t>
      </w:r>
      <w:r w:rsidR="001055D0" w:rsidRPr="00D034FD">
        <w:rPr>
          <w:rFonts w:ascii="Arial" w:hAnsi="Arial" w:cs="Arial"/>
          <w:i/>
          <w:sz w:val="20"/>
          <w:szCs w:val="20"/>
          <w:lang w:val="en-ZA"/>
        </w:rPr>
        <w:t xml:space="preserve">unconditional </w:t>
      </w:r>
      <w:r w:rsidRPr="00D034FD">
        <w:rPr>
          <w:rFonts w:ascii="Arial" w:hAnsi="Arial" w:cs="Arial"/>
          <w:i/>
          <w:sz w:val="20"/>
          <w:szCs w:val="20"/>
          <w:lang w:val="en-ZA"/>
        </w:rPr>
        <w:t>grant</w:t>
      </w:r>
      <w:r w:rsidR="001055D0" w:rsidRPr="00D034FD">
        <w:rPr>
          <w:rFonts w:ascii="Arial" w:hAnsi="Arial" w:cs="Arial"/>
          <w:i/>
          <w:sz w:val="20"/>
          <w:szCs w:val="20"/>
          <w:lang w:val="en-ZA"/>
        </w:rPr>
        <w:t>:</w:t>
      </w:r>
    </w:p>
    <w:p w:rsidR="004B12EA" w:rsidRPr="00D034FD" w:rsidRDefault="004B12EA" w:rsidP="00333727">
      <w:pPr>
        <w:spacing w:line="360" w:lineRule="auto"/>
        <w:jc w:val="both"/>
        <w:rPr>
          <w:rFonts w:ascii="Arial" w:hAnsi="Arial" w:cs="Arial"/>
          <w:sz w:val="20"/>
          <w:szCs w:val="20"/>
          <w:lang w:val="en-ZA"/>
        </w:rPr>
      </w:pPr>
      <w:r w:rsidRPr="00D034FD">
        <w:rPr>
          <w:rFonts w:ascii="Arial" w:hAnsi="Arial" w:cs="Arial"/>
          <w:sz w:val="20"/>
          <w:szCs w:val="20"/>
          <w:lang w:val="en-ZA"/>
        </w:rPr>
        <w:t>Grants received from MMM</w:t>
      </w:r>
      <w:r w:rsidR="008A1AFD" w:rsidRPr="00D034FD">
        <w:rPr>
          <w:rFonts w:ascii="Arial" w:hAnsi="Arial" w:cs="Arial"/>
          <w:sz w:val="20"/>
          <w:szCs w:val="20"/>
          <w:lang w:val="en-ZA"/>
        </w:rPr>
        <w:t xml:space="preserve"> </w:t>
      </w:r>
      <w:proofErr w:type="gramStart"/>
      <w:r w:rsidR="008A1AFD" w:rsidRPr="00D034FD">
        <w:rPr>
          <w:rFonts w:ascii="Arial" w:hAnsi="Arial" w:cs="Arial"/>
          <w:sz w:val="20"/>
          <w:szCs w:val="20"/>
          <w:lang w:val="en-ZA"/>
        </w:rPr>
        <w:t xml:space="preserve">( </w:t>
      </w:r>
      <w:proofErr w:type="spellStart"/>
      <w:r w:rsidR="008A1AFD" w:rsidRPr="00D034FD">
        <w:rPr>
          <w:rFonts w:ascii="Arial" w:hAnsi="Arial" w:cs="Arial"/>
          <w:sz w:val="20"/>
          <w:szCs w:val="20"/>
          <w:lang w:val="en-ZA"/>
        </w:rPr>
        <w:t>Mangaung</w:t>
      </w:r>
      <w:proofErr w:type="spellEnd"/>
      <w:proofErr w:type="gramEnd"/>
      <w:r w:rsidR="008A1AFD" w:rsidRPr="00D034FD">
        <w:rPr>
          <w:rFonts w:ascii="Arial" w:hAnsi="Arial" w:cs="Arial"/>
          <w:sz w:val="20"/>
          <w:szCs w:val="20"/>
          <w:lang w:val="en-ZA"/>
        </w:rPr>
        <w:t xml:space="preserve"> Metropolitan Municipality)</w:t>
      </w:r>
      <w:r w:rsidRPr="00D034FD">
        <w:rPr>
          <w:rFonts w:ascii="Arial" w:hAnsi="Arial" w:cs="Arial"/>
          <w:sz w:val="20"/>
          <w:szCs w:val="20"/>
          <w:lang w:val="en-ZA"/>
        </w:rPr>
        <w:t xml:space="preserve"> are recorded in the Division of Revenue Act, as a grant to MMM and the portion that </w:t>
      </w:r>
      <w:proofErr w:type="spellStart"/>
      <w:r w:rsidRPr="00D034FD">
        <w:rPr>
          <w:rFonts w:ascii="Arial" w:hAnsi="Arial" w:cs="Arial"/>
          <w:sz w:val="20"/>
          <w:szCs w:val="20"/>
          <w:lang w:val="en-ZA"/>
        </w:rPr>
        <w:t>Centlec</w:t>
      </w:r>
      <w:proofErr w:type="spellEnd"/>
      <w:r w:rsidRPr="00D034FD">
        <w:rPr>
          <w:rFonts w:ascii="Arial" w:hAnsi="Arial" w:cs="Arial"/>
          <w:sz w:val="20"/>
          <w:szCs w:val="20"/>
          <w:lang w:val="en-ZA"/>
        </w:rPr>
        <w:t xml:space="preserve"> receives from MMM will be recorded in full as revenue in terms of GRAP 9 by creating a receivable.</w:t>
      </w:r>
    </w:p>
    <w:p w:rsidR="004B12EA" w:rsidRPr="00D034FD" w:rsidRDefault="004B12EA" w:rsidP="00333727">
      <w:pPr>
        <w:spacing w:line="360" w:lineRule="auto"/>
        <w:jc w:val="both"/>
        <w:rPr>
          <w:rFonts w:ascii="Arial" w:hAnsi="Arial" w:cs="Arial"/>
          <w:sz w:val="20"/>
          <w:szCs w:val="20"/>
          <w:lang w:val="en-ZA"/>
        </w:rPr>
      </w:pPr>
    </w:p>
    <w:p w:rsidR="004B12EA" w:rsidRPr="00D034FD" w:rsidRDefault="004B12EA" w:rsidP="00333727">
      <w:pPr>
        <w:pStyle w:val="ListParagraph"/>
        <w:spacing w:line="360" w:lineRule="auto"/>
        <w:ind w:left="0"/>
        <w:jc w:val="both"/>
        <w:rPr>
          <w:rFonts w:ascii="Arial" w:hAnsi="Arial" w:cs="Arial"/>
          <w:i/>
          <w:sz w:val="20"/>
          <w:szCs w:val="20"/>
          <w:lang w:val="en-ZA"/>
        </w:rPr>
      </w:pPr>
      <w:r w:rsidRPr="00D034FD">
        <w:rPr>
          <w:rFonts w:ascii="Arial" w:hAnsi="Arial" w:cs="Arial"/>
          <w:i/>
          <w:sz w:val="20"/>
          <w:szCs w:val="20"/>
          <w:lang w:val="en-ZA"/>
        </w:rPr>
        <w:t xml:space="preserve">Receipting of the </w:t>
      </w:r>
      <w:r w:rsidR="001055D0" w:rsidRPr="00D034FD">
        <w:rPr>
          <w:rFonts w:ascii="Arial" w:hAnsi="Arial" w:cs="Arial"/>
          <w:i/>
          <w:sz w:val="20"/>
          <w:szCs w:val="20"/>
          <w:lang w:val="en-ZA"/>
        </w:rPr>
        <w:t xml:space="preserve">unconditional </w:t>
      </w:r>
      <w:r w:rsidRPr="00D034FD">
        <w:rPr>
          <w:rFonts w:ascii="Arial" w:hAnsi="Arial" w:cs="Arial"/>
          <w:i/>
          <w:sz w:val="20"/>
          <w:szCs w:val="20"/>
          <w:lang w:val="en-ZA"/>
        </w:rPr>
        <w:t>grant</w:t>
      </w:r>
      <w:r w:rsidR="001055D0" w:rsidRPr="00D034FD">
        <w:rPr>
          <w:rFonts w:ascii="Arial" w:hAnsi="Arial" w:cs="Arial"/>
          <w:i/>
          <w:sz w:val="20"/>
          <w:szCs w:val="20"/>
          <w:lang w:val="en-ZA"/>
        </w:rPr>
        <w:t>:</w:t>
      </w:r>
    </w:p>
    <w:p w:rsidR="004B12EA" w:rsidRPr="00D034FD" w:rsidRDefault="004B12EA" w:rsidP="00333727">
      <w:pPr>
        <w:spacing w:line="360" w:lineRule="auto"/>
        <w:jc w:val="both"/>
        <w:rPr>
          <w:rFonts w:ascii="Arial" w:hAnsi="Arial" w:cs="Arial"/>
          <w:sz w:val="20"/>
          <w:szCs w:val="20"/>
          <w:lang w:val="en-ZA"/>
        </w:rPr>
      </w:pPr>
      <w:r w:rsidRPr="00D034FD">
        <w:rPr>
          <w:rFonts w:ascii="Arial" w:hAnsi="Arial" w:cs="Arial"/>
          <w:sz w:val="20"/>
          <w:szCs w:val="20"/>
          <w:lang w:val="en-ZA"/>
        </w:rPr>
        <w:t xml:space="preserve">The unconditional grants are </w:t>
      </w:r>
      <w:r w:rsidR="001055D0" w:rsidRPr="00D034FD">
        <w:rPr>
          <w:rFonts w:ascii="Arial" w:hAnsi="Arial" w:cs="Arial"/>
          <w:sz w:val="20"/>
          <w:szCs w:val="20"/>
          <w:lang w:val="en-ZA"/>
        </w:rPr>
        <w:t xml:space="preserve">generally received </w:t>
      </w:r>
      <w:r w:rsidRPr="00D034FD">
        <w:rPr>
          <w:rFonts w:ascii="Arial" w:hAnsi="Arial" w:cs="Arial"/>
          <w:sz w:val="20"/>
          <w:szCs w:val="20"/>
          <w:lang w:val="en-ZA"/>
        </w:rPr>
        <w:t>in three instalments</w:t>
      </w:r>
      <w:r w:rsidR="001055D0" w:rsidRPr="00D034FD">
        <w:rPr>
          <w:rFonts w:ascii="Arial" w:hAnsi="Arial" w:cs="Arial"/>
          <w:sz w:val="20"/>
          <w:szCs w:val="20"/>
          <w:lang w:val="en-ZA"/>
        </w:rPr>
        <w:t xml:space="preserve"> in a financial year</w:t>
      </w:r>
      <w:r w:rsidRPr="00D034FD">
        <w:rPr>
          <w:rFonts w:ascii="Arial" w:hAnsi="Arial" w:cs="Arial"/>
          <w:sz w:val="20"/>
          <w:szCs w:val="20"/>
          <w:lang w:val="en-ZA"/>
        </w:rPr>
        <w:t xml:space="preserve">. The receipt of each will be allocated to the receivable account created for unconditional grants. Any surplus funds not needed for immediate application is to be invested in terms of </w:t>
      </w:r>
      <w:proofErr w:type="spellStart"/>
      <w:r w:rsidRPr="00D034FD">
        <w:rPr>
          <w:rFonts w:ascii="Arial" w:hAnsi="Arial" w:cs="Arial"/>
          <w:sz w:val="20"/>
          <w:szCs w:val="20"/>
          <w:lang w:val="en-ZA"/>
        </w:rPr>
        <w:t>Centlec’s</w:t>
      </w:r>
      <w:proofErr w:type="spellEnd"/>
      <w:r w:rsidRPr="00D034FD">
        <w:rPr>
          <w:rFonts w:ascii="Arial" w:hAnsi="Arial" w:cs="Arial"/>
          <w:sz w:val="20"/>
          <w:szCs w:val="20"/>
          <w:lang w:val="en-ZA"/>
        </w:rPr>
        <w:t xml:space="preserve"> investment policy.</w:t>
      </w:r>
    </w:p>
    <w:p w:rsidR="004B12EA" w:rsidRPr="00D034FD" w:rsidRDefault="004B12EA" w:rsidP="00333727">
      <w:pPr>
        <w:autoSpaceDE w:val="0"/>
        <w:autoSpaceDN w:val="0"/>
        <w:adjustRightInd w:val="0"/>
        <w:spacing w:line="360" w:lineRule="auto"/>
        <w:jc w:val="both"/>
        <w:rPr>
          <w:rFonts w:ascii="Arial" w:hAnsi="Arial" w:cs="Arial"/>
          <w:i/>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b/>
          <w:sz w:val="20"/>
          <w:szCs w:val="20"/>
          <w:lang w:val="en-ZA"/>
        </w:rPr>
      </w:pPr>
      <w:r w:rsidRPr="00D034FD">
        <w:rPr>
          <w:rFonts w:ascii="Arial" w:hAnsi="Arial" w:cs="Arial"/>
          <w:b/>
          <w:sz w:val="20"/>
          <w:szCs w:val="20"/>
          <w:lang w:val="en-ZA"/>
        </w:rPr>
        <w:t>Conditional Grants:</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 xml:space="preserve">Revenue from conditional grants is recognised when the conditions tied to the grant are met. </w:t>
      </w:r>
    </w:p>
    <w:p w:rsidR="00335FDD" w:rsidRPr="00D034FD" w:rsidRDefault="00335FDD" w:rsidP="00333727">
      <w:pPr>
        <w:pStyle w:val="ListParagraph"/>
        <w:autoSpaceDE w:val="0"/>
        <w:autoSpaceDN w:val="0"/>
        <w:adjustRightInd w:val="0"/>
        <w:spacing w:line="360" w:lineRule="auto"/>
        <w:jc w:val="both"/>
        <w:rPr>
          <w:rFonts w:ascii="Arial" w:hAnsi="Arial" w:cs="Arial"/>
          <w:i/>
          <w:sz w:val="20"/>
          <w:szCs w:val="20"/>
          <w:lang w:val="en-ZA"/>
        </w:rPr>
      </w:pPr>
    </w:p>
    <w:p w:rsidR="004B12EA" w:rsidRPr="00D034FD" w:rsidRDefault="004B12EA" w:rsidP="00333727">
      <w:pPr>
        <w:pStyle w:val="ListParagraph"/>
        <w:spacing w:line="360" w:lineRule="auto"/>
        <w:ind w:left="0"/>
        <w:jc w:val="both"/>
        <w:rPr>
          <w:rFonts w:ascii="Arial" w:hAnsi="Arial" w:cs="Arial"/>
          <w:i/>
          <w:sz w:val="20"/>
          <w:szCs w:val="20"/>
          <w:lang w:val="en-ZA"/>
        </w:rPr>
      </w:pPr>
      <w:r w:rsidRPr="00D034FD">
        <w:rPr>
          <w:rFonts w:ascii="Arial" w:hAnsi="Arial" w:cs="Arial"/>
          <w:i/>
          <w:sz w:val="20"/>
          <w:szCs w:val="20"/>
          <w:lang w:val="en-ZA"/>
        </w:rPr>
        <w:t xml:space="preserve">Recording of the </w:t>
      </w:r>
      <w:r w:rsidR="001055D0" w:rsidRPr="00D034FD">
        <w:rPr>
          <w:rFonts w:ascii="Arial" w:hAnsi="Arial" w:cs="Arial"/>
          <w:i/>
          <w:sz w:val="20"/>
          <w:szCs w:val="20"/>
          <w:lang w:val="en-ZA"/>
        </w:rPr>
        <w:t xml:space="preserve">conditional </w:t>
      </w:r>
      <w:r w:rsidRPr="00D034FD">
        <w:rPr>
          <w:rFonts w:ascii="Arial" w:hAnsi="Arial" w:cs="Arial"/>
          <w:i/>
          <w:sz w:val="20"/>
          <w:szCs w:val="20"/>
          <w:lang w:val="en-ZA"/>
        </w:rPr>
        <w:t>grant</w:t>
      </w:r>
      <w:r w:rsidR="001055D0" w:rsidRPr="00D034FD">
        <w:rPr>
          <w:rFonts w:ascii="Arial" w:hAnsi="Arial" w:cs="Arial"/>
          <w:i/>
          <w:sz w:val="20"/>
          <w:szCs w:val="20"/>
          <w:lang w:val="en-ZA"/>
        </w:rPr>
        <w:t>:</w:t>
      </w:r>
    </w:p>
    <w:p w:rsidR="004B12EA" w:rsidRPr="00D034FD" w:rsidRDefault="004B12EA" w:rsidP="00333727">
      <w:pPr>
        <w:pStyle w:val="ListParagraph"/>
        <w:spacing w:line="360" w:lineRule="auto"/>
        <w:ind w:left="0"/>
        <w:jc w:val="both"/>
        <w:rPr>
          <w:rFonts w:ascii="Arial" w:hAnsi="Arial" w:cs="Arial"/>
          <w:i/>
          <w:sz w:val="20"/>
          <w:szCs w:val="20"/>
          <w:lang w:val="en-ZA"/>
        </w:rPr>
      </w:pPr>
      <w:r w:rsidRPr="00D034FD">
        <w:rPr>
          <w:rFonts w:ascii="Arial" w:hAnsi="Arial" w:cs="Arial"/>
          <w:sz w:val="20"/>
          <w:szCs w:val="20"/>
          <w:lang w:val="en-ZA"/>
        </w:rPr>
        <w:t>Upon receipt the grant will be recorded against an unspent grant creditor / deferred income account. The money on the grant can only be released if the expenditure complies with the condition attached to the grant. Until this condition is met the unspent portion of such a grant will be owned to the grantee.</w:t>
      </w:r>
    </w:p>
    <w:p w:rsidR="004B12EA" w:rsidRPr="00D034FD" w:rsidRDefault="004B12EA" w:rsidP="00333727">
      <w:pPr>
        <w:spacing w:line="360" w:lineRule="auto"/>
        <w:jc w:val="both"/>
        <w:rPr>
          <w:rFonts w:ascii="Arial" w:hAnsi="Arial" w:cs="Arial"/>
          <w:sz w:val="20"/>
          <w:szCs w:val="20"/>
          <w:lang w:val="en-ZA"/>
        </w:rPr>
      </w:pPr>
    </w:p>
    <w:p w:rsidR="004B12EA" w:rsidRPr="00D034FD" w:rsidRDefault="004B12EA" w:rsidP="00333727">
      <w:pPr>
        <w:pStyle w:val="ListParagraph"/>
        <w:spacing w:line="360" w:lineRule="auto"/>
        <w:ind w:left="0"/>
        <w:jc w:val="both"/>
        <w:rPr>
          <w:rFonts w:ascii="Arial" w:hAnsi="Arial" w:cs="Arial"/>
          <w:sz w:val="20"/>
          <w:szCs w:val="20"/>
          <w:lang w:val="en-ZA"/>
        </w:rPr>
      </w:pPr>
      <w:r w:rsidRPr="00D034FD">
        <w:rPr>
          <w:rFonts w:ascii="Arial" w:hAnsi="Arial" w:cs="Arial"/>
          <w:sz w:val="20"/>
          <w:szCs w:val="20"/>
          <w:lang w:val="en-ZA"/>
        </w:rPr>
        <w:t>All grant submitted to the parent municipality must first be authorised for submission by a resolution of the Board of directors. Only the Board may approve grant applications.</w:t>
      </w:r>
    </w:p>
    <w:p w:rsidR="004B12EA" w:rsidRPr="00D034FD" w:rsidRDefault="004B12EA" w:rsidP="00333727">
      <w:pPr>
        <w:pStyle w:val="ListParagraph"/>
        <w:spacing w:line="360" w:lineRule="auto"/>
        <w:ind w:left="0"/>
        <w:jc w:val="both"/>
        <w:rPr>
          <w:rFonts w:ascii="Arial" w:hAnsi="Arial" w:cs="Arial"/>
          <w:sz w:val="20"/>
          <w:szCs w:val="20"/>
          <w:lang w:val="en-ZA"/>
        </w:rPr>
      </w:pPr>
    </w:p>
    <w:p w:rsidR="004B12EA" w:rsidRPr="00D034FD" w:rsidRDefault="004B12EA" w:rsidP="00333727">
      <w:pPr>
        <w:pStyle w:val="ListParagraph"/>
        <w:spacing w:line="360" w:lineRule="auto"/>
        <w:ind w:left="0"/>
        <w:jc w:val="both"/>
        <w:rPr>
          <w:rFonts w:ascii="Arial" w:hAnsi="Arial" w:cs="Arial"/>
          <w:sz w:val="20"/>
          <w:szCs w:val="20"/>
          <w:lang w:val="en-ZA"/>
        </w:rPr>
      </w:pPr>
      <w:r w:rsidRPr="00D034FD">
        <w:rPr>
          <w:rFonts w:ascii="Arial" w:hAnsi="Arial" w:cs="Arial"/>
          <w:sz w:val="20"/>
          <w:szCs w:val="20"/>
          <w:lang w:val="en-ZA"/>
        </w:rPr>
        <w:t>The Board or an approved designee is the only person authorised to sign and accept grants awarded.</w:t>
      </w:r>
    </w:p>
    <w:p w:rsidR="004B12EA" w:rsidRPr="00D034FD" w:rsidRDefault="004B12EA" w:rsidP="00333727">
      <w:pPr>
        <w:pStyle w:val="ListParagraph"/>
        <w:autoSpaceDE w:val="0"/>
        <w:autoSpaceDN w:val="0"/>
        <w:adjustRightInd w:val="0"/>
        <w:spacing w:line="360" w:lineRule="auto"/>
        <w:jc w:val="both"/>
        <w:rPr>
          <w:rFonts w:ascii="Arial" w:hAnsi="Arial" w:cs="Arial"/>
          <w:i/>
          <w:sz w:val="20"/>
          <w:szCs w:val="20"/>
          <w:lang w:val="en-ZA"/>
        </w:rPr>
      </w:pPr>
    </w:p>
    <w:p w:rsidR="00333727" w:rsidRPr="00D034FD" w:rsidRDefault="00333727" w:rsidP="00333727">
      <w:pPr>
        <w:autoSpaceDE w:val="0"/>
        <w:autoSpaceDN w:val="0"/>
        <w:adjustRightInd w:val="0"/>
        <w:spacing w:line="360" w:lineRule="auto"/>
        <w:jc w:val="both"/>
        <w:rPr>
          <w:rFonts w:ascii="Arial" w:hAnsi="Arial" w:cs="Arial"/>
          <w:b/>
          <w:sz w:val="20"/>
          <w:szCs w:val="20"/>
          <w:lang w:val="en-ZA"/>
        </w:rPr>
      </w:pPr>
      <w:r w:rsidRPr="00D034FD">
        <w:rPr>
          <w:rFonts w:ascii="Arial" w:hAnsi="Arial" w:cs="Arial"/>
          <w:b/>
          <w:sz w:val="20"/>
          <w:szCs w:val="20"/>
          <w:lang w:val="en-ZA"/>
        </w:rPr>
        <w:t>Interest earned on Investments</w:t>
      </w:r>
      <w:r w:rsidR="00A23E43" w:rsidRPr="00D034FD">
        <w:rPr>
          <w:rFonts w:ascii="Arial" w:hAnsi="Arial" w:cs="Arial"/>
          <w:b/>
          <w:sz w:val="20"/>
          <w:szCs w:val="20"/>
          <w:lang w:val="en-ZA"/>
        </w:rPr>
        <w:t>:</w:t>
      </w:r>
      <w:r w:rsidRPr="00D034FD">
        <w:rPr>
          <w:rFonts w:ascii="Arial" w:hAnsi="Arial" w:cs="Arial"/>
          <w:b/>
          <w:sz w:val="20"/>
          <w:szCs w:val="20"/>
          <w:lang w:val="en-ZA"/>
        </w:rPr>
        <w:t xml:space="preserve"> </w:t>
      </w:r>
    </w:p>
    <w:p w:rsidR="00333727" w:rsidRPr="00D034FD" w:rsidRDefault="00333727" w:rsidP="00333727">
      <w:pPr>
        <w:autoSpaceDE w:val="0"/>
        <w:autoSpaceDN w:val="0"/>
        <w:adjustRightInd w:val="0"/>
        <w:spacing w:line="360" w:lineRule="auto"/>
        <w:jc w:val="both"/>
        <w:rPr>
          <w:rFonts w:ascii="Arial" w:hAnsi="Arial" w:cs="Arial"/>
          <w:bCs/>
          <w:iCs/>
          <w:sz w:val="20"/>
          <w:szCs w:val="20"/>
          <w:lang w:val="en-ZA"/>
        </w:rPr>
      </w:pPr>
      <w:r w:rsidRPr="00D034FD">
        <w:rPr>
          <w:rFonts w:ascii="Arial" w:hAnsi="Arial" w:cs="Arial"/>
          <w:sz w:val="20"/>
          <w:szCs w:val="20"/>
          <w:lang w:val="en-ZA"/>
        </w:rPr>
        <w:t xml:space="preserve">Interest on investments is assumed to be collectable when due. </w:t>
      </w:r>
      <w:r w:rsidRPr="00D034FD">
        <w:rPr>
          <w:rFonts w:ascii="Arial" w:hAnsi="Arial" w:cs="Arial"/>
          <w:bCs/>
          <w:iCs/>
          <w:sz w:val="20"/>
          <w:szCs w:val="20"/>
          <w:lang w:val="en-ZA"/>
        </w:rPr>
        <w:t>Interest shall be recognised using the effective interest rate method.</w:t>
      </w:r>
    </w:p>
    <w:p w:rsidR="00333727" w:rsidRPr="00D034FD" w:rsidRDefault="00333727" w:rsidP="00333727">
      <w:pPr>
        <w:autoSpaceDE w:val="0"/>
        <w:autoSpaceDN w:val="0"/>
        <w:adjustRightInd w:val="0"/>
        <w:spacing w:line="360" w:lineRule="auto"/>
        <w:jc w:val="both"/>
        <w:rPr>
          <w:rFonts w:ascii="Arial" w:hAnsi="Arial" w:cs="Arial"/>
          <w:bCs/>
          <w:iCs/>
          <w:sz w:val="20"/>
          <w:szCs w:val="20"/>
          <w:lang w:val="en-ZA"/>
        </w:rPr>
      </w:pPr>
      <w:r w:rsidRPr="00D034FD">
        <w:rPr>
          <w:rFonts w:ascii="Arial" w:hAnsi="Arial" w:cs="Arial"/>
          <w:bCs/>
          <w:iCs/>
          <w:sz w:val="20"/>
          <w:szCs w:val="20"/>
          <w:lang w:val="en-ZA"/>
        </w:rPr>
        <w:lastRenderedPageBreak/>
        <w:t>Interest earned on unspent conditional grants invested will be allocated directly to the unspent grant creditors account if the conditions of such a grant require it. All other interest earned will be allocated to a revenue account.</w:t>
      </w:r>
    </w:p>
    <w:p w:rsidR="00333727" w:rsidRPr="00D034FD" w:rsidRDefault="00333727" w:rsidP="00333727">
      <w:pPr>
        <w:autoSpaceDE w:val="0"/>
        <w:autoSpaceDN w:val="0"/>
        <w:adjustRightInd w:val="0"/>
        <w:spacing w:line="360" w:lineRule="auto"/>
        <w:jc w:val="both"/>
        <w:rPr>
          <w:rFonts w:ascii="Arial" w:hAnsi="Arial" w:cs="Arial"/>
          <w:bCs/>
          <w:iCs/>
          <w:sz w:val="20"/>
          <w:szCs w:val="20"/>
          <w:lang w:val="en-ZA"/>
        </w:rPr>
      </w:pPr>
    </w:p>
    <w:p w:rsidR="00333727" w:rsidRPr="00D034FD" w:rsidRDefault="00333727" w:rsidP="00333727">
      <w:pPr>
        <w:autoSpaceDE w:val="0"/>
        <w:autoSpaceDN w:val="0"/>
        <w:adjustRightInd w:val="0"/>
        <w:spacing w:line="360" w:lineRule="auto"/>
        <w:jc w:val="both"/>
        <w:rPr>
          <w:rFonts w:ascii="Arial" w:hAnsi="Arial" w:cs="Arial"/>
          <w:bCs/>
          <w:iCs/>
          <w:sz w:val="20"/>
          <w:szCs w:val="20"/>
          <w:lang w:val="en-ZA"/>
        </w:rPr>
      </w:pPr>
      <w:r w:rsidRPr="00D034FD">
        <w:rPr>
          <w:rFonts w:ascii="Arial" w:hAnsi="Arial" w:cs="Arial"/>
          <w:bCs/>
          <w:iCs/>
          <w:sz w:val="20"/>
          <w:szCs w:val="20"/>
          <w:lang w:val="en-ZA"/>
        </w:rPr>
        <w:t>Interest earned on the reporting date but not yet allocated by the investee shall be calculated and allocated to an interest receivable account.</w:t>
      </w:r>
    </w:p>
    <w:p w:rsidR="00333727" w:rsidRPr="00D034FD" w:rsidRDefault="00333727" w:rsidP="00333727">
      <w:pPr>
        <w:autoSpaceDE w:val="0"/>
        <w:autoSpaceDN w:val="0"/>
        <w:adjustRightInd w:val="0"/>
        <w:spacing w:line="360" w:lineRule="auto"/>
        <w:jc w:val="both"/>
        <w:rPr>
          <w:rFonts w:ascii="Arial" w:hAnsi="Arial" w:cs="Arial"/>
          <w:b/>
          <w:sz w:val="20"/>
          <w:szCs w:val="20"/>
          <w:lang w:val="en-ZA"/>
        </w:rPr>
      </w:pPr>
    </w:p>
    <w:p w:rsidR="00333727" w:rsidRPr="00D034FD" w:rsidRDefault="00333727" w:rsidP="00333727">
      <w:pPr>
        <w:autoSpaceDE w:val="0"/>
        <w:autoSpaceDN w:val="0"/>
        <w:adjustRightInd w:val="0"/>
        <w:spacing w:line="360" w:lineRule="auto"/>
        <w:jc w:val="both"/>
        <w:rPr>
          <w:rFonts w:ascii="Arial" w:hAnsi="Arial" w:cs="Arial"/>
          <w:b/>
          <w:bCs/>
          <w:iCs/>
          <w:sz w:val="20"/>
          <w:szCs w:val="20"/>
          <w:lang w:val="en-ZA"/>
        </w:rPr>
      </w:pPr>
      <w:r w:rsidRPr="00D034FD">
        <w:rPr>
          <w:rFonts w:ascii="Arial" w:hAnsi="Arial" w:cs="Arial"/>
          <w:b/>
          <w:bCs/>
          <w:iCs/>
          <w:sz w:val="20"/>
          <w:szCs w:val="20"/>
          <w:lang w:val="en-ZA"/>
        </w:rPr>
        <w:t>Interest on accounts in arrears</w:t>
      </w:r>
      <w:r w:rsidR="00A23E43" w:rsidRPr="00D034FD">
        <w:rPr>
          <w:rFonts w:ascii="Arial" w:hAnsi="Arial" w:cs="Arial"/>
          <w:b/>
          <w:bCs/>
          <w:iCs/>
          <w:sz w:val="20"/>
          <w:szCs w:val="20"/>
          <w:lang w:val="en-ZA"/>
        </w:rPr>
        <w:t>:</w:t>
      </w:r>
    </w:p>
    <w:p w:rsidR="00333727" w:rsidRPr="00D034FD" w:rsidRDefault="00333727" w:rsidP="00333727">
      <w:pPr>
        <w:autoSpaceDE w:val="0"/>
        <w:autoSpaceDN w:val="0"/>
        <w:adjustRightInd w:val="0"/>
        <w:spacing w:line="360" w:lineRule="auto"/>
        <w:jc w:val="both"/>
        <w:rPr>
          <w:rFonts w:ascii="Arial" w:hAnsi="Arial" w:cs="Arial"/>
          <w:bCs/>
          <w:iCs/>
          <w:sz w:val="20"/>
          <w:szCs w:val="20"/>
          <w:lang w:val="en-ZA"/>
        </w:rPr>
      </w:pPr>
      <w:r w:rsidRPr="00D034FD">
        <w:rPr>
          <w:rFonts w:ascii="Arial" w:hAnsi="Arial" w:cs="Arial"/>
          <w:bCs/>
          <w:iCs/>
          <w:sz w:val="20"/>
          <w:szCs w:val="20"/>
          <w:lang w:val="en-ZA"/>
        </w:rPr>
        <w:t>Unpaid accounts at date of payment, excluding accounts delivered to indigents, shall be said to be in arrears.</w:t>
      </w:r>
    </w:p>
    <w:p w:rsidR="00333727" w:rsidRPr="00D034FD" w:rsidRDefault="00333727" w:rsidP="00333727">
      <w:pPr>
        <w:autoSpaceDE w:val="0"/>
        <w:autoSpaceDN w:val="0"/>
        <w:adjustRightInd w:val="0"/>
        <w:spacing w:line="360" w:lineRule="auto"/>
        <w:jc w:val="both"/>
        <w:rPr>
          <w:rFonts w:ascii="Arial" w:hAnsi="Arial" w:cs="Arial"/>
          <w:bCs/>
          <w:iCs/>
          <w:sz w:val="20"/>
          <w:szCs w:val="20"/>
          <w:lang w:val="en-ZA"/>
        </w:rPr>
      </w:pPr>
    </w:p>
    <w:p w:rsidR="00333727" w:rsidRPr="00D034FD" w:rsidRDefault="00333727" w:rsidP="00333727">
      <w:pPr>
        <w:autoSpaceDE w:val="0"/>
        <w:autoSpaceDN w:val="0"/>
        <w:adjustRightInd w:val="0"/>
        <w:spacing w:line="360" w:lineRule="auto"/>
        <w:jc w:val="both"/>
        <w:rPr>
          <w:rFonts w:ascii="Arial" w:hAnsi="Arial" w:cs="Arial"/>
          <w:bCs/>
          <w:iCs/>
          <w:sz w:val="20"/>
          <w:szCs w:val="20"/>
          <w:lang w:val="en-ZA"/>
        </w:rPr>
      </w:pPr>
      <w:r w:rsidRPr="00D034FD">
        <w:rPr>
          <w:rFonts w:ascii="Arial" w:hAnsi="Arial" w:cs="Arial"/>
          <w:bCs/>
          <w:iCs/>
          <w:sz w:val="20"/>
          <w:szCs w:val="20"/>
          <w:lang w:val="en-ZA"/>
        </w:rPr>
        <w:t xml:space="preserve">The interest rate applicable will be the prime rate as at the time of arrears plus </w:t>
      </w:r>
      <w:proofErr w:type="gramStart"/>
      <w:r w:rsidRPr="00D034FD">
        <w:rPr>
          <w:rFonts w:ascii="Arial" w:hAnsi="Arial" w:cs="Arial"/>
          <w:bCs/>
          <w:iCs/>
          <w:sz w:val="20"/>
          <w:szCs w:val="20"/>
          <w:lang w:val="en-ZA"/>
        </w:rPr>
        <w:t xml:space="preserve">one  </w:t>
      </w:r>
      <w:r w:rsidR="007C7126" w:rsidRPr="00D034FD">
        <w:rPr>
          <w:rFonts w:ascii="Arial" w:hAnsi="Arial" w:cs="Arial"/>
          <w:bCs/>
          <w:iCs/>
          <w:sz w:val="20"/>
          <w:szCs w:val="20"/>
          <w:lang w:val="en-ZA"/>
        </w:rPr>
        <w:t>per</w:t>
      </w:r>
      <w:proofErr w:type="gramEnd"/>
      <w:r w:rsidR="007C7126" w:rsidRPr="00D034FD">
        <w:rPr>
          <w:rFonts w:ascii="Arial" w:hAnsi="Arial" w:cs="Arial"/>
          <w:bCs/>
          <w:iCs/>
          <w:sz w:val="20"/>
          <w:szCs w:val="20"/>
          <w:lang w:val="en-ZA"/>
        </w:rPr>
        <w:t xml:space="preserve"> cent</w:t>
      </w:r>
      <w:r w:rsidRPr="00D034FD">
        <w:rPr>
          <w:rFonts w:ascii="Arial" w:hAnsi="Arial" w:cs="Arial"/>
          <w:bCs/>
          <w:iCs/>
          <w:sz w:val="20"/>
          <w:szCs w:val="20"/>
          <w:lang w:val="en-ZA"/>
        </w:rPr>
        <w:t xml:space="preserve"> calculated daily pro rata for the period that the account is in arrears.</w:t>
      </w:r>
    </w:p>
    <w:p w:rsidR="00333727" w:rsidRPr="00D034FD" w:rsidRDefault="00333727" w:rsidP="00333727">
      <w:pPr>
        <w:autoSpaceDE w:val="0"/>
        <w:autoSpaceDN w:val="0"/>
        <w:adjustRightInd w:val="0"/>
        <w:spacing w:line="360" w:lineRule="auto"/>
        <w:jc w:val="both"/>
        <w:rPr>
          <w:rFonts w:ascii="Arial" w:hAnsi="Arial" w:cs="Arial"/>
          <w:bCs/>
          <w:iCs/>
          <w:sz w:val="20"/>
          <w:szCs w:val="20"/>
          <w:lang w:val="en-ZA"/>
        </w:rPr>
      </w:pPr>
    </w:p>
    <w:p w:rsidR="00333727" w:rsidRPr="00D034FD" w:rsidRDefault="00333727" w:rsidP="00333727">
      <w:pPr>
        <w:autoSpaceDE w:val="0"/>
        <w:autoSpaceDN w:val="0"/>
        <w:adjustRightInd w:val="0"/>
        <w:spacing w:line="360" w:lineRule="auto"/>
        <w:jc w:val="both"/>
        <w:rPr>
          <w:rFonts w:ascii="Arial" w:hAnsi="Arial" w:cs="Arial"/>
          <w:bCs/>
          <w:iCs/>
          <w:sz w:val="20"/>
          <w:szCs w:val="20"/>
          <w:lang w:val="en-ZA"/>
        </w:rPr>
      </w:pPr>
      <w:r w:rsidRPr="00D034FD">
        <w:rPr>
          <w:rFonts w:ascii="Arial" w:hAnsi="Arial" w:cs="Arial"/>
          <w:bCs/>
          <w:iCs/>
          <w:sz w:val="20"/>
          <w:szCs w:val="20"/>
          <w:lang w:val="en-ZA"/>
        </w:rPr>
        <w:t>Interest will be levied until the debtor’s account is deemed to be impaired, as per the bad debt policy and when the debtors repay the arrears.</w:t>
      </w:r>
    </w:p>
    <w:p w:rsidR="00333727" w:rsidRPr="00D034FD" w:rsidRDefault="00333727" w:rsidP="00333727">
      <w:pPr>
        <w:autoSpaceDE w:val="0"/>
        <w:autoSpaceDN w:val="0"/>
        <w:adjustRightInd w:val="0"/>
        <w:spacing w:line="360" w:lineRule="auto"/>
        <w:jc w:val="both"/>
        <w:rPr>
          <w:rFonts w:ascii="Arial" w:hAnsi="Arial" w:cs="Arial"/>
          <w:b/>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b/>
          <w:sz w:val="20"/>
          <w:szCs w:val="20"/>
          <w:lang w:val="en-ZA"/>
        </w:rPr>
      </w:pPr>
      <w:r w:rsidRPr="00D034FD">
        <w:rPr>
          <w:rFonts w:ascii="Arial" w:hAnsi="Arial" w:cs="Arial"/>
          <w:b/>
          <w:sz w:val="20"/>
          <w:szCs w:val="20"/>
          <w:lang w:val="en-ZA"/>
        </w:rPr>
        <w:t>Other direct revenue:</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Estimation determining other direct revenue is based on history for similar revenue, estimated cash flows and costs involved where applicable.</w:t>
      </w:r>
    </w:p>
    <w:p w:rsidR="00333727" w:rsidRPr="00D034FD" w:rsidRDefault="00333727" w:rsidP="00333727">
      <w:pPr>
        <w:pStyle w:val="ListParagraph"/>
        <w:spacing w:line="360" w:lineRule="auto"/>
        <w:ind w:left="0"/>
        <w:jc w:val="both"/>
        <w:rPr>
          <w:rFonts w:ascii="Arial" w:hAnsi="Arial" w:cs="Arial"/>
          <w:sz w:val="20"/>
          <w:szCs w:val="20"/>
          <w:lang w:val="en-ZA"/>
        </w:rPr>
      </w:pPr>
    </w:p>
    <w:p w:rsidR="00335FDD" w:rsidRPr="00D034FD" w:rsidRDefault="00335FDD" w:rsidP="00333727">
      <w:pPr>
        <w:pStyle w:val="ListParagraph"/>
        <w:spacing w:line="360" w:lineRule="auto"/>
        <w:ind w:left="0"/>
        <w:jc w:val="both"/>
        <w:rPr>
          <w:rFonts w:ascii="Arial" w:hAnsi="Arial" w:cs="Arial"/>
          <w:sz w:val="20"/>
          <w:szCs w:val="20"/>
          <w:lang w:val="en-ZA"/>
        </w:rPr>
      </w:pPr>
      <w:r w:rsidRPr="00D034FD">
        <w:rPr>
          <w:rFonts w:ascii="Arial" w:hAnsi="Arial" w:cs="Arial"/>
          <w:sz w:val="20"/>
          <w:szCs w:val="20"/>
          <w:lang w:val="en-ZA"/>
        </w:rPr>
        <w:t>Other income is recorded separately from and does not form part of revenue disclosure.</w:t>
      </w:r>
    </w:p>
    <w:p w:rsidR="00333727" w:rsidRPr="00D034FD" w:rsidRDefault="00333727" w:rsidP="00333727">
      <w:pPr>
        <w:pStyle w:val="ListParagraph"/>
        <w:spacing w:line="360" w:lineRule="auto"/>
        <w:ind w:left="0"/>
        <w:jc w:val="both"/>
        <w:rPr>
          <w:rFonts w:ascii="Arial" w:hAnsi="Arial" w:cs="Arial"/>
          <w:sz w:val="20"/>
          <w:szCs w:val="20"/>
          <w:lang w:val="en-ZA"/>
        </w:rPr>
      </w:pPr>
    </w:p>
    <w:p w:rsidR="00335FDD" w:rsidRPr="00D034FD" w:rsidRDefault="00335FDD" w:rsidP="00333727">
      <w:pPr>
        <w:pStyle w:val="ListParagraph"/>
        <w:spacing w:line="360" w:lineRule="auto"/>
        <w:ind w:left="0"/>
        <w:jc w:val="both"/>
        <w:rPr>
          <w:rFonts w:ascii="Arial" w:hAnsi="Arial" w:cs="Arial"/>
          <w:sz w:val="20"/>
          <w:szCs w:val="20"/>
          <w:lang w:val="en-ZA"/>
        </w:rPr>
      </w:pPr>
      <w:r w:rsidRPr="00D034FD">
        <w:rPr>
          <w:rFonts w:ascii="Arial" w:hAnsi="Arial" w:cs="Arial"/>
          <w:sz w:val="20"/>
          <w:szCs w:val="20"/>
          <w:lang w:val="en-ZA"/>
        </w:rPr>
        <w:t>Other income is usually recorded by way of journal entries as there is not usually a cash flow involved.  If there is a cash flow, then normal receipting procedures will apply.</w:t>
      </w:r>
    </w:p>
    <w:p w:rsidR="00335FDD" w:rsidRPr="00D034FD" w:rsidRDefault="00335FDD" w:rsidP="00333727">
      <w:pPr>
        <w:spacing w:line="360" w:lineRule="auto"/>
        <w:jc w:val="both"/>
        <w:rPr>
          <w:rFonts w:ascii="Arial" w:hAnsi="Arial" w:cs="Arial"/>
          <w:sz w:val="20"/>
          <w:szCs w:val="20"/>
          <w:lang w:val="en-ZA"/>
        </w:rPr>
      </w:pPr>
    </w:p>
    <w:p w:rsidR="00333727" w:rsidRPr="00D034FD" w:rsidRDefault="006235CC" w:rsidP="0033372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0"/>
        <w:jc w:val="both"/>
        <w:rPr>
          <w:rFonts w:ascii="Arial" w:hAnsi="Arial" w:cs="Arial"/>
          <w:b/>
          <w:sz w:val="20"/>
          <w:szCs w:val="20"/>
        </w:rPr>
      </w:pPr>
      <w:r w:rsidRPr="00D034FD">
        <w:rPr>
          <w:rFonts w:ascii="Arial" w:hAnsi="Arial" w:cs="Arial"/>
          <w:b/>
          <w:sz w:val="20"/>
          <w:szCs w:val="20"/>
        </w:rPr>
        <w:t xml:space="preserve">SECTION </w:t>
      </w:r>
      <w:r w:rsidR="002F2827" w:rsidRPr="00D034FD">
        <w:rPr>
          <w:rFonts w:ascii="Arial" w:hAnsi="Arial" w:cs="Arial"/>
          <w:b/>
          <w:sz w:val="20"/>
          <w:szCs w:val="20"/>
        </w:rPr>
        <w:t>13</w:t>
      </w:r>
      <w:r w:rsidR="00333727" w:rsidRPr="00D034FD">
        <w:rPr>
          <w:rFonts w:ascii="Arial" w:hAnsi="Arial" w:cs="Arial"/>
          <w:b/>
          <w:sz w:val="20"/>
          <w:szCs w:val="20"/>
        </w:rPr>
        <w:t xml:space="preserve">. ACCOUNTING DISCLOSURES   </w:t>
      </w:r>
    </w:p>
    <w:p w:rsidR="00333727" w:rsidRPr="00D034FD" w:rsidRDefault="00333727"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b/>
          <w:bCs/>
          <w:iCs/>
          <w:sz w:val="20"/>
          <w:szCs w:val="20"/>
          <w:lang w:val="en-ZA"/>
        </w:rPr>
      </w:pPr>
      <w:r w:rsidRPr="00D034FD">
        <w:rPr>
          <w:rFonts w:ascii="Arial" w:hAnsi="Arial" w:cs="Arial"/>
          <w:b/>
          <w:bCs/>
          <w:iCs/>
          <w:sz w:val="20"/>
          <w:szCs w:val="20"/>
          <w:lang w:val="en-ZA"/>
        </w:rPr>
        <w:t>Disclosure of interest on arrear accounts</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bCs/>
          <w:iCs/>
          <w:sz w:val="20"/>
          <w:szCs w:val="20"/>
          <w:lang w:val="en-ZA"/>
        </w:rPr>
        <w:t>Interest charged on arrear accounts will be disclosed as a separate line item in the statement of financial performance.</w:t>
      </w:r>
    </w:p>
    <w:p w:rsidR="004B12EA" w:rsidRPr="00D034FD" w:rsidRDefault="004B12EA" w:rsidP="00333727">
      <w:pPr>
        <w:autoSpaceDE w:val="0"/>
        <w:autoSpaceDN w:val="0"/>
        <w:adjustRightInd w:val="0"/>
        <w:spacing w:line="360" w:lineRule="auto"/>
        <w:jc w:val="both"/>
        <w:rPr>
          <w:rFonts w:ascii="Arial" w:hAnsi="Arial" w:cs="Arial"/>
          <w:bCs/>
          <w:iCs/>
          <w:sz w:val="20"/>
          <w:szCs w:val="20"/>
          <w:lang w:val="en-ZA"/>
        </w:rPr>
      </w:pPr>
    </w:p>
    <w:p w:rsidR="004B12EA" w:rsidRPr="00D034FD" w:rsidRDefault="004B12EA" w:rsidP="00333727">
      <w:pPr>
        <w:autoSpaceDE w:val="0"/>
        <w:autoSpaceDN w:val="0"/>
        <w:adjustRightInd w:val="0"/>
        <w:spacing w:line="360" w:lineRule="auto"/>
        <w:jc w:val="both"/>
        <w:rPr>
          <w:rFonts w:ascii="Arial" w:hAnsi="Arial" w:cs="Arial"/>
          <w:b/>
          <w:bCs/>
          <w:iCs/>
          <w:sz w:val="20"/>
          <w:szCs w:val="20"/>
          <w:lang w:val="en-ZA"/>
        </w:rPr>
      </w:pPr>
      <w:r w:rsidRPr="00D034FD">
        <w:rPr>
          <w:rFonts w:ascii="Arial" w:hAnsi="Arial" w:cs="Arial"/>
          <w:b/>
          <w:bCs/>
          <w:iCs/>
          <w:sz w:val="20"/>
          <w:szCs w:val="20"/>
          <w:lang w:val="en-ZA"/>
        </w:rPr>
        <w:t>Disclosure of interest earned on external investments</w:t>
      </w:r>
    </w:p>
    <w:p w:rsidR="004B12EA" w:rsidRPr="00D034FD" w:rsidRDefault="004B12EA" w:rsidP="00333727">
      <w:pPr>
        <w:spacing w:line="360" w:lineRule="auto"/>
        <w:jc w:val="both"/>
        <w:rPr>
          <w:rFonts w:ascii="Arial" w:hAnsi="Arial" w:cs="Arial"/>
          <w:sz w:val="20"/>
          <w:szCs w:val="20"/>
          <w:lang w:val="en-ZA"/>
        </w:rPr>
      </w:pPr>
      <w:r w:rsidRPr="00D034FD">
        <w:rPr>
          <w:rFonts w:ascii="Arial" w:hAnsi="Arial" w:cs="Arial"/>
          <w:bCs/>
          <w:iCs/>
          <w:sz w:val="20"/>
          <w:szCs w:val="20"/>
          <w:lang w:val="en-ZA"/>
        </w:rPr>
        <w:t>Interest earned will be disclosed as a separate line item on the statement of financial performance or if appropriate as part of the balance on the payables disclosed on the statement of financial position</w:t>
      </w:r>
    </w:p>
    <w:p w:rsidR="00335FDD" w:rsidRPr="00D034FD" w:rsidRDefault="00335FDD" w:rsidP="00333727">
      <w:pPr>
        <w:pStyle w:val="ListParagraph"/>
        <w:spacing w:line="360" w:lineRule="auto"/>
        <w:ind w:left="0"/>
        <w:jc w:val="both"/>
        <w:rPr>
          <w:rFonts w:ascii="Arial" w:hAnsi="Arial" w:cs="Arial"/>
          <w:b/>
          <w:sz w:val="20"/>
          <w:szCs w:val="20"/>
          <w:lang w:val="en-ZA"/>
        </w:rPr>
      </w:pPr>
    </w:p>
    <w:p w:rsidR="00335FDD" w:rsidRPr="00D034FD" w:rsidRDefault="00335FDD" w:rsidP="00333727">
      <w:pPr>
        <w:spacing w:line="360" w:lineRule="auto"/>
        <w:rPr>
          <w:rFonts w:ascii="Arial" w:hAnsi="Arial" w:cs="Arial"/>
          <w:sz w:val="20"/>
          <w:szCs w:val="20"/>
        </w:rPr>
      </w:pPr>
    </w:p>
    <w:p w:rsidR="00335FDD" w:rsidRPr="00D034FD" w:rsidRDefault="00335FDD" w:rsidP="00333727">
      <w:pPr>
        <w:spacing w:line="360" w:lineRule="auto"/>
        <w:rPr>
          <w:rFonts w:ascii="Arial" w:hAnsi="Arial" w:cs="Arial"/>
          <w:b/>
          <w:sz w:val="20"/>
          <w:szCs w:val="20"/>
        </w:rPr>
      </w:pPr>
      <w:r w:rsidRPr="00D034FD">
        <w:rPr>
          <w:rFonts w:ascii="Arial" w:hAnsi="Arial" w:cs="Arial"/>
          <w:b/>
          <w:sz w:val="20"/>
          <w:szCs w:val="20"/>
        </w:rPr>
        <w:lastRenderedPageBreak/>
        <w:t>ANNEXURE A: REVENUE MANAGEMENT CYCLE</w:t>
      </w:r>
    </w:p>
    <w:p w:rsidR="00335FDD" w:rsidRPr="00D034FD" w:rsidRDefault="00335FDD" w:rsidP="00333727">
      <w:pPr>
        <w:spacing w:line="360" w:lineRule="auto"/>
        <w:rPr>
          <w:rFonts w:ascii="Arial" w:hAnsi="Arial" w:cs="Arial"/>
          <w:sz w:val="20"/>
          <w:szCs w:val="20"/>
        </w:rPr>
      </w:pPr>
    </w:p>
    <w:p w:rsidR="00335FDD" w:rsidRPr="00D034FD" w:rsidRDefault="00335FDD" w:rsidP="00333727">
      <w:pPr>
        <w:spacing w:line="360" w:lineRule="auto"/>
        <w:rPr>
          <w:rFonts w:ascii="Arial" w:hAnsi="Arial" w:cs="Arial"/>
          <w:sz w:val="20"/>
          <w:szCs w:val="20"/>
        </w:rPr>
      </w:pPr>
      <w:r w:rsidRPr="00D034FD">
        <w:rPr>
          <w:rFonts w:ascii="Arial" w:hAnsi="Arial" w:cs="Arial"/>
          <w:noProof/>
          <w:sz w:val="20"/>
          <w:szCs w:val="20"/>
        </w:rPr>
        <w:drawing>
          <wp:inline distT="0" distB="0" distL="0" distR="0" wp14:anchorId="3C0C634A" wp14:editId="4249DDD5">
            <wp:extent cx="5200650" cy="357098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5207194" cy="3575478"/>
                    </a:xfrm>
                    <a:prstGeom prst="rect">
                      <a:avLst/>
                    </a:prstGeom>
                    <a:noFill/>
                    <a:ln w="9525">
                      <a:noFill/>
                      <a:miter lim="800000"/>
                      <a:headEnd/>
                      <a:tailEnd/>
                    </a:ln>
                  </pic:spPr>
                </pic:pic>
              </a:graphicData>
            </a:graphic>
          </wp:inline>
        </w:drawing>
      </w:r>
    </w:p>
    <w:p w:rsidR="00335FDD" w:rsidRDefault="00335FDD" w:rsidP="00333727">
      <w:pPr>
        <w:spacing w:line="360" w:lineRule="auto"/>
        <w:rPr>
          <w:rFonts w:ascii="Arial" w:hAnsi="Arial" w:cs="Arial"/>
          <w:sz w:val="20"/>
          <w:szCs w:val="20"/>
        </w:rPr>
      </w:pPr>
    </w:p>
    <w:p w:rsidR="00CB188B" w:rsidRPr="00D034FD" w:rsidRDefault="00CB188B" w:rsidP="00333727">
      <w:pPr>
        <w:spacing w:line="360" w:lineRule="auto"/>
        <w:rPr>
          <w:rFonts w:ascii="Arial" w:hAnsi="Arial" w:cs="Arial"/>
          <w:sz w:val="20"/>
          <w:szCs w:val="20"/>
        </w:rPr>
      </w:pPr>
    </w:p>
    <w:p w:rsidR="00697E34" w:rsidRPr="00D034FD" w:rsidRDefault="007C7126" w:rsidP="00333727">
      <w:pPr>
        <w:pStyle w:val="Heading2"/>
        <w:pBdr>
          <w:top w:val="single" w:sz="4" w:space="1" w:color="auto"/>
          <w:left w:val="single" w:sz="4" w:space="4" w:color="auto"/>
          <w:bottom w:val="single" w:sz="4" w:space="1" w:color="auto"/>
          <w:right w:val="single" w:sz="4" w:space="4" w:color="auto"/>
        </w:pBdr>
        <w:spacing w:before="0" w:line="360" w:lineRule="auto"/>
        <w:jc w:val="both"/>
        <w:rPr>
          <w:rFonts w:ascii="Arial" w:hAnsi="Arial" w:cs="Arial"/>
          <w:color w:val="auto"/>
          <w:sz w:val="20"/>
          <w:szCs w:val="20"/>
        </w:rPr>
      </w:pPr>
      <w:r w:rsidRPr="00D034FD">
        <w:rPr>
          <w:rFonts w:ascii="Arial" w:hAnsi="Arial" w:cs="Arial"/>
          <w:color w:val="auto"/>
          <w:sz w:val="20"/>
          <w:szCs w:val="20"/>
        </w:rPr>
        <w:t xml:space="preserve">SECTION </w:t>
      </w:r>
      <w:r w:rsidR="002F2827" w:rsidRPr="00D034FD">
        <w:rPr>
          <w:rFonts w:ascii="Arial" w:hAnsi="Arial" w:cs="Arial"/>
          <w:color w:val="auto"/>
          <w:sz w:val="20"/>
          <w:szCs w:val="20"/>
        </w:rPr>
        <w:t>14</w:t>
      </w:r>
      <w:r w:rsidRPr="00D034FD">
        <w:rPr>
          <w:rFonts w:ascii="Arial" w:hAnsi="Arial" w:cs="Arial"/>
          <w:color w:val="auto"/>
          <w:sz w:val="20"/>
          <w:szCs w:val="20"/>
        </w:rPr>
        <w:t>:</w:t>
      </w:r>
      <w:r w:rsidR="00021D51">
        <w:rPr>
          <w:rFonts w:ascii="Arial" w:hAnsi="Arial" w:cs="Arial"/>
          <w:color w:val="auto"/>
          <w:sz w:val="20"/>
          <w:szCs w:val="20"/>
        </w:rPr>
        <w:t xml:space="preserve">  REVIEW PROCESS</w:t>
      </w:r>
    </w:p>
    <w:p w:rsidR="00697E34" w:rsidRPr="00D034FD" w:rsidRDefault="00697E34" w:rsidP="00333727">
      <w:pPr>
        <w:spacing w:line="360" w:lineRule="auto"/>
        <w:jc w:val="both"/>
        <w:rPr>
          <w:rFonts w:ascii="Arial" w:hAnsi="Arial" w:cs="Arial"/>
          <w:sz w:val="20"/>
          <w:szCs w:val="20"/>
        </w:rPr>
      </w:pPr>
    </w:p>
    <w:p w:rsidR="00697E34" w:rsidRPr="00D034FD" w:rsidRDefault="00697E34" w:rsidP="00333727">
      <w:pPr>
        <w:spacing w:line="360" w:lineRule="auto"/>
        <w:jc w:val="both"/>
        <w:rPr>
          <w:rFonts w:ascii="Arial" w:hAnsi="Arial" w:cs="Arial"/>
          <w:sz w:val="20"/>
          <w:szCs w:val="20"/>
        </w:rPr>
      </w:pPr>
      <w:r w:rsidRPr="00D034FD">
        <w:rPr>
          <w:rFonts w:ascii="Arial" w:hAnsi="Arial" w:cs="Arial"/>
          <w:sz w:val="20"/>
          <w:szCs w:val="20"/>
        </w:rPr>
        <w:t xml:space="preserve">This policy and underlying strategies will be reviewed at least annually, or as necessary, to ensure its continued application and relevance. </w:t>
      </w:r>
    </w:p>
    <w:p w:rsidR="00B73991" w:rsidRPr="00D034FD" w:rsidRDefault="00B73991" w:rsidP="00333727">
      <w:pPr>
        <w:spacing w:line="360" w:lineRule="auto"/>
        <w:jc w:val="both"/>
        <w:rPr>
          <w:rFonts w:ascii="Arial" w:hAnsi="Arial" w:cs="Arial"/>
          <w:sz w:val="20"/>
          <w:szCs w:val="20"/>
        </w:rPr>
      </w:pPr>
    </w:p>
    <w:sectPr w:rsidR="00B73991" w:rsidRPr="00D034FD" w:rsidSect="001D5027">
      <w:headerReference w:type="even" r:id="rId33"/>
      <w:headerReference w:type="default" r:id="rId34"/>
      <w:footerReference w:type="even" r:id="rId35"/>
      <w:footerReference w:type="default" r:id="rId36"/>
      <w:headerReference w:type="first" r:id="rId37"/>
      <w:footerReference w:type="first" r:id="rId38"/>
      <w:pgSz w:w="12240" w:h="15840"/>
      <w:pgMar w:top="1440" w:right="1325"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83B" w:rsidRDefault="00AE183B" w:rsidP="00FF7BE3">
      <w:r>
        <w:separator/>
      </w:r>
    </w:p>
  </w:endnote>
  <w:endnote w:type="continuationSeparator" w:id="0">
    <w:p w:rsidR="00AE183B" w:rsidRDefault="00AE183B"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8B" w:rsidRDefault="00CB18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14130"/>
      <w:docPartObj>
        <w:docPartGallery w:val="Page Numbers (Bottom of Page)"/>
        <w:docPartUnique/>
      </w:docPartObj>
    </w:sdtPr>
    <w:sdtEndPr/>
    <w:sdtContent>
      <w:p w:rsidR="001D2488" w:rsidRPr="00874918" w:rsidRDefault="001D2488">
        <w:pPr>
          <w:pStyle w:val="Footer"/>
          <w:jc w:val="right"/>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p>
      <w:p w:rsidR="001D2488" w:rsidRPr="00097763" w:rsidRDefault="001D2488">
        <w:pPr>
          <w:pStyle w:val="Footer"/>
          <w:jc w:val="right"/>
          <w:rPr>
            <w:rFonts w:ascii="Arial" w:hAnsi="Arial" w:cs="Arial"/>
            <w:sz w:val="20"/>
            <w:szCs w:val="20"/>
          </w:rPr>
        </w:pPr>
        <w:r w:rsidRPr="00097763">
          <w:rPr>
            <w:rFonts w:ascii="Arial" w:hAnsi="Arial" w:cs="Arial"/>
            <w:sz w:val="20"/>
            <w:szCs w:val="20"/>
          </w:rPr>
          <w:t xml:space="preserve">Page | </w:t>
        </w:r>
        <w:r w:rsidRPr="00097763">
          <w:rPr>
            <w:rFonts w:ascii="Arial" w:hAnsi="Arial" w:cs="Arial"/>
            <w:sz w:val="20"/>
            <w:szCs w:val="20"/>
          </w:rPr>
          <w:fldChar w:fldCharType="begin"/>
        </w:r>
        <w:r w:rsidRPr="00097763">
          <w:rPr>
            <w:rFonts w:ascii="Arial" w:hAnsi="Arial" w:cs="Arial"/>
            <w:sz w:val="20"/>
            <w:szCs w:val="20"/>
          </w:rPr>
          <w:instrText xml:space="preserve"> PAGE   \* MERGEFORMAT </w:instrText>
        </w:r>
        <w:r w:rsidRPr="00097763">
          <w:rPr>
            <w:rFonts w:ascii="Arial" w:hAnsi="Arial" w:cs="Arial"/>
            <w:sz w:val="20"/>
            <w:szCs w:val="20"/>
          </w:rPr>
          <w:fldChar w:fldCharType="separate"/>
        </w:r>
        <w:r w:rsidR="004F6396">
          <w:rPr>
            <w:rFonts w:ascii="Arial" w:hAnsi="Arial" w:cs="Arial"/>
            <w:noProof/>
            <w:sz w:val="20"/>
            <w:szCs w:val="20"/>
          </w:rPr>
          <w:t>13</w:t>
        </w:r>
        <w:r w:rsidRPr="00097763">
          <w:rPr>
            <w:rFonts w:ascii="Arial" w:hAnsi="Arial" w:cs="Arial"/>
            <w:sz w:val="20"/>
            <w:szCs w:val="20"/>
          </w:rPr>
          <w:fldChar w:fldCharType="end"/>
        </w:r>
        <w:r w:rsidRPr="00097763">
          <w:rPr>
            <w:rFonts w:ascii="Arial" w:hAnsi="Arial" w:cs="Arial"/>
            <w:sz w:val="20"/>
            <w:szCs w:val="20"/>
          </w:rPr>
          <w:t xml:space="preserve"> </w:t>
        </w:r>
      </w:p>
    </w:sdtContent>
  </w:sdt>
  <w:p w:rsidR="001D2488" w:rsidRPr="00097763" w:rsidRDefault="001D2488">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8B" w:rsidRDefault="00CB18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83B" w:rsidRDefault="00AE183B" w:rsidP="00FF7BE3">
      <w:r>
        <w:separator/>
      </w:r>
    </w:p>
  </w:footnote>
  <w:footnote w:type="continuationSeparator" w:id="0">
    <w:p w:rsidR="00AE183B" w:rsidRDefault="00AE183B"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8B" w:rsidRDefault="00CB18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88" w:rsidRPr="00874918" w:rsidRDefault="00AE183B" w:rsidP="00D40352">
    <w:pPr>
      <w:pStyle w:val="Header"/>
      <w:rPr>
        <w:rFonts w:ascii="Arial" w:hAnsi="Arial" w:cs="Arial"/>
        <w:color w:val="000000" w:themeColor="text1"/>
        <w:sz w:val="28"/>
        <w:szCs w:val="28"/>
        <w:lang w:val="en-GB"/>
      </w:rPr>
    </w:pPr>
    <w:sdt>
      <w:sdtPr>
        <w:rPr>
          <w:rFonts w:ascii="Arial" w:hAnsi="Arial" w:cs="Arial"/>
          <w:color w:val="000000" w:themeColor="text1"/>
          <w:sz w:val="28"/>
          <w:szCs w:val="28"/>
          <w:lang w:val="en-GB"/>
        </w:rPr>
        <w:id w:val="1841200580"/>
        <w:docPartObj>
          <w:docPartGallery w:val="Watermarks"/>
          <w:docPartUnique/>
        </w:docPartObj>
      </w:sdtPr>
      <w:sdtEndPr/>
      <w:sdtContent>
        <w:r>
          <w:rPr>
            <w:rFonts w:ascii="Arial" w:hAnsi="Arial" w:cs="Arial"/>
            <w:noProof/>
            <w:color w:val="000000" w:themeColor="text1"/>
            <w:sz w:val="28"/>
            <w:szCs w:val="28"/>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roofErr w:type="spellStart"/>
    <w:r w:rsidR="001D2488" w:rsidRPr="00874918">
      <w:rPr>
        <w:rFonts w:ascii="Arial" w:hAnsi="Arial" w:cs="Arial"/>
        <w:color w:val="000000" w:themeColor="text1"/>
        <w:sz w:val="28"/>
        <w:szCs w:val="28"/>
        <w:lang w:val="en-GB"/>
      </w:rPr>
      <w:t>Centlec</w:t>
    </w:r>
    <w:proofErr w:type="spellEnd"/>
    <w:r w:rsidR="001D2488" w:rsidRPr="00874918">
      <w:rPr>
        <w:rFonts w:ascii="Arial" w:hAnsi="Arial" w:cs="Arial"/>
        <w:color w:val="000000" w:themeColor="text1"/>
        <w:sz w:val="28"/>
        <w:szCs w:val="28"/>
        <w:lang w:val="en-GB"/>
      </w:rPr>
      <w:t xml:space="preserve"> (</w:t>
    </w:r>
    <w:proofErr w:type="spellStart"/>
    <w:r w:rsidR="001D2488" w:rsidRPr="00874918">
      <w:rPr>
        <w:rFonts w:ascii="Arial" w:hAnsi="Arial" w:cs="Arial"/>
        <w:color w:val="000000" w:themeColor="text1"/>
        <w:sz w:val="28"/>
        <w:szCs w:val="28"/>
        <w:lang w:val="en-GB"/>
      </w:rPr>
      <w:t>SoC</w:t>
    </w:r>
    <w:proofErr w:type="spellEnd"/>
    <w:r w:rsidR="001D2488" w:rsidRPr="00874918">
      <w:rPr>
        <w:rFonts w:ascii="Arial" w:hAnsi="Arial" w:cs="Arial"/>
        <w:color w:val="000000" w:themeColor="text1"/>
        <w:sz w:val="28"/>
        <w:szCs w:val="28"/>
        <w:lang w:val="en-GB"/>
      </w:rPr>
      <w:t>) - Revenue Policy</w:t>
    </w:r>
  </w:p>
  <w:p w:rsidR="001D2488" w:rsidRPr="00C95844" w:rsidRDefault="001D2488" w:rsidP="00D40352">
    <w:pPr>
      <w:pStyle w:val="Header"/>
      <w:rPr>
        <w:rFonts w:ascii="Arial" w:hAnsi="Arial" w:cs="Arial"/>
        <w:b/>
        <w:color w:val="000000" w:themeColor="text1"/>
        <w:u w:val="single"/>
        <w:lang w:val="en-GB"/>
      </w:rPr>
    </w:pPr>
    <w:r>
      <w:rPr>
        <w:rFonts w:ascii="Arial" w:hAnsi="Arial" w:cs="Arial"/>
        <w:b/>
        <w:color w:val="000000" w:themeColor="text1"/>
        <w:u w:val="single"/>
        <w:lang w:val="en-GB"/>
      </w:rPr>
      <w:tab/>
    </w:r>
    <w:r>
      <w:rPr>
        <w:rFonts w:ascii="Arial" w:hAnsi="Arial" w:cs="Arial"/>
        <w:b/>
        <w:color w:val="000000" w:themeColor="text1"/>
        <w:u w:val="single"/>
        <w:lang w:val="en-GB"/>
      </w:rPr>
      <w:tab/>
    </w:r>
  </w:p>
  <w:p w:rsidR="001D2488" w:rsidRDefault="001D248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8B" w:rsidRDefault="00CB18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EB9"/>
    <w:multiLevelType w:val="multilevel"/>
    <w:tmpl w:val="1FC675D6"/>
    <w:lvl w:ilvl="0">
      <w:start w:val="1"/>
      <w:numFmt w:val="lowerLetter"/>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1" w15:restartNumberingAfterBreak="0">
    <w:nsid w:val="06EA7E29"/>
    <w:multiLevelType w:val="multilevel"/>
    <w:tmpl w:val="91DE70A6"/>
    <w:lvl w:ilvl="0">
      <w:start w:val="1"/>
      <w:numFmt w:val="decimal"/>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2" w15:restartNumberingAfterBreak="0">
    <w:nsid w:val="12D11C8D"/>
    <w:multiLevelType w:val="multilevel"/>
    <w:tmpl w:val="213A2362"/>
    <w:lvl w:ilvl="0">
      <w:start w:val="1"/>
      <w:numFmt w:val="lowerLetter"/>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3" w15:restartNumberingAfterBreak="0">
    <w:nsid w:val="15D669B7"/>
    <w:multiLevelType w:val="multilevel"/>
    <w:tmpl w:val="BC3CC084"/>
    <w:lvl w:ilvl="0">
      <w:start w:val="1"/>
      <w:numFmt w:val="decimal"/>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4" w15:restartNumberingAfterBreak="0">
    <w:nsid w:val="167C584C"/>
    <w:multiLevelType w:val="hybridMultilevel"/>
    <w:tmpl w:val="444ECF98"/>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18052EAC"/>
    <w:multiLevelType w:val="hybridMultilevel"/>
    <w:tmpl w:val="9508E064"/>
    <w:lvl w:ilvl="0" w:tplc="41FCD31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F250F21"/>
    <w:multiLevelType w:val="multilevel"/>
    <w:tmpl w:val="9DB8143A"/>
    <w:lvl w:ilvl="0">
      <w:start w:val="1"/>
      <w:numFmt w:val="lowerRoman"/>
      <w:lvlText w:val="(%1)"/>
      <w:lvlJc w:val="left"/>
      <w:pPr>
        <w:ind w:left="720" w:hanging="360"/>
      </w:pPr>
      <w:rPr>
        <w:rFonts w:ascii="Arial" w:eastAsia="Times New Roman" w:hAnsi="Arial" w:cs="Arial"/>
      </w:rPr>
    </w:lvl>
    <w:lvl w:ilvl="1">
      <w:start w:val="1"/>
      <w:numFmt w:val="lowerRoman"/>
      <w:lvlText w:val="(i%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7" w15:restartNumberingAfterBreak="0">
    <w:nsid w:val="230D6C00"/>
    <w:multiLevelType w:val="hybridMultilevel"/>
    <w:tmpl w:val="F17001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70A7294"/>
    <w:multiLevelType w:val="hybridMultilevel"/>
    <w:tmpl w:val="A4EC9870"/>
    <w:lvl w:ilvl="0" w:tplc="1C090003">
      <w:start w:val="1"/>
      <w:numFmt w:val="bullet"/>
      <w:lvlText w:val="o"/>
      <w:lvlJc w:val="left"/>
      <w:pPr>
        <w:ind w:left="1080" w:hanging="360"/>
      </w:pPr>
      <w:rPr>
        <w:rFonts w:ascii="Courier New" w:hAnsi="Courier New" w:cs="Courier New"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28044CE8"/>
    <w:multiLevelType w:val="hybridMultilevel"/>
    <w:tmpl w:val="2E827C9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DD755A5"/>
    <w:multiLevelType w:val="multilevel"/>
    <w:tmpl w:val="D39A3CA8"/>
    <w:lvl w:ilvl="0">
      <w:start w:val="1"/>
      <w:numFmt w:val="decimal"/>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11" w15:restartNumberingAfterBreak="0">
    <w:nsid w:val="2F33650F"/>
    <w:multiLevelType w:val="multilevel"/>
    <w:tmpl w:val="88800FC8"/>
    <w:lvl w:ilvl="0">
      <w:start w:val="1"/>
      <w:numFmt w:val="lowerLetter"/>
      <w:lvlText w:val="%1)"/>
      <w:lvlJc w:val="left"/>
      <w:pPr>
        <w:ind w:left="720" w:hanging="360"/>
      </w:pPr>
      <w:rPr>
        <w:rFonts w:hint="default"/>
      </w:rPr>
    </w:lvl>
    <w:lvl w:ilvl="1">
      <w:start w:val="1"/>
      <w:numFmt w:val="bullet"/>
      <w:lvlText w:val=""/>
      <w:lvlJc w:val="left"/>
      <w:pPr>
        <w:ind w:left="1855" w:hanging="360"/>
      </w:pPr>
      <w:rPr>
        <w:rFonts w:ascii="Symbol" w:hAnsi="Symbol"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12" w15:restartNumberingAfterBreak="0">
    <w:nsid w:val="33394C3A"/>
    <w:multiLevelType w:val="hybridMultilevel"/>
    <w:tmpl w:val="3CAAB9A8"/>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3" w15:restartNumberingAfterBreak="0">
    <w:nsid w:val="38195249"/>
    <w:multiLevelType w:val="hybridMultilevel"/>
    <w:tmpl w:val="D110E2A8"/>
    <w:lvl w:ilvl="0" w:tplc="FAAA0A78">
      <w:start w:val="1"/>
      <w:numFmt w:val="lowerRoman"/>
      <w:lvlText w:val="(%1)"/>
      <w:lvlJc w:val="left"/>
      <w:pPr>
        <w:ind w:left="1080" w:hanging="360"/>
      </w:pPr>
      <w:rPr>
        <w:rFonts w:ascii="Arial" w:eastAsia="Times New Roman" w:hAnsi="Arial" w:cs="Arial"/>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3A5C0F95"/>
    <w:multiLevelType w:val="hybridMultilevel"/>
    <w:tmpl w:val="F3C8D8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E76012B"/>
    <w:multiLevelType w:val="multilevel"/>
    <w:tmpl w:val="05563826"/>
    <w:lvl w:ilvl="0">
      <w:start w:val="1"/>
      <w:numFmt w:val="decimal"/>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16" w15:restartNumberingAfterBreak="0">
    <w:nsid w:val="40025854"/>
    <w:multiLevelType w:val="hybridMultilevel"/>
    <w:tmpl w:val="553411D2"/>
    <w:lvl w:ilvl="0" w:tplc="0A8AB00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1977A73"/>
    <w:multiLevelType w:val="multilevel"/>
    <w:tmpl w:val="D4C2CC72"/>
    <w:lvl w:ilvl="0">
      <w:start w:val="1"/>
      <w:numFmt w:val="lowerLetter"/>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18" w15:restartNumberingAfterBreak="0">
    <w:nsid w:val="41C84643"/>
    <w:multiLevelType w:val="multilevel"/>
    <w:tmpl w:val="0FA8F408"/>
    <w:lvl w:ilvl="0">
      <w:start w:val="1"/>
      <w:numFmt w:val="lowerRoman"/>
      <w:lvlText w:val="(%1)"/>
      <w:lvlJc w:val="left"/>
      <w:pPr>
        <w:ind w:left="720" w:hanging="360"/>
      </w:pPr>
      <w:rPr>
        <w:rFonts w:ascii="Arial" w:eastAsia="Times New Roman" w:hAnsi="Arial" w:cs="Arial"/>
      </w:rPr>
    </w:lvl>
    <w:lvl w:ilvl="1">
      <w:start w:val="1"/>
      <w:numFmt w:val="lowerRoman"/>
      <w:lvlText w:val="(%2)"/>
      <w:lvlJc w:val="left"/>
      <w:pPr>
        <w:ind w:left="1855" w:hanging="360"/>
      </w:pPr>
      <w:rPr>
        <w:rFonts w:ascii="Arial" w:eastAsia="Times New Roman" w:hAnsi="Arial" w:cs="Arial"/>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19" w15:restartNumberingAfterBreak="0">
    <w:nsid w:val="4DCF4BA3"/>
    <w:multiLevelType w:val="hybridMultilevel"/>
    <w:tmpl w:val="E954FE20"/>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FB81216"/>
    <w:multiLevelType w:val="multilevel"/>
    <w:tmpl w:val="0ABE637A"/>
    <w:lvl w:ilvl="0">
      <w:start w:val="1"/>
      <w:numFmt w:val="lowerLetter"/>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21" w15:restartNumberingAfterBreak="0">
    <w:nsid w:val="52930715"/>
    <w:multiLevelType w:val="hybridMultilevel"/>
    <w:tmpl w:val="529CA6C6"/>
    <w:lvl w:ilvl="0" w:tplc="6840B658">
      <w:start w:val="1"/>
      <w:numFmt w:val="lowerLetter"/>
      <w:lvlText w:val="%1)"/>
      <w:lvlJc w:val="left"/>
      <w:pPr>
        <w:ind w:left="360" w:hanging="360"/>
      </w:pPr>
      <w:rPr>
        <w:rFonts w:hint="default"/>
        <w:b w:val="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60946B10"/>
    <w:multiLevelType w:val="multilevel"/>
    <w:tmpl w:val="39EA58E6"/>
    <w:lvl w:ilvl="0">
      <w:start w:val="1"/>
      <w:numFmt w:val="decimal"/>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23" w15:restartNumberingAfterBreak="0">
    <w:nsid w:val="60F32169"/>
    <w:multiLevelType w:val="multilevel"/>
    <w:tmpl w:val="CE88B7FC"/>
    <w:lvl w:ilvl="0">
      <w:start w:val="1"/>
      <w:numFmt w:val="lowerLetter"/>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24" w15:restartNumberingAfterBreak="0">
    <w:nsid w:val="61BC2D7D"/>
    <w:multiLevelType w:val="multilevel"/>
    <w:tmpl w:val="7F28B412"/>
    <w:lvl w:ilvl="0">
      <w:start w:val="1"/>
      <w:numFmt w:val="decimal"/>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25" w15:restartNumberingAfterBreak="0">
    <w:nsid w:val="65C743A5"/>
    <w:multiLevelType w:val="multilevel"/>
    <w:tmpl w:val="B2F2905C"/>
    <w:lvl w:ilvl="0">
      <w:start w:val="1"/>
      <w:numFmt w:val="lowerLetter"/>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26" w15:restartNumberingAfterBreak="0">
    <w:nsid w:val="670D2CDF"/>
    <w:multiLevelType w:val="multilevel"/>
    <w:tmpl w:val="34261D12"/>
    <w:lvl w:ilvl="0">
      <w:start w:val="1"/>
      <w:numFmt w:val="decimal"/>
      <w:lvlText w:val="%1"/>
      <w:lvlJc w:val="left"/>
      <w:pPr>
        <w:ind w:left="720" w:hanging="360"/>
      </w:pPr>
      <w:rPr>
        <w:rFonts w:hint="default"/>
      </w:rPr>
    </w:lvl>
    <w:lvl w:ilvl="1">
      <w:start w:val="1"/>
      <w:numFmt w:val="lowerRoman"/>
      <w:lvlText w:val="(i%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27" w15:restartNumberingAfterBreak="0">
    <w:nsid w:val="68781C12"/>
    <w:multiLevelType w:val="multilevel"/>
    <w:tmpl w:val="0828389A"/>
    <w:lvl w:ilvl="0">
      <w:start w:val="1"/>
      <w:numFmt w:val="decimal"/>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28" w15:restartNumberingAfterBreak="0">
    <w:nsid w:val="6D1A454F"/>
    <w:multiLevelType w:val="multilevel"/>
    <w:tmpl w:val="40B2541E"/>
    <w:lvl w:ilvl="0">
      <w:start w:val="1"/>
      <w:numFmt w:val="decimal"/>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29" w15:restartNumberingAfterBreak="0">
    <w:nsid w:val="6D831AFD"/>
    <w:multiLevelType w:val="hybridMultilevel"/>
    <w:tmpl w:val="01E62CB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15765AE"/>
    <w:multiLevelType w:val="hybridMultilevel"/>
    <w:tmpl w:val="FF424B18"/>
    <w:lvl w:ilvl="0" w:tplc="6840B658">
      <w:start w:val="1"/>
      <w:numFmt w:val="lowerLetter"/>
      <w:lvlText w:val="%1)"/>
      <w:lvlJc w:val="left"/>
      <w:pPr>
        <w:ind w:left="36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1CB5980"/>
    <w:multiLevelType w:val="hybridMultilevel"/>
    <w:tmpl w:val="977CE07C"/>
    <w:lvl w:ilvl="0" w:tplc="F5C0893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3F67761"/>
    <w:multiLevelType w:val="multilevel"/>
    <w:tmpl w:val="29A05FB4"/>
    <w:lvl w:ilvl="0">
      <w:start w:val="1"/>
      <w:numFmt w:val="decimal"/>
      <w:lvlText w:val="%1"/>
      <w:lvlJc w:val="left"/>
      <w:pPr>
        <w:ind w:left="720" w:hanging="360"/>
      </w:pPr>
      <w:rPr>
        <w:rFonts w:hint="default"/>
      </w:rPr>
    </w:lvl>
    <w:lvl w:ilvl="1">
      <w:start w:val="1"/>
      <w:numFmt w:val="bullet"/>
      <w:lvlText w:val=""/>
      <w:lvlJc w:val="left"/>
      <w:pPr>
        <w:ind w:left="1855" w:hanging="360"/>
      </w:pPr>
      <w:rPr>
        <w:rFonts w:ascii="Symbol" w:hAnsi="Symbol"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33" w15:restartNumberingAfterBreak="0">
    <w:nsid w:val="750A4170"/>
    <w:multiLevelType w:val="multilevel"/>
    <w:tmpl w:val="007AA688"/>
    <w:lvl w:ilvl="0">
      <w:start w:val="1"/>
      <w:numFmt w:val="decimal"/>
      <w:lvlText w:val="%1"/>
      <w:lvlJc w:val="left"/>
      <w:pPr>
        <w:ind w:left="720" w:hanging="360"/>
      </w:pPr>
      <w:rPr>
        <w:rFonts w:hint="default"/>
      </w:rPr>
    </w:lvl>
    <w:lvl w:ilvl="1">
      <w:start w:val="1"/>
      <w:numFmt w:val="lowerRoman"/>
      <w:lvlText w:val="(%2)"/>
      <w:lvlJc w:val="left"/>
      <w:pPr>
        <w:ind w:left="1855" w:hanging="360"/>
      </w:pPr>
      <w:rPr>
        <w:rFonts w:ascii="Arial" w:eastAsia="Times New Roman" w:hAnsi="Arial" w:cs="Arial"/>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34" w15:restartNumberingAfterBreak="0">
    <w:nsid w:val="7F397948"/>
    <w:multiLevelType w:val="hybridMultilevel"/>
    <w:tmpl w:val="3E801FC4"/>
    <w:lvl w:ilvl="0" w:tplc="6840B658">
      <w:start w:val="1"/>
      <w:numFmt w:val="lowerLetter"/>
      <w:lvlText w:val="%1)"/>
      <w:lvlJc w:val="left"/>
      <w:pPr>
        <w:ind w:left="36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F924BA0"/>
    <w:multiLevelType w:val="multilevel"/>
    <w:tmpl w:val="DC0A0B6E"/>
    <w:lvl w:ilvl="0">
      <w:start w:val="1"/>
      <w:numFmt w:val="lowerLetter"/>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num w:numId="1">
    <w:abstractNumId w:val="4"/>
  </w:num>
  <w:num w:numId="2">
    <w:abstractNumId w:val="32"/>
  </w:num>
  <w:num w:numId="3">
    <w:abstractNumId w:val="7"/>
  </w:num>
  <w:num w:numId="4">
    <w:abstractNumId w:val="9"/>
  </w:num>
  <w:num w:numId="5">
    <w:abstractNumId w:val="8"/>
  </w:num>
  <w:num w:numId="6">
    <w:abstractNumId w:val="12"/>
  </w:num>
  <w:num w:numId="7">
    <w:abstractNumId w:val="21"/>
  </w:num>
  <w:num w:numId="8">
    <w:abstractNumId w:val="30"/>
  </w:num>
  <w:num w:numId="9">
    <w:abstractNumId w:val="34"/>
  </w:num>
  <w:num w:numId="10">
    <w:abstractNumId w:val="33"/>
  </w:num>
  <w:num w:numId="11">
    <w:abstractNumId w:val="18"/>
  </w:num>
  <w:num w:numId="12">
    <w:abstractNumId w:val="29"/>
  </w:num>
  <w:num w:numId="13">
    <w:abstractNumId w:val="26"/>
  </w:num>
  <w:num w:numId="14">
    <w:abstractNumId w:val="6"/>
  </w:num>
  <w:num w:numId="15">
    <w:abstractNumId w:val="10"/>
  </w:num>
  <w:num w:numId="16">
    <w:abstractNumId w:val="17"/>
  </w:num>
  <w:num w:numId="17">
    <w:abstractNumId w:val="15"/>
  </w:num>
  <w:num w:numId="18">
    <w:abstractNumId w:val="35"/>
  </w:num>
  <w:num w:numId="19">
    <w:abstractNumId w:val="22"/>
  </w:num>
  <w:num w:numId="20">
    <w:abstractNumId w:val="20"/>
  </w:num>
  <w:num w:numId="21">
    <w:abstractNumId w:val="24"/>
  </w:num>
  <w:num w:numId="22">
    <w:abstractNumId w:val="2"/>
  </w:num>
  <w:num w:numId="23">
    <w:abstractNumId w:val="11"/>
  </w:num>
  <w:num w:numId="24">
    <w:abstractNumId w:val="3"/>
  </w:num>
  <w:num w:numId="25">
    <w:abstractNumId w:val="1"/>
  </w:num>
  <w:num w:numId="26">
    <w:abstractNumId w:val="25"/>
  </w:num>
  <w:num w:numId="27">
    <w:abstractNumId w:val="27"/>
  </w:num>
  <w:num w:numId="28">
    <w:abstractNumId w:val="0"/>
  </w:num>
  <w:num w:numId="29">
    <w:abstractNumId w:val="28"/>
  </w:num>
  <w:num w:numId="30">
    <w:abstractNumId w:val="23"/>
  </w:num>
  <w:num w:numId="31">
    <w:abstractNumId w:val="19"/>
  </w:num>
  <w:num w:numId="32">
    <w:abstractNumId w:val="13"/>
  </w:num>
  <w:num w:numId="33">
    <w:abstractNumId w:val="5"/>
  </w:num>
  <w:num w:numId="34">
    <w:abstractNumId w:val="31"/>
  </w:num>
  <w:num w:numId="35">
    <w:abstractNumId w:val="16"/>
  </w:num>
  <w:num w:numId="3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13BC9"/>
    <w:rsid w:val="00021D51"/>
    <w:rsid w:val="00025B90"/>
    <w:rsid w:val="000273C1"/>
    <w:rsid w:val="00032574"/>
    <w:rsid w:val="00044C41"/>
    <w:rsid w:val="00060077"/>
    <w:rsid w:val="000606DA"/>
    <w:rsid w:val="00060F87"/>
    <w:rsid w:val="00063E36"/>
    <w:rsid w:val="00073934"/>
    <w:rsid w:val="00090346"/>
    <w:rsid w:val="000921E2"/>
    <w:rsid w:val="00097763"/>
    <w:rsid w:val="000B3CE7"/>
    <w:rsid w:val="000B4D0B"/>
    <w:rsid w:val="000C0364"/>
    <w:rsid w:val="000C0CE4"/>
    <w:rsid w:val="000C250A"/>
    <w:rsid w:val="000C26D8"/>
    <w:rsid w:val="000C3CB0"/>
    <w:rsid w:val="000C5B6C"/>
    <w:rsid w:val="000C6E79"/>
    <w:rsid w:val="000C79CD"/>
    <w:rsid w:val="000D3CE1"/>
    <w:rsid w:val="000D5847"/>
    <w:rsid w:val="000D7FF3"/>
    <w:rsid w:val="000E3691"/>
    <w:rsid w:val="000E3EE8"/>
    <w:rsid w:val="000E6202"/>
    <w:rsid w:val="000E63AA"/>
    <w:rsid w:val="000F42E9"/>
    <w:rsid w:val="00104A17"/>
    <w:rsid w:val="001055D0"/>
    <w:rsid w:val="0011081B"/>
    <w:rsid w:val="001117CC"/>
    <w:rsid w:val="0011366B"/>
    <w:rsid w:val="00113FD8"/>
    <w:rsid w:val="0011789C"/>
    <w:rsid w:val="00134606"/>
    <w:rsid w:val="001434E7"/>
    <w:rsid w:val="00144166"/>
    <w:rsid w:val="00150C16"/>
    <w:rsid w:val="001547E1"/>
    <w:rsid w:val="001617BC"/>
    <w:rsid w:val="001653F1"/>
    <w:rsid w:val="00167F72"/>
    <w:rsid w:val="00172C59"/>
    <w:rsid w:val="001739EA"/>
    <w:rsid w:val="00177A51"/>
    <w:rsid w:val="0019752E"/>
    <w:rsid w:val="001A00FE"/>
    <w:rsid w:val="001A0A32"/>
    <w:rsid w:val="001A3804"/>
    <w:rsid w:val="001B5471"/>
    <w:rsid w:val="001C3A31"/>
    <w:rsid w:val="001C6D93"/>
    <w:rsid w:val="001D2488"/>
    <w:rsid w:val="001D3EA3"/>
    <w:rsid w:val="001D4D10"/>
    <w:rsid w:val="001D5027"/>
    <w:rsid w:val="001D68C8"/>
    <w:rsid w:val="001E10C1"/>
    <w:rsid w:val="001E2DD0"/>
    <w:rsid w:val="001E3913"/>
    <w:rsid w:val="001E61A5"/>
    <w:rsid w:val="001E740C"/>
    <w:rsid w:val="001E78F4"/>
    <w:rsid w:val="001F0834"/>
    <w:rsid w:val="001F20B1"/>
    <w:rsid w:val="001F2FDF"/>
    <w:rsid w:val="00200296"/>
    <w:rsid w:val="00207C91"/>
    <w:rsid w:val="00210624"/>
    <w:rsid w:val="00222D7E"/>
    <w:rsid w:val="00222E2D"/>
    <w:rsid w:val="00227F12"/>
    <w:rsid w:val="002328BE"/>
    <w:rsid w:val="00234B79"/>
    <w:rsid w:val="00237923"/>
    <w:rsid w:val="0024548F"/>
    <w:rsid w:val="002457AB"/>
    <w:rsid w:val="00247DF6"/>
    <w:rsid w:val="002514A2"/>
    <w:rsid w:val="00252EC7"/>
    <w:rsid w:val="002562E0"/>
    <w:rsid w:val="00257971"/>
    <w:rsid w:val="00262E2C"/>
    <w:rsid w:val="002630ED"/>
    <w:rsid w:val="00270F8F"/>
    <w:rsid w:val="00272953"/>
    <w:rsid w:val="00280DC6"/>
    <w:rsid w:val="00282379"/>
    <w:rsid w:val="002874BE"/>
    <w:rsid w:val="002909AE"/>
    <w:rsid w:val="00293F19"/>
    <w:rsid w:val="002A0EFF"/>
    <w:rsid w:val="002A1391"/>
    <w:rsid w:val="002A1B2C"/>
    <w:rsid w:val="002B1BD8"/>
    <w:rsid w:val="002B2B38"/>
    <w:rsid w:val="002C2520"/>
    <w:rsid w:val="002C283C"/>
    <w:rsid w:val="002D4912"/>
    <w:rsid w:val="002D4EC7"/>
    <w:rsid w:val="002D6D8F"/>
    <w:rsid w:val="002E02AA"/>
    <w:rsid w:val="002E23EB"/>
    <w:rsid w:val="002E2710"/>
    <w:rsid w:val="002E53B1"/>
    <w:rsid w:val="002F1732"/>
    <w:rsid w:val="002F2827"/>
    <w:rsid w:val="002F29AF"/>
    <w:rsid w:val="002F50C0"/>
    <w:rsid w:val="002F538E"/>
    <w:rsid w:val="00300B90"/>
    <w:rsid w:val="00301D0F"/>
    <w:rsid w:val="00310B50"/>
    <w:rsid w:val="00311B8F"/>
    <w:rsid w:val="00312BAD"/>
    <w:rsid w:val="00323DEE"/>
    <w:rsid w:val="003278D9"/>
    <w:rsid w:val="00327B9B"/>
    <w:rsid w:val="00330042"/>
    <w:rsid w:val="0033156A"/>
    <w:rsid w:val="00333727"/>
    <w:rsid w:val="0033422C"/>
    <w:rsid w:val="0033434B"/>
    <w:rsid w:val="00335FDD"/>
    <w:rsid w:val="00340C33"/>
    <w:rsid w:val="003411BA"/>
    <w:rsid w:val="00341594"/>
    <w:rsid w:val="00345322"/>
    <w:rsid w:val="00346810"/>
    <w:rsid w:val="00353C83"/>
    <w:rsid w:val="003649D5"/>
    <w:rsid w:val="003660FC"/>
    <w:rsid w:val="00367FD6"/>
    <w:rsid w:val="00383B41"/>
    <w:rsid w:val="00383BE1"/>
    <w:rsid w:val="003852D7"/>
    <w:rsid w:val="00385FB1"/>
    <w:rsid w:val="003918C7"/>
    <w:rsid w:val="00394C1C"/>
    <w:rsid w:val="00394EE5"/>
    <w:rsid w:val="003A21A7"/>
    <w:rsid w:val="003A2432"/>
    <w:rsid w:val="003A368A"/>
    <w:rsid w:val="003A54AB"/>
    <w:rsid w:val="003A71D4"/>
    <w:rsid w:val="003A75E4"/>
    <w:rsid w:val="003B4888"/>
    <w:rsid w:val="003B4ADC"/>
    <w:rsid w:val="003B7AED"/>
    <w:rsid w:val="003C01AA"/>
    <w:rsid w:val="003C6B81"/>
    <w:rsid w:val="003D563D"/>
    <w:rsid w:val="003D7259"/>
    <w:rsid w:val="003E490E"/>
    <w:rsid w:val="003E66D7"/>
    <w:rsid w:val="003F1EEA"/>
    <w:rsid w:val="004020A1"/>
    <w:rsid w:val="00404ECB"/>
    <w:rsid w:val="00405222"/>
    <w:rsid w:val="0041213C"/>
    <w:rsid w:val="00415D7E"/>
    <w:rsid w:val="0041778B"/>
    <w:rsid w:val="00425618"/>
    <w:rsid w:val="00431016"/>
    <w:rsid w:val="00433FFA"/>
    <w:rsid w:val="00435E9B"/>
    <w:rsid w:val="00435F7C"/>
    <w:rsid w:val="0043647C"/>
    <w:rsid w:val="004411F0"/>
    <w:rsid w:val="00450A0A"/>
    <w:rsid w:val="004528D1"/>
    <w:rsid w:val="004611DD"/>
    <w:rsid w:val="0046447E"/>
    <w:rsid w:val="00467FEE"/>
    <w:rsid w:val="004774E4"/>
    <w:rsid w:val="004819A8"/>
    <w:rsid w:val="00483499"/>
    <w:rsid w:val="004834B8"/>
    <w:rsid w:val="00487F5B"/>
    <w:rsid w:val="00490350"/>
    <w:rsid w:val="00495CC0"/>
    <w:rsid w:val="004A01F1"/>
    <w:rsid w:val="004A4A36"/>
    <w:rsid w:val="004A4B0C"/>
    <w:rsid w:val="004A7AF8"/>
    <w:rsid w:val="004B12EA"/>
    <w:rsid w:val="004B1B5C"/>
    <w:rsid w:val="004B6BBA"/>
    <w:rsid w:val="004C1087"/>
    <w:rsid w:val="004C1C53"/>
    <w:rsid w:val="004C51ED"/>
    <w:rsid w:val="004C6DFE"/>
    <w:rsid w:val="004D771F"/>
    <w:rsid w:val="004E2564"/>
    <w:rsid w:val="004E3067"/>
    <w:rsid w:val="004E3179"/>
    <w:rsid w:val="004E53A9"/>
    <w:rsid w:val="004F3860"/>
    <w:rsid w:val="004F4204"/>
    <w:rsid w:val="004F4726"/>
    <w:rsid w:val="004F6396"/>
    <w:rsid w:val="00506209"/>
    <w:rsid w:val="00512426"/>
    <w:rsid w:val="0052102E"/>
    <w:rsid w:val="00522F16"/>
    <w:rsid w:val="0053485D"/>
    <w:rsid w:val="00540493"/>
    <w:rsid w:val="00542BCC"/>
    <w:rsid w:val="00543456"/>
    <w:rsid w:val="00546397"/>
    <w:rsid w:val="0056009A"/>
    <w:rsid w:val="0056696F"/>
    <w:rsid w:val="00574E71"/>
    <w:rsid w:val="005763F7"/>
    <w:rsid w:val="005770AC"/>
    <w:rsid w:val="0058463A"/>
    <w:rsid w:val="00586430"/>
    <w:rsid w:val="005931E4"/>
    <w:rsid w:val="005A0646"/>
    <w:rsid w:val="005A70FE"/>
    <w:rsid w:val="005B44B2"/>
    <w:rsid w:val="005B517A"/>
    <w:rsid w:val="005C07C9"/>
    <w:rsid w:val="005C0BBA"/>
    <w:rsid w:val="005C594F"/>
    <w:rsid w:val="005D0941"/>
    <w:rsid w:val="005F048E"/>
    <w:rsid w:val="005F27A9"/>
    <w:rsid w:val="005F3724"/>
    <w:rsid w:val="0060275F"/>
    <w:rsid w:val="006053B4"/>
    <w:rsid w:val="00610605"/>
    <w:rsid w:val="00611DE5"/>
    <w:rsid w:val="006169E7"/>
    <w:rsid w:val="006235CC"/>
    <w:rsid w:val="00633599"/>
    <w:rsid w:val="006371DA"/>
    <w:rsid w:val="0063792D"/>
    <w:rsid w:val="00637E43"/>
    <w:rsid w:val="0064451E"/>
    <w:rsid w:val="00647606"/>
    <w:rsid w:val="006503EB"/>
    <w:rsid w:val="006503ED"/>
    <w:rsid w:val="00652CFA"/>
    <w:rsid w:val="00656A82"/>
    <w:rsid w:val="006607C3"/>
    <w:rsid w:val="006625D9"/>
    <w:rsid w:val="006666E7"/>
    <w:rsid w:val="006704CB"/>
    <w:rsid w:val="0067611E"/>
    <w:rsid w:val="00676FBB"/>
    <w:rsid w:val="0068432D"/>
    <w:rsid w:val="00684D13"/>
    <w:rsid w:val="006875CE"/>
    <w:rsid w:val="00687CAC"/>
    <w:rsid w:val="00697E34"/>
    <w:rsid w:val="006A0980"/>
    <w:rsid w:val="006B1BE2"/>
    <w:rsid w:val="006B3973"/>
    <w:rsid w:val="006C6044"/>
    <w:rsid w:val="006C6131"/>
    <w:rsid w:val="006C6EF8"/>
    <w:rsid w:val="006D67D7"/>
    <w:rsid w:val="006E16CB"/>
    <w:rsid w:val="006F01D7"/>
    <w:rsid w:val="006F42DA"/>
    <w:rsid w:val="0070108D"/>
    <w:rsid w:val="00704838"/>
    <w:rsid w:val="007071A2"/>
    <w:rsid w:val="0070740C"/>
    <w:rsid w:val="00717B78"/>
    <w:rsid w:val="0072075A"/>
    <w:rsid w:val="0072774C"/>
    <w:rsid w:val="00731D04"/>
    <w:rsid w:val="007355DD"/>
    <w:rsid w:val="007438D1"/>
    <w:rsid w:val="00743C8A"/>
    <w:rsid w:val="00744ADB"/>
    <w:rsid w:val="00755272"/>
    <w:rsid w:val="00762903"/>
    <w:rsid w:val="00770BF7"/>
    <w:rsid w:val="00772F61"/>
    <w:rsid w:val="00781E11"/>
    <w:rsid w:val="007823C1"/>
    <w:rsid w:val="007832F6"/>
    <w:rsid w:val="00792BDF"/>
    <w:rsid w:val="00794BDF"/>
    <w:rsid w:val="007957B0"/>
    <w:rsid w:val="007A3709"/>
    <w:rsid w:val="007A6B96"/>
    <w:rsid w:val="007A75BF"/>
    <w:rsid w:val="007A7A9E"/>
    <w:rsid w:val="007B30AB"/>
    <w:rsid w:val="007B56B2"/>
    <w:rsid w:val="007C1ECC"/>
    <w:rsid w:val="007C343C"/>
    <w:rsid w:val="007C7126"/>
    <w:rsid w:val="007E2CB5"/>
    <w:rsid w:val="007E39DC"/>
    <w:rsid w:val="007E3CD4"/>
    <w:rsid w:val="007E6C1D"/>
    <w:rsid w:val="007F1EE6"/>
    <w:rsid w:val="007F43DF"/>
    <w:rsid w:val="007F4816"/>
    <w:rsid w:val="007F5C5E"/>
    <w:rsid w:val="007F7030"/>
    <w:rsid w:val="008019C1"/>
    <w:rsid w:val="008038E5"/>
    <w:rsid w:val="00805F21"/>
    <w:rsid w:val="00806ADA"/>
    <w:rsid w:val="00810E46"/>
    <w:rsid w:val="0081242F"/>
    <w:rsid w:val="00812E78"/>
    <w:rsid w:val="00815C55"/>
    <w:rsid w:val="00816A55"/>
    <w:rsid w:val="0082089C"/>
    <w:rsid w:val="00822719"/>
    <w:rsid w:val="00822AEB"/>
    <w:rsid w:val="00827C96"/>
    <w:rsid w:val="00834D80"/>
    <w:rsid w:val="00837C9D"/>
    <w:rsid w:val="00845190"/>
    <w:rsid w:val="00852827"/>
    <w:rsid w:val="00853341"/>
    <w:rsid w:val="00854C38"/>
    <w:rsid w:val="00855D92"/>
    <w:rsid w:val="00870AD6"/>
    <w:rsid w:val="0087298D"/>
    <w:rsid w:val="008742C2"/>
    <w:rsid w:val="00874918"/>
    <w:rsid w:val="00877178"/>
    <w:rsid w:val="008812E1"/>
    <w:rsid w:val="00882941"/>
    <w:rsid w:val="00887C38"/>
    <w:rsid w:val="0089327F"/>
    <w:rsid w:val="008A1AFD"/>
    <w:rsid w:val="008A4C75"/>
    <w:rsid w:val="008A65E1"/>
    <w:rsid w:val="008B1459"/>
    <w:rsid w:val="008C3458"/>
    <w:rsid w:val="008D1FC2"/>
    <w:rsid w:val="008D64C2"/>
    <w:rsid w:val="008E0D76"/>
    <w:rsid w:val="008E1D78"/>
    <w:rsid w:val="008E1FDE"/>
    <w:rsid w:val="008E315D"/>
    <w:rsid w:val="008E4840"/>
    <w:rsid w:val="008E5729"/>
    <w:rsid w:val="008E5738"/>
    <w:rsid w:val="008E6F51"/>
    <w:rsid w:val="008F11F2"/>
    <w:rsid w:val="008F421B"/>
    <w:rsid w:val="00902F0D"/>
    <w:rsid w:val="00905225"/>
    <w:rsid w:val="00912017"/>
    <w:rsid w:val="00914225"/>
    <w:rsid w:val="00923E38"/>
    <w:rsid w:val="009341B6"/>
    <w:rsid w:val="009411BE"/>
    <w:rsid w:val="00943408"/>
    <w:rsid w:val="0094462B"/>
    <w:rsid w:val="00973543"/>
    <w:rsid w:val="00975950"/>
    <w:rsid w:val="00986C63"/>
    <w:rsid w:val="0099244A"/>
    <w:rsid w:val="0099403A"/>
    <w:rsid w:val="009A2423"/>
    <w:rsid w:val="009B2296"/>
    <w:rsid w:val="009C4698"/>
    <w:rsid w:val="009C52DB"/>
    <w:rsid w:val="009C6900"/>
    <w:rsid w:val="009D4697"/>
    <w:rsid w:val="009D5488"/>
    <w:rsid w:val="009D7AE7"/>
    <w:rsid w:val="009E3B08"/>
    <w:rsid w:val="009E3CB4"/>
    <w:rsid w:val="009F0AB0"/>
    <w:rsid w:val="009F2983"/>
    <w:rsid w:val="009F6901"/>
    <w:rsid w:val="009F6B3B"/>
    <w:rsid w:val="00A003E7"/>
    <w:rsid w:val="00A03C64"/>
    <w:rsid w:val="00A04023"/>
    <w:rsid w:val="00A12207"/>
    <w:rsid w:val="00A23E43"/>
    <w:rsid w:val="00A31BE3"/>
    <w:rsid w:val="00A34CAB"/>
    <w:rsid w:val="00A40A8D"/>
    <w:rsid w:val="00A4578D"/>
    <w:rsid w:val="00A54733"/>
    <w:rsid w:val="00A566D2"/>
    <w:rsid w:val="00A6030E"/>
    <w:rsid w:val="00A60D32"/>
    <w:rsid w:val="00A61186"/>
    <w:rsid w:val="00A62ED6"/>
    <w:rsid w:val="00A64976"/>
    <w:rsid w:val="00A67C49"/>
    <w:rsid w:val="00A71718"/>
    <w:rsid w:val="00A71F0A"/>
    <w:rsid w:val="00A73703"/>
    <w:rsid w:val="00A763C6"/>
    <w:rsid w:val="00A83DDA"/>
    <w:rsid w:val="00A8656F"/>
    <w:rsid w:val="00A86707"/>
    <w:rsid w:val="00A9134E"/>
    <w:rsid w:val="00A92540"/>
    <w:rsid w:val="00AA0D32"/>
    <w:rsid w:val="00AA2B14"/>
    <w:rsid w:val="00AA4104"/>
    <w:rsid w:val="00AA4123"/>
    <w:rsid w:val="00AA526B"/>
    <w:rsid w:val="00AA7CD2"/>
    <w:rsid w:val="00AC02C0"/>
    <w:rsid w:val="00AC27FE"/>
    <w:rsid w:val="00AC2AAC"/>
    <w:rsid w:val="00AD389E"/>
    <w:rsid w:val="00AD44DC"/>
    <w:rsid w:val="00AE142A"/>
    <w:rsid w:val="00AE183B"/>
    <w:rsid w:val="00AE51FC"/>
    <w:rsid w:val="00AF2CE1"/>
    <w:rsid w:val="00B022EF"/>
    <w:rsid w:val="00B032A4"/>
    <w:rsid w:val="00B04532"/>
    <w:rsid w:val="00B06470"/>
    <w:rsid w:val="00B06FE6"/>
    <w:rsid w:val="00B104CC"/>
    <w:rsid w:val="00B167DF"/>
    <w:rsid w:val="00B16F55"/>
    <w:rsid w:val="00B231F8"/>
    <w:rsid w:val="00B324BA"/>
    <w:rsid w:val="00B418EB"/>
    <w:rsid w:val="00B50948"/>
    <w:rsid w:val="00B50F50"/>
    <w:rsid w:val="00B62123"/>
    <w:rsid w:val="00B62D74"/>
    <w:rsid w:val="00B643A5"/>
    <w:rsid w:val="00B70CC6"/>
    <w:rsid w:val="00B73991"/>
    <w:rsid w:val="00B83283"/>
    <w:rsid w:val="00B8328E"/>
    <w:rsid w:val="00B84558"/>
    <w:rsid w:val="00B8553D"/>
    <w:rsid w:val="00B85AFE"/>
    <w:rsid w:val="00B87FBC"/>
    <w:rsid w:val="00B901A0"/>
    <w:rsid w:val="00B92F89"/>
    <w:rsid w:val="00B93A58"/>
    <w:rsid w:val="00B956E6"/>
    <w:rsid w:val="00B97A94"/>
    <w:rsid w:val="00BA1A73"/>
    <w:rsid w:val="00BA1EC2"/>
    <w:rsid w:val="00BA4550"/>
    <w:rsid w:val="00BB03DE"/>
    <w:rsid w:val="00BB5CFF"/>
    <w:rsid w:val="00BB70C7"/>
    <w:rsid w:val="00BD173A"/>
    <w:rsid w:val="00BD4861"/>
    <w:rsid w:val="00BD7A3E"/>
    <w:rsid w:val="00BF6D33"/>
    <w:rsid w:val="00C03BC5"/>
    <w:rsid w:val="00C04C3B"/>
    <w:rsid w:val="00C20B39"/>
    <w:rsid w:val="00C2411F"/>
    <w:rsid w:val="00C31BF1"/>
    <w:rsid w:val="00C31D28"/>
    <w:rsid w:val="00C3338E"/>
    <w:rsid w:val="00C34956"/>
    <w:rsid w:val="00C356D8"/>
    <w:rsid w:val="00C366C5"/>
    <w:rsid w:val="00C36D59"/>
    <w:rsid w:val="00C376F4"/>
    <w:rsid w:val="00C378A6"/>
    <w:rsid w:val="00C428F0"/>
    <w:rsid w:val="00C437C1"/>
    <w:rsid w:val="00C44090"/>
    <w:rsid w:val="00C54A02"/>
    <w:rsid w:val="00C55BB9"/>
    <w:rsid w:val="00C568AD"/>
    <w:rsid w:val="00C579A7"/>
    <w:rsid w:val="00C63C5B"/>
    <w:rsid w:val="00C719D2"/>
    <w:rsid w:val="00C90347"/>
    <w:rsid w:val="00CA5E28"/>
    <w:rsid w:val="00CB188B"/>
    <w:rsid w:val="00CB5E30"/>
    <w:rsid w:val="00CB6F70"/>
    <w:rsid w:val="00CC614D"/>
    <w:rsid w:val="00CD32B6"/>
    <w:rsid w:val="00CD3BD5"/>
    <w:rsid w:val="00CD55C2"/>
    <w:rsid w:val="00CD7113"/>
    <w:rsid w:val="00CD72D7"/>
    <w:rsid w:val="00CD7E95"/>
    <w:rsid w:val="00CE4E24"/>
    <w:rsid w:val="00CE7407"/>
    <w:rsid w:val="00CF179D"/>
    <w:rsid w:val="00CF3036"/>
    <w:rsid w:val="00CF3F20"/>
    <w:rsid w:val="00CF3F79"/>
    <w:rsid w:val="00CF61B6"/>
    <w:rsid w:val="00D01AD4"/>
    <w:rsid w:val="00D0209E"/>
    <w:rsid w:val="00D032D9"/>
    <w:rsid w:val="00D034FD"/>
    <w:rsid w:val="00D04DB3"/>
    <w:rsid w:val="00D06821"/>
    <w:rsid w:val="00D14AF1"/>
    <w:rsid w:val="00D26F25"/>
    <w:rsid w:val="00D32520"/>
    <w:rsid w:val="00D3322C"/>
    <w:rsid w:val="00D3712B"/>
    <w:rsid w:val="00D40352"/>
    <w:rsid w:val="00D4639F"/>
    <w:rsid w:val="00D475FD"/>
    <w:rsid w:val="00D50837"/>
    <w:rsid w:val="00D531F6"/>
    <w:rsid w:val="00D547BA"/>
    <w:rsid w:val="00D60444"/>
    <w:rsid w:val="00D60B00"/>
    <w:rsid w:val="00D63C32"/>
    <w:rsid w:val="00D64D5E"/>
    <w:rsid w:val="00D65B03"/>
    <w:rsid w:val="00D676BC"/>
    <w:rsid w:val="00D70C08"/>
    <w:rsid w:val="00D84B71"/>
    <w:rsid w:val="00D97002"/>
    <w:rsid w:val="00D97437"/>
    <w:rsid w:val="00DA6EA0"/>
    <w:rsid w:val="00DB2F01"/>
    <w:rsid w:val="00DB7B34"/>
    <w:rsid w:val="00DC4B45"/>
    <w:rsid w:val="00DC4E58"/>
    <w:rsid w:val="00DC7AED"/>
    <w:rsid w:val="00DD1342"/>
    <w:rsid w:val="00DD7172"/>
    <w:rsid w:val="00DE470B"/>
    <w:rsid w:val="00E05231"/>
    <w:rsid w:val="00E16673"/>
    <w:rsid w:val="00E239B5"/>
    <w:rsid w:val="00E24AE3"/>
    <w:rsid w:val="00E26415"/>
    <w:rsid w:val="00E26C29"/>
    <w:rsid w:val="00E314C1"/>
    <w:rsid w:val="00E33A08"/>
    <w:rsid w:val="00E4488F"/>
    <w:rsid w:val="00E4750E"/>
    <w:rsid w:val="00E528D8"/>
    <w:rsid w:val="00E620F8"/>
    <w:rsid w:val="00E621DA"/>
    <w:rsid w:val="00E653FD"/>
    <w:rsid w:val="00E65D18"/>
    <w:rsid w:val="00E67138"/>
    <w:rsid w:val="00E749DA"/>
    <w:rsid w:val="00E808C3"/>
    <w:rsid w:val="00E83746"/>
    <w:rsid w:val="00E93E39"/>
    <w:rsid w:val="00E94AD6"/>
    <w:rsid w:val="00E96A18"/>
    <w:rsid w:val="00E96E1E"/>
    <w:rsid w:val="00EA2D9D"/>
    <w:rsid w:val="00EA2E4D"/>
    <w:rsid w:val="00EA5D9F"/>
    <w:rsid w:val="00EA6BA1"/>
    <w:rsid w:val="00EB10C8"/>
    <w:rsid w:val="00EB2050"/>
    <w:rsid w:val="00EB4118"/>
    <w:rsid w:val="00EB7295"/>
    <w:rsid w:val="00EC0276"/>
    <w:rsid w:val="00EC29A4"/>
    <w:rsid w:val="00ED7B6D"/>
    <w:rsid w:val="00F05046"/>
    <w:rsid w:val="00F079EE"/>
    <w:rsid w:val="00F21ED9"/>
    <w:rsid w:val="00F25782"/>
    <w:rsid w:val="00F30E26"/>
    <w:rsid w:val="00F407C0"/>
    <w:rsid w:val="00F564E4"/>
    <w:rsid w:val="00F74636"/>
    <w:rsid w:val="00F750F8"/>
    <w:rsid w:val="00F814D0"/>
    <w:rsid w:val="00F8307F"/>
    <w:rsid w:val="00F9018A"/>
    <w:rsid w:val="00F973FA"/>
    <w:rsid w:val="00FA1AB4"/>
    <w:rsid w:val="00FA21C1"/>
    <w:rsid w:val="00FA442B"/>
    <w:rsid w:val="00FA77E2"/>
    <w:rsid w:val="00FB28B7"/>
    <w:rsid w:val="00FC12E7"/>
    <w:rsid w:val="00FC2B1F"/>
    <w:rsid w:val="00FC6A06"/>
    <w:rsid w:val="00FD23F2"/>
    <w:rsid w:val="00FD2F31"/>
    <w:rsid w:val="00FD6C3C"/>
    <w:rsid w:val="00FE07A4"/>
    <w:rsid w:val="00FE29FB"/>
    <w:rsid w:val="00FE6E5C"/>
    <w:rsid w:val="00FE6F5E"/>
    <w:rsid w:val="00FF3008"/>
    <w:rsid w:val="00FF46B4"/>
    <w:rsid w:val="00FF500B"/>
    <w:rsid w:val="00FF5EE8"/>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9EA862"/>
  <w15:docId w15:val="{3F4E068E-8C68-488D-BB72-73DD1F6E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FFA"/>
    <w:rPr>
      <w:sz w:val="24"/>
      <w:szCs w:val="24"/>
    </w:rPr>
  </w:style>
  <w:style w:type="paragraph" w:styleId="Heading2">
    <w:name w:val="heading 2"/>
    <w:basedOn w:val="Normal"/>
    <w:next w:val="Normal"/>
    <w:link w:val="Heading2Char"/>
    <w:semiHidden/>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4">
    <w:name w:val="heading 4"/>
    <w:basedOn w:val="Normal"/>
    <w:next w:val="Normal"/>
    <w:link w:val="Heading4Char"/>
    <w:unhideWhenUsed/>
    <w:qFormat/>
    <w:rsid w:val="00335FDD"/>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uiPriority w:val="99"/>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semiHidden/>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character" w:customStyle="1" w:styleId="Heading4Char">
    <w:name w:val="Heading 4 Char"/>
    <w:basedOn w:val="DefaultParagraphFont"/>
    <w:link w:val="Heading4"/>
    <w:rsid w:val="00335FDD"/>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335FDD"/>
    <w:pPr>
      <w:spacing w:before="100" w:beforeAutospacing="1" w:after="100" w:afterAutospacing="1"/>
    </w:pPr>
    <w:rPr>
      <w:rFonts w:ascii="Verdana" w:hAnsi="Verdana"/>
      <w:color w:val="000000"/>
      <w:sz w:val="20"/>
      <w:szCs w:val="20"/>
      <w:lang w:val="en-ZA" w:eastAsia="en-ZA"/>
    </w:rPr>
  </w:style>
  <w:style w:type="paragraph" w:styleId="BodyText2">
    <w:name w:val="Body Text 2"/>
    <w:basedOn w:val="Normal"/>
    <w:link w:val="BodyText2Char"/>
    <w:uiPriority w:val="99"/>
    <w:unhideWhenUsed/>
    <w:rsid w:val="00335FDD"/>
    <w:pPr>
      <w:spacing w:after="120" w:line="480" w:lineRule="auto"/>
    </w:pPr>
    <w:rPr>
      <w:rFonts w:ascii="Georgia" w:eastAsiaTheme="minorHAnsi" w:hAnsi="Georgia" w:cstheme="minorBidi"/>
      <w:sz w:val="20"/>
      <w:szCs w:val="20"/>
      <w:lang w:val="en-GB"/>
    </w:rPr>
  </w:style>
  <w:style w:type="character" w:customStyle="1" w:styleId="BodyText2Char">
    <w:name w:val="Body Text 2 Char"/>
    <w:basedOn w:val="DefaultParagraphFont"/>
    <w:link w:val="BodyText2"/>
    <w:uiPriority w:val="99"/>
    <w:rsid w:val="00335FDD"/>
    <w:rPr>
      <w:rFonts w:ascii="Georgia" w:eastAsiaTheme="minorHAnsi" w:hAnsi="Georgia" w:cstheme="minorBidi"/>
      <w:lang w:val="en-GB"/>
    </w:rPr>
  </w:style>
  <w:style w:type="character" w:styleId="Emphasis">
    <w:name w:val="Emphasis"/>
    <w:basedOn w:val="DefaultParagraphFont"/>
    <w:uiPriority w:val="20"/>
    <w:qFormat/>
    <w:rsid w:val="00335FDD"/>
    <w:rPr>
      <w:i/>
      <w:iCs/>
    </w:rPr>
  </w:style>
  <w:style w:type="paragraph" w:customStyle="1" w:styleId="ac-head4">
    <w:name w:val="ac-head4"/>
    <w:basedOn w:val="Normal"/>
    <w:rsid w:val="00335FDD"/>
    <w:pPr>
      <w:spacing w:before="180"/>
      <w:jc w:val="both"/>
    </w:pPr>
    <w:rPr>
      <w:rFonts w:ascii="Verdana" w:hAnsi="Verdan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sinessdictionary.com/definition/capital.html" TargetMode="External"/><Relationship Id="rId18" Type="http://schemas.openxmlformats.org/officeDocument/2006/relationships/hyperlink" Target="http://www.businessdictionary.com/definition/costs.html" TargetMode="External"/><Relationship Id="rId26" Type="http://schemas.openxmlformats.org/officeDocument/2006/relationships/hyperlink" Target="http://www.businessdictionary.com/definition/line-of-business.html" TargetMode="External"/><Relationship Id="rId39" Type="http://schemas.openxmlformats.org/officeDocument/2006/relationships/fontTable" Target="fontTable.xml"/><Relationship Id="rId21" Type="http://schemas.openxmlformats.org/officeDocument/2006/relationships/hyperlink" Target="http://www.businessdictionary.com/definition/business-source-document.html"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usinessdictionary.com/definition/services.html" TargetMode="External"/><Relationship Id="rId17" Type="http://schemas.openxmlformats.org/officeDocument/2006/relationships/hyperlink" Target="http://www.businessdictionary.com/definition/organization.html" TargetMode="External"/><Relationship Id="rId25" Type="http://schemas.openxmlformats.org/officeDocument/2006/relationships/hyperlink" Target="http://www.businessdictionary.com/definition/primary.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businessdictionary.com/definition/operations.html" TargetMode="External"/><Relationship Id="rId20" Type="http://schemas.openxmlformats.org/officeDocument/2006/relationships/hyperlink" Target="http://www.businessdictionary.com/definition/income.html" TargetMode="External"/><Relationship Id="rId29" Type="http://schemas.openxmlformats.org/officeDocument/2006/relationships/hyperlink" Target="http://www.businessdictionary.com/definition/royalt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inessdictionary.com/definition/goods.html" TargetMode="External"/><Relationship Id="rId24" Type="http://schemas.openxmlformats.org/officeDocument/2006/relationships/hyperlink" Target="http://www.investorwords.com/1967/firm.html" TargetMode="External"/><Relationship Id="rId32" Type="http://schemas.openxmlformats.org/officeDocument/2006/relationships/image" Target="media/image2.emf"/><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usinessdictionary.com/definition/associated.html" TargetMode="External"/><Relationship Id="rId23" Type="http://schemas.openxmlformats.org/officeDocument/2006/relationships/hyperlink" Target="http://www.investorwords.com/10504/outside.html" TargetMode="External"/><Relationship Id="rId28" Type="http://schemas.openxmlformats.org/officeDocument/2006/relationships/hyperlink" Target="http://www.businessdictionary.com/definition/asset.html" TargetMode="External"/><Relationship Id="rId36" Type="http://schemas.openxmlformats.org/officeDocument/2006/relationships/footer" Target="footer2.xml"/><Relationship Id="rId10" Type="http://schemas.openxmlformats.org/officeDocument/2006/relationships/hyperlink" Target="http://www.businessdictionary.com/definition/sale.html" TargetMode="External"/><Relationship Id="rId19" Type="http://schemas.openxmlformats.org/officeDocument/2006/relationships/hyperlink" Target="http://www.businessdictionary.com/definition/expense.html" TargetMode="External"/><Relationship Id="rId31" Type="http://schemas.openxmlformats.org/officeDocument/2006/relationships/hyperlink" Target="http://www.businessdictionary.com/definition/investment.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usinessdictionary.com/definition/asset.html" TargetMode="External"/><Relationship Id="rId22" Type="http://schemas.openxmlformats.org/officeDocument/2006/relationships/hyperlink" Target="http://www.businessdictionary.com/definition/revenue.html" TargetMode="External"/><Relationship Id="rId27" Type="http://schemas.openxmlformats.org/officeDocument/2006/relationships/hyperlink" Target="http://www.businessdictionary.com/definition/sales.html" TargetMode="External"/><Relationship Id="rId30" Type="http://schemas.openxmlformats.org/officeDocument/2006/relationships/hyperlink" Target="http://www.businessdictionary.com/definition/capital-gain.html"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8DA862-8537-41A7-A55F-426B5375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3302</Words>
  <Characters>18825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Billy Monyaki</cp:lastModifiedBy>
  <cp:revision>6</cp:revision>
  <cp:lastPrinted>2022-03-25T09:59:00Z</cp:lastPrinted>
  <dcterms:created xsi:type="dcterms:W3CDTF">2020-05-27T09:47:00Z</dcterms:created>
  <dcterms:modified xsi:type="dcterms:W3CDTF">2022-05-23T13:19:00Z</dcterms:modified>
</cp:coreProperties>
</file>